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AF" w:rsidRPr="00495279" w:rsidRDefault="00C517AF" w:rsidP="00C517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279">
        <w:rPr>
          <w:rFonts w:ascii="Times New Roman" w:hAnsi="Times New Roman" w:cs="Times New Roman"/>
          <w:b/>
          <w:sz w:val="24"/>
          <w:szCs w:val="24"/>
        </w:rPr>
        <w:t xml:space="preserve">Информация о результатах выездной плановой проверки в отношении </w:t>
      </w:r>
      <w:r w:rsidRPr="00C517AF">
        <w:rPr>
          <w:rFonts w:ascii="Times New Roman" w:hAnsi="Times New Roman" w:cs="Times New Roman"/>
          <w:b/>
          <w:sz w:val="24"/>
          <w:szCs w:val="24"/>
        </w:rPr>
        <w:t>муниципального общеобразовательного учреждения «Гимназия № 10»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sz w:val="24"/>
          <w:szCs w:val="24"/>
        </w:rPr>
        <w:t xml:space="preserve">Контрольно-ревизионным отделом Администрации города Железногорска проведена выездная плановая проверка в отношении </w:t>
      </w:r>
      <w:r w:rsidR="00D16064">
        <w:rPr>
          <w:rFonts w:ascii="Times New Roman" w:hAnsi="Times New Roman" w:cs="Times New Roman"/>
          <w:sz w:val="24"/>
          <w:szCs w:val="24"/>
        </w:rPr>
        <w:t>м</w:t>
      </w:r>
      <w:r w:rsidR="00B828E1" w:rsidRPr="00B828E1">
        <w:rPr>
          <w:rFonts w:ascii="Times New Roman" w:hAnsi="Times New Roman" w:cs="Times New Roman"/>
          <w:sz w:val="24"/>
          <w:szCs w:val="24"/>
        </w:rPr>
        <w:t>униципального общеобразовательного учреждения «</w:t>
      </w:r>
      <w:r w:rsidR="00D16064">
        <w:rPr>
          <w:rFonts w:ascii="Times New Roman" w:hAnsi="Times New Roman" w:cs="Times New Roman"/>
          <w:sz w:val="24"/>
          <w:szCs w:val="24"/>
        </w:rPr>
        <w:t>Гимназия</w:t>
      </w:r>
      <w:r w:rsidR="00B828E1" w:rsidRPr="00B828E1">
        <w:rPr>
          <w:rFonts w:ascii="Times New Roman" w:hAnsi="Times New Roman" w:cs="Times New Roman"/>
          <w:sz w:val="24"/>
          <w:szCs w:val="24"/>
        </w:rPr>
        <w:t xml:space="preserve"> № </w:t>
      </w:r>
      <w:r w:rsidR="00D16064">
        <w:rPr>
          <w:rFonts w:ascii="Times New Roman" w:hAnsi="Times New Roman" w:cs="Times New Roman"/>
          <w:sz w:val="24"/>
          <w:szCs w:val="24"/>
        </w:rPr>
        <w:t>10</w:t>
      </w:r>
      <w:r w:rsidR="00B828E1" w:rsidRPr="00B828E1">
        <w:rPr>
          <w:rFonts w:ascii="Times New Roman" w:hAnsi="Times New Roman" w:cs="Times New Roman"/>
          <w:sz w:val="24"/>
          <w:szCs w:val="24"/>
        </w:rPr>
        <w:t>»</w:t>
      </w:r>
      <w:r w:rsidRPr="00B828E1">
        <w:rPr>
          <w:rFonts w:ascii="Times New Roman" w:hAnsi="Times New Roman" w:cs="Times New Roman"/>
          <w:sz w:val="24"/>
          <w:szCs w:val="24"/>
        </w:rPr>
        <w:t>.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sz w:val="24"/>
          <w:szCs w:val="24"/>
        </w:rPr>
        <w:t xml:space="preserve">Проверяемый период - </w:t>
      </w:r>
      <w:r w:rsidR="00B828E1" w:rsidRPr="008E7293">
        <w:rPr>
          <w:rFonts w:ascii="Times New Roman" w:hAnsi="Times New Roman" w:cs="Times New Roman"/>
          <w:sz w:val="24"/>
          <w:szCs w:val="24"/>
        </w:rPr>
        <w:t>с 01.01.2019 по 30.09.2020</w:t>
      </w:r>
      <w:r w:rsidRPr="00B828E1">
        <w:rPr>
          <w:rFonts w:ascii="Times New Roman" w:hAnsi="Times New Roman" w:cs="Times New Roman"/>
          <w:sz w:val="24"/>
          <w:szCs w:val="24"/>
        </w:rPr>
        <w:t>.</w:t>
      </w:r>
    </w:p>
    <w:p w:rsidR="00EC7E29" w:rsidRPr="00B828E1" w:rsidRDefault="00EC7E29" w:rsidP="00B828E1">
      <w:pPr>
        <w:jc w:val="both"/>
        <w:rPr>
          <w:rFonts w:ascii="Times New Roman" w:hAnsi="Times New Roman" w:cs="Times New Roman"/>
          <w:sz w:val="24"/>
          <w:szCs w:val="24"/>
        </w:rPr>
      </w:pPr>
      <w:r w:rsidRPr="00B828E1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По результатам контрольного мероприятия установлены факты нарушения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По итогам контрольного мероприятия: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- направлена информация в Комитет финансово-бюджетного контроля Курской области (орган субъекта РФ, уполномоченный на контроль в сфере закупок);</w:t>
      </w:r>
    </w:p>
    <w:p w:rsidR="00EC7E29" w:rsidRPr="00B828E1" w:rsidRDefault="00EC7E29" w:rsidP="00B828E1">
      <w:pPr>
        <w:pStyle w:val="a3"/>
        <w:shd w:val="clear" w:color="auto" w:fill="FFFFFF"/>
        <w:spacing w:before="0" w:beforeAutospacing="0"/>
        <w:jc w:val="both"/>
        <w:rPr>
          <w:color w:val="1D1D1D"/>
        </w:rPr>
      </w:pPr>
      <w:r w:rsidRPr="00B828E1">
        <w:rPr>
          <w:color w:val="1D1D1D"/>
        </w:rPr>
        <w:t>- направлена информация в Железногорскую межрайонную прокуратуру Курской области.</w:t>
      </w:r>
    </w:p>
    <w:p w:rsidR="00892F6D" w:rsidRDefault="00892F6D" w:rsidP="00EC7E29">
      <w:bookmarkStart w:id="0" w:name="_GoBack"/>
      <w:bookmarkEnd w:id="0"/>
    </w:p>
    <w:sectPr w:rsidR="00892F6D" w:rsidSect="00A0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FA1"/>
    <w:rsid w:val="00014FA1"/>
    <w:rsid w:val="007B3498"/>
    <w:rsid w:val="00892F6D"/>
    <w:rsid w:val="00A0454F"/>
    <w:rsid w:val="00B828E1"/>
    <w:rsid w:val="00C517AF"/>
    <w:rsid w:val="00D16064"/>
    <w:rsid w:val="00EC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1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ЛНВ</cp:lastModifiedBy>
  <cp:revision>6</cp:revision>
  <dcterms:created xsi:type="dcterms:W3CDTF">2020-12-26T04:59:00Z</dcterms:created>
  <dcterms:modified xsi:type="dcterms:W3CDTF">2020-12-28T05:46:00Z</dcterms:modified>
</cp:coreProperties>
</file>