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16" w:rsidRDefault="00E963AF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353B16">
        <w:rPr>
          <w:rFonts w:ascii="Times New Roman" w:hAnsi="Times New Roman" w:cs="Times New Roman"/>
          <w:b/>
          <w:sz w:val="28"/>
          <w:szCs w:val="28"/>
        </w:rPr>
        <w:t>ОДОВОЙ ОТЧЕТ</w:t>
      </w:r>
    </w:p>
    <w:p w:rsidR="00353B16" w:rsidRDefault="00353B16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16" w:rsidRPr="006F7667" w:rsidRDefault="00353B16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 w:rsidR="00E963AF" w:rsidRPr="006F76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63AF" w:rsidRPr="009600B2" w:rsidRDefault="00E963AF" w:rsidP="009600B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6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</w:t>
      </w:r>
      <w:r w:rsidR="009600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объектах в городе Железногорске</w:t>
      </w:r>
      <w:r w:rsidRPr="006F76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E963AF" w:rsidRPr="006F7667" w:rsidRDefault="00E963AF" w:rsidP="00E96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3AF" w:rsidRPr="006A6237" w:rsidRDefault="00E963AF" w:rsidP="00353B16">
      <w:pPr>
        <w:tabs>
          <w:tab w:val="left" w:pos="3348"/>
        </w:tabs>
        <w:spacing w:after="0" w:line="240" w:lineRule="auto"/>
        <w:ind w:left="709" w:hanging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</w:t>
      </w:r>
    </w:p>
    <w:p w:rsidR="00E963AF" w:rsidRPr="00962A5C" w:rsidRDefault="00E963AF" w:rsidP="00353B1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81" w:type="dxa"/>
        <w:jc w:val="center"/>
        <w:tblLook w:val="01E0" w:firstRow="1" w:lastRow="1" w:firstColumn="1" w:lastColumn="1" w:noHBand="0" w:noVBand="0"/>
      </w:tblPr>
      <w:tblGrid>
        <w:gridCol w:w="3415"/>
        <w:gridCol w:w="721"/>
        <w:gridCol w:w="5245"/>
      </w:tblGrid>
      <w:tr w:rsidR="00353B16" w:rsidRPr="006F7667" w:rsidTr="00353B16">
        <w:trPr>
          <w:jc w:val="center"/>
        </w:trPr>
        <w:tc>
          <w:tcPr>
            <w:tcW w:w="3415" w:type="dxa"/>
          </w:tcPr>
          <w:p w:rsidR="00353B16" w:rsidRPr="006F7667" w:rsidRDefault="00353B16" w:rsidP="00353B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66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1" w:type="dxa"/>
          </w:tcPr>
          <w:p w:rsidR="00353B16" w:rsidRPr="006F7667" w:rsidRDefault="00353B16" w:rsidP="00353B16">
            <w:pPr>
              <w:pStyle w:val="ConsPlusNonformat"/>
              <w:ind w:left="1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53B16" w:rsidRDefault="00353B16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667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«Управление по делам гражданской обороны и чрезвычайным ситуациям города Железногорска»</w:t>
            </w:r>
          </w:p>
          <w:p w:rsidR="006F7667" w:rsidRDefault="006F7667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7" w:rsidRDefault="006F7667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7" w:rsidRPr="006F7667" w:rsidRDefault="006F7667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16" w:rsidRPr="006F7667" w:rsidTr="00353B16">
        <w:trPr>
          <w:jc w:val="center"/>
        </w:trPr>
        <w:tc>
          <w:tcPr>
            <w:tcW w:w="3415" w:type="dxa"/>
          </w:tcPr>
          <w:p w:rsidR="00353B16" w:rsidRPr="006F7667" w:rsidRDefault="00353B16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6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Отчетная дата</w:t>
            </w:r>
          </w:p>
          <w:p w:rsidR="00353B16" w:rsidRPr="006F7667" w:rsidRDefault="00353B16" w:rsidP="00353B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</w:tcPr>
          <w:p w:rsidR="00353B16" w:rsidRPr="006F7667" w:rsidRDefault="00353B1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3B16" w:rsidRPr="006F7667" w:rsidRDefault="00353B16" w:rsidP="00353B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53B16" w:rsidRPr="006F7667" w:rsidRDefault="00165AA9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 202</w:t>
            </w:r>
            <w:r w:rsidR="00C461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353B16" w:rsidRPr="006F76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353B16" w:rsidRPr="006F7667" w:rsidRDefault="00353B16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53B16" w:rsidRDefault="00353B16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F7667" w:rsidRDefault="006F7667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F7667" w:rsidRPr="006F7667" w:rsidRDefault="006F7667" w:rsidP="003700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53B16" w:rsidRPr="006F7667" w:rsidTr="00353B16">
        <w:trPr>
          <w:trHeight w:val="1184"/>
          <w:jc w:val="center"/>
        </w:trPr>
        <w:tc>
          <w:tcPr>
            <w:tcW w:w="3415" w:type="dxa"/>
          </w:tcPr>
          <w:p w:rsidR="00353B16" w:rsidRPr="006F7667" w:rsidRDefault="00353B16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667">
              <w:rPr>
                <w:rFonts w:ascii="Times New Roman" w:hAnsi="Times New Roman" w:cs="Times New Roman"/>
                <w:sz w:val="24"/>
                <w:szCs w:val="24"/>
              </w:rPr>
              <w:t>Дата составления отчета</w:t>
            </w:r>
          </w:p>
        </w:tc>
        <w:tc>
          <w:tcPr>
            <w:tcW w:w="721" w:type="dxa"/>
          </w:tcPr>
          <w:p w:rsidR="00353B16" w:rsidRPr="006F7667" w:rsidRDefault="00353B16" w:rsidP="00353B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3B16" w:rsidRDefault="00290BB6" w:rsidP="003700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65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900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 w:rsidR="002C5B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5AA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461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B16" w:rsidRPr="006F7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6F7667" w:rsidRDefault="006F7667" w:rsidP="003700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7" w:rsidRDefault="006F7667" w:rsidP="003700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7" w:rsidRDefault="006F7667" w:rsidP="003700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7" w:rsidRPr="006F7667" w:rsidRDefault="006F7667" w:rsidP="003700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16" w:rsidRPr="006F7667" w:rsidTr="00353B16">
        <w:trPr>
          <w:trHeight w:val="2880"/>
          <w:jc w:val="center"/>
        </w:trPr>
        <w:tc>
          <w:tcPr>
            <w:tcW w:w="3415" w:type="dxa"/>
          </w:tcPr>
          <w:p w:rsidR="00353B16" w:rsidRPr="006F7667" w:rsidRDefault="00353B16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66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721" w:type="dxa"/>
          </w:tcPr>
          <w:p w:rsidR="00353B16" w:rsidRPr="006F7667" w:rsidRDefault="00353B16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53B16" w:rsidRPr="006F7667" w:rsidRDefault="006F7667" w:rsidP="006F76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1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B16" w:rsidRPr="006F7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B16" w:rsidRPr="006F7667" w:rsidRDefault="00353B16" w:rsidP="003700D4">
            <w:pPr>
              <w:pStyle w:val="a4"/>
              <w:jc w:val="left"/>
              <w:rPr>
                <w:rFonts w:ascii="Times New Roman" w:hAnsi="Times New Roman" w:cs="Times New Roman"/>
                <w:szCs w:val="24"/>
              </w:rPr>
            </w:pPr>
            <w:r w:rsidRPr="006F7667">
              <w:rPr>
                <w:rFonts w:ascii="Times New Roman" w:hAnsi="Times New Roman" w:cs="Times New Roman"/>
                <w:szCs w:val="24"/>
              </w:rPr>
              <w:t xml:space="preserve">тел. 8(471-48) </w:t>
            </w:r>
            <w:r w:rsidR="00CC0FDA">
              <w:rPr>
                <w:rFonts w:ascii="Times New Roman" w:hAnsi="Times New Roman" w:cs="Times New Roman"/>
                <w:szCs w:val="24"/>
              </w:rPr>
              <w:t>2-16-47</w:t>
            </w:r>
            <w:r w:rsidRPr="006F766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353B16" w:rsidRPr="006F7667" w:rsidRDefault="00353B16" w:rsidP="003700D4">
            <w:pPr>
              <w:pStyle w:val="a4"/>
              <w:jc w:val="left"/>
              <w:rPr>
                <w:rFonts w:ascii="Times New Roman" w:hAnsi="Times New Roman" w:cs="Times New Roman"/>
                <w:szCs w:val="24"/>
              </w:rPr>
            </w:pPr>
            <w:r w:rsidRPr="006F7667">
              <w:rPr>
                <w:rFonts w:ascii="Times New Roman" w:hAnsi="Times New Roman" w:cs="Times New Roman"/>
                <w:szCs w:val="24"/>
              </w:rPr>
              <w:t xml:space="preserve">адрес электронной почты: </w:t>
            </w:r>
            <w:proofErr w:type="spellStart"/>
            <w:r w:rsidRPr="006F7667">
              <w:rPr>
                <w:rFonts w:ascii="Times New Roman" w:hAnsi="Times New Roman" w:cs="Times New Roman"/>
                <w:szCs w:val="24"/>
                <w:lang w:val="en-US"/>
              </w:rPr>
              <w:t>ugochs</w:t>
            </w:r>
            <w:proofErr w:type="spellEnd"/>
            <w:r w:rsidRPr="006F7667">
              <w:rPr>
                <w:rFonts w:ascii="Times New Roman" w:hAnsi="Times New Roman" w:cs="Times New Roman"/>
                <w:szCs w:val="24"/>
              </w:rPr>
              <w:t>_</w:t>
            </w:r>
            <w:proofErr w:type="spellStart"/>
            <w:r w:rsidRPr="006F7667">
              <w:rPr>
                <w:rFonts w:ascii="Times New Roman" w:hAnsi="Times New Roman" w:cs="Times New Roman"/>
                <w:szCs w:val="24"/>
                <w:lang w:val="en-US"/>
              </w:rPr>
              <w:t>zhel</w:t>
            </w:r>
            <w:proofErr w:type="spellEnd"/>
            <w:r w:rsidRPr="006F7667">
              <w:rPr>
                <w:rFonts w:ascii="Times New Roman" w:hAnsi="Times New Roman" w:cs="Times New Roman"/>
                <w:szCs w:val="24"/>
              </w:rPr>
              <w:t>@</w:t>
            </w:r>
            <w:r w:rsidRPr="006F7667">
              <w:rPr>
                <w:rFonts w:ascii="Times New Roman" w:hAnsi="Times New Roman" w:cs="Times New Roman"/>
                <w:szCs w:val="24"/>
                <w:lang w:val="en-US"/>
              </w:rPr>
              <w:t>mail</w:t>
            </w:r>
            <w:r w:rsidRPr="006F7667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 w:rsidRPr="006F7667">
              <w:rPr>
                <w:rFonts w:ascii="Times New Roman" w:hAnsi="Times New Roman" w:cs="Times New Roman"/>
                <w:szCs w:val="24"/>
                <w:lang w:val="en-US"/>
              </w:rPr>
              <w:t>ru</w:t>
            </w:r>
            <w:proofErr w:type="spellEnd"/>
          </w:p>
          <w:p w:rsidR="00353B16" w:rsidRPr="006F7667" w:rsidRDefault="00353B16" w:rsidP="003700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3AF" w:rsidRPr="006F7667" w:rsidRDefault="00E963AF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3AF" w:rsidRDefault="00E963AF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667" w:rsidRPr="006F7667" w:rsidRDefault="006F7667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3AF" w:rsidRPr="006F7667" w:rsidRDefault="00C461A7" w:rsidP="003D1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E963AF" w:rsidRPr="006F766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963AF" w:rsidRPr="006F7667">
        <w:rPr>
          <w:rFonts w:ascii="Times New Roman" w:hAnsi="Times New Roman" w:cs="Times New Roman"/>
          <w:sz w:val="24"/>
          <w:szCs w:val="24"/>
        </w:rPr>
        <w:t xml:space="preserve"> МУ «УГОЧС» </w:t>
      </w:r>
      <w:r w:rsidR="00E963AF" w:rsidRPr="006F7667">
        <w:rPr>
          <w:rFonts w:ascii="Times New Roman" w:hAnsi="Times New Roman" w:cs="Times New Roman"/>
          <w:sz w:val="24"/>
          <w:szCs w:val="24"/>
        </w:rPr>
        <w:tab/>
      </w:r>
      <w:r w:rsidR="00E963AF" w:rsidRPr="006F7667">
        <w:rPr>
          <w:rFonts w:ascii="Times New Roman" w:hAnsi="Times New Roman" w:cs="Times New Roman"/>
          <w:sz w:val="24"/>
          <w:szCs w:val="24"/>
        </w:rPr>
        <w:tab/>
      </w:r>
      <w:r w:rsidR="00E963AF" w:rsidRPr="006F7667">
        <w:rPr>
          <w:rFonts w:ascii="Times New Roman" w:hAnsi="Times New Roman" w:cs="Times New Roman"/>
          <w:sz w:val="24"/>
          <w:szCs w:val="24"/>
        </w:rPr>
        <w:tab/>
      </w:r>
      <w:r w:rsidR="00E963AF" w:rsidRPr="006F7667">
        <w:rPr>
          <w:rFonts w:ascii="Times New Roman" w:hAnsi="Times New Roman" w:cs="Times New Roman"/>
          <w:sz w:val="24"/>
          <w:szCs w:val="24"/>
        </w:rPr>
        <w:tab/>
      </w:r>
      <w:r w:rsidR="00353B16" w:rsidRPr="006F7667">
        <w:rPr>
          <w:rFonts w:ascii="Times New Roman" w:hAnsi="Times New Roman" w:cs="Times New Roman"/>
          <w:sz w:val="24"/>
          <w:szCs w:val="24"/>
        </w:rPr>
        <w:t xml:space="preserve"> </w:t>
      </w:r>
      <w:r w:rsidR="00E963AF" w:rsidRPr="006F7667">
        <w:rPr>
          <w:rFonts w:ascii="Times New Roman" w:hAnsi="Times New Roman" w:cs="Times New Roman"/>
          <w:sz w:val="24"/>
          <w:szCs w:val="24"/>
        </w:rPr>
        <w:tab/>
      </w:r>
      <w:r w:rsidR="00353B16" w:rsidRPr="006F76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Р.Л. Кузьмичев</w:t>
      </w:r>
    </w:p>
    <w:p w:rsidR="00E963AF" w:rsidRPr="006F7667" w:rsidRDefault="00E963AF" w:rsidP="00E96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A5C" w:rsidRPr="006F7667" w:rsidRDefault="00962A5C" w:rsidP="0096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30F" w:rsidRDefault="0063230F" w:rsidP="00962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0B2" w:rsidRDefault="009600B2" w:rsidP="00962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0D42" w:rsidRDefault="00670D42" w:rsidP="00962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0D42" w:rsidRDefault="00670D42" w:rsidP="003462A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C228BA" w:rsidRDefault="00C228BA" w:rsidP="003462A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7F3BE7" w:rsidRDefault="00D703BF" w:rsidP="003462A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3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677C6F" w:rsidRPr="00133368">
        <w:rPr>
          <w:rFonts w:ascii="Times New Roman" w:hAnsi="Times New Roman" w:cs="Times New Roman"/>
          <w:b/>
          <w:sz w:val="24"/>
          <w:szCs w:val="24"/>
        </w:rPr>
        <w:t>Конкретные</w:t>
      </w:r>
      <w:r w:rsidR="007F3BE7" w:rsidRPr="00133368">
        <w:rPr>
          <w:rFonts w:ascii="Times New Roman" w:hAnsi="Times New Roman" w:cs="Times New Roman"/>
          <w:b/>
          <w:sz w:val="24"/>
          <w:szCs w:val="24"/>
        </w:rPr>
        <w:t xml:space="preserve"> результаты, достигнутые </w:t>
      </w:r>
      <w:r w:rsidR="00677C6F" w:rsidRPr="00133368">
        <w:rPr>
          <w:rFonts w:ascii="Times New Roman" w:hAnsi="Times New Roman" w:cs="Times New Roman"/>
          <w:b/>
          <w:sz w:val="24"/>
          <w:szCs w:val="24"/>
        </w:rPr>
        <w:t>за</w:t>
      </w:r>
      <w:r w:rsidR="007F3BE7" w:rsidRPr="00133368">
        <w:rPr>
          <w:rFonts w:ascii="Times New Roman" w:hAnsi="Times New Roman" w:cs="Times New Roman"/>
          <w:b/>
          <w:sz w:val="24"/>
          <w:szCs w:val="24"/>
        </w:rPr>
        <w:t xml:space="preserve"> отчетн</w:t>
      </w:r>
      <w:r w:rsidR="00677C6F" w:rsidRPr="00133368">
        <w:rPr>
          <w:rFonts w:ascii="Times New Roman" w:hAnsi="Times New Roman" w:cs="Times New Roman"/>
          <w:b/>
          <w:sz w:val="24"/>
          <w:szCs w:val="24"/>
        </w:rPr>
        <w:t>ый период.</w:t>
      </w:r>
    </w:p>
    <w:p w:rsidR="003462AB" w:rsidRPr="00133368" w:rsidRDefault="003462AB" w:rsidP="003462A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F58" w:rsidRDefault="00665480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54F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7EA" w:rsidRPr="00E54F58">
        <w:rPr>
          <w:rFonts w:ascii="Times New Roman" w:hAnsi="Times New Roman" w:cs="Times New Roman"/>
          <w:bCs/>
          <w:sz w:val="24"/>
          <w:szCs w:val="24"/>
        </w:rPr>
        <w:t>В рамках выполнения муниципальной программы достигнуты следующие основные результаты:</w:t>
      </w:r>
    </w:p>
    <w:p w:rsidR="006B4540" w:rsidRPr="006B4540" w:rsidRDefault="00E957EA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F58">
        <w:rPr>
          <w:rFonts w:ascii="Times New Roman" w:hAnsi="Times New Roman" w:cs="Times New Roman"/>
          <w:bCs/>
          <w:sz w:val="24"/>
          <w:szCs w:val="24"/>
        </w:rPr>
        <w:t>- усовершенствована нормативно - правовая база в области гражданской обороны, защиты населения и территории от чрезвычайных ситуаций, обеспечения пожарной безопасности и безопасности людей на воде;</w:t>
      </w:r>
    </w:p>
    <w:p w:rsidR="00E957EA" w:rsidRDefault="00E54F58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957EA" w:rsidRPr="00E54F58">
        <w:rPr>
          <w:rFonts w:ascii="Times New Roman" w:hAnsi="Times New Roman" w:cs="Times New Roman"/>
          <w:bCs/>
          <w:sz w:val="24"/>
          <w:szCs w:val="24"/>
        </w:rPr>
        <w:t>- проведена подготовка специалистов в области гражданской обороны, защиты населения и территории от чрезвычайных ситуаций и в области пожарной безопасности</w:t>
      </w:r>
      <w:r w:rsidR="006654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6066">
        <w:rPr>
          <w:rFonts w:ascii="Times New Roman" w:hAnsi="Times New Roman" w:cs="Times New Roman"/>
          <w:bCs/>
          <w:sz w:val="24"/>
          <w:szCs w:val="24"/>
        </w:rPr>
        <w:t>-</w:t>
      </w:r>
      <w:r w:rsidR="00C461A7">
        <w:rPr>
          <w:rFonts w:ascii="Times New Roman" w:hAnsi="Times New Roman" w:cs="Times New Roman"/>
          <w:bCs/>
          <w:sz w:val="24"/>
          <w:szCs w:val="24"/>
        </w:rPr>
        <w:t>137</w:t>
      </w:r>
      <w:r w:rsidR="00665480" w:rsidRPr="00E54F58">
        <w:rPr>
          <w:rFonts w:ascii="Times New Roman" w:hAnsi="Times New Roman" w:cs="Times New Roman"/>
          <w:bCs/>
          <w:sz w:val="24"/>
          <w:szCs w:val="24"/>
        </w:rPr>
        <w:t xml:space="preserve"> чел</w:t>
      </w:r>
      <w:r w:rsidR="00665480">
        <w:rPr>
          <w:rFonts w:ascii="Times New Roman" w:hAnsi="Times New Roman" w:cs="Times New Roman"/>
          <w:bCs/>
          <w:sz w:val="24"/>
          <w:szCs w:val="24"/>
        </w:rPr>
        <w:t>.</w:t>
      </w:r>
      <w:r w:rsidR="00E957EA" w:rsidRPr="00E54F58">
        <w:rPr>
          <w:rFonts w:ascii="Times New Roman" w:hAnsi="Times New Roman" w:cs="Times New Roman"/>
          <w:bCs/>
          <w:sz w:val="24"/>
          <w:szCs w:val="24"/>
        </w:rPr>
        <w:t>;</w:t>
      </w:r>
    </w:p>
    <w:p w:rsidR="00665480" w:rsidRDefault="00665480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F58">
        <w:rPr>
          <w:rFonts w:ascii="Times New Roman" w:hAnsi="Times New Roman" w:cs="Times New Roman"/>
          <w:bCs/>
          <w:sz w:val="24"/>
          <w:szCs w:val="24"/>
        </w:rPr>
        <w:t xml:space="preserve">- проведена подготовка </w:t>
      </w:r>
      <w:r>
        <w:rPr>
          <w:rFonts w:ascii="Times New Roman" w:hAnsi="Times New Roman" w:cs="Times New Roman"/>
          <w:bCs/>
          <w:sz w:val="24"/>
          <w:szCs w:val="24"/>
        </w:rPr>
        <w:t>неработающего населения</w:t>
      </w:r>
      <w:r w:rsidR="00277FB3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Pr="00E54F58">
        <w:rPr>
          <w:rFonts w:ascii="Times New Roman" w:hAnsi="Times New Roman" w:cs="Times New Roman"/>
          <w:bCs/>
          <w:sz w:val="24"/>
          <w:szCs w:val="24"/>
        </w:rPr>
        <w:t>области гражданской обороны, защиты населения и территории от чрезвычайных ситуаций и в области пожарной безопасности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6066">
        <w:rPr>
          <w:rFonts w:ascii="Times New Roman" w:hAnsi="Times New Roman" w:cs="Times New Roman"/>
          <w:bCs/>
          <w:sz w:val="24"/>
          <w:szCs w:val="24"/>
        </w:rPr>
        <w:t>-</w:t>
      </w:r>
      <w:r w:rsidR="00C461A7">
        <w:rPr>
          <w:rFonts w:ascii="Times New Roman" w:hAnsi="Times New Roman" w:cs="Times New Roman"/>
          <w:bCs/>
          <w:sz w:val="24"/>
          <w:szCs w:val="24"/>
        </w:rPr>
        <w:t xml:space="preserve">640 </w:t>
      </w:r>
      <w:r w:rsidRPr="00E54F58">
        <w:rPr>
          <w:rFonts w:ascii="Times New Roman" w:hAnsi="Times New Roman" w:cs="Times New Roman"/>
          <w:bCs/>
          <w:sz w:val="24"/>
          <w:szCs w:val="24"/>
        </w:rPr>
        <w:t>чел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E54F58">
        <w:rPr>
          <w:rFonts w:ascii="Times New Roman" w:hAnsi="Times New Roman" w:cs="Times New Roman"/>
          <w:bCs/>
          <w:sz w:val="24"/>
          <w:szCs w:val="24"/>
        </w:rPr>
        <w:t>;</w:t>
      </w:r>
    </w:p>
    <w:p w:rsidR="00787D38" w:rsidRPr="00E54F58" w:rsidRDefault="00787D38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принято от граждан и обработано звонков службой ЕДДС – </w:t>
      </w:r>
      <w:r w:rsidR="00C461A7">
        <w:rPr>
          <w:rFonts w:ascii="Times New Roman" w:hAnsi="Times New Roman" w:cs="Times New Roman"/>
          <w:bCs/>
          <w:sz w:val="24"/>
          <w:szCs w:val="24"/>
        </w:rPr>
        <w:t>71366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957EA" w:rsidRDefault="00E957EA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F58">
        <w:rPr>
          <w:rFonts w:ascii="Times New Roman" w:hAnsi="Times New Roman" w:cs="Times New Roman"/>
          <w:bCs/>
          <w:sz w:val="24"/>
          <w:szCs w:val="24"/>
        </w:rPr>
        <w:t xml:space="preserve">- обеспечен </w:t>
      </w:r>
      <w:proofErr w:type="gramStart"/>
      <w:r w:rsidRPr="00E54F58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E54F58">
        <w:rPr>
          <w:rFonts w:ascii="Times New Roman" w:hAnsi="Times New Roman" w:cs="Times New Roman"/>
          <w:bCs/>
          <w:sz w:val="24"/>
          <w:szCs w:val="24"/>
        </w:rPr>
        <w:t xml:space="preserve"> складывающейся обстановкой на территории города, взаимодействия сил и средств, их готовност</w:t>
      </w:r>
      <w:r w:rsidR="003B241C">
        <w:rPr>
          <w:rFonts w:ascii="Times New Roman" w:hAnsi="Times New Roman" w:cs="Times New Roman"/>
          <w:bCs/>
          <w:sz w:val="24"/>
          <w:szCs w:val="24"/>
        </w:rPr>
        <w:t>ь к действиям по предназначению;</w:t>
      </w:r>
    </w:p>
    <w:p w:rsidR="003B241C" w:rsidRDefault="003B241C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61980">
        <w:rPr>
          <w:rFonts w:ascii="Times New Roman" w:hAnsi="Times New Roman" w:cs="Times New Roman"/>
          <w:bCs/>
          <w:sz w:val="24"/>
          <w:szCs w:val="24"/>
        </w:rPr>
        <w:t>установлены</w:t>
      </w:r>
      <w:r w:rsidR="00BE3F30">
        <w:rPr>
          <w:rFonts w:ascii="Times New Roman" w:hAnsi="Times New Roman" w:cs="Times New Roman"/>
          <w:bCs/>
          <w:sz w:val="24"/>
          <w:szCs w:val="24"/>
        </w:rPr>
        <w:t xml:space="preserve"> железобетонны</w:t>
      </w:r>
      <w:r w:rsidR="00C61980">
        <w:rPr>
          <w:rFonts w:ascii="Times New Roman" w:hAnsi="Times New Roman" w:cs="Times New Roman"/>
          <w:bCs/>
          <w:sz w:val="24"/>
          <w:szCs w:val="24"/>
        </w:rPr>
        <w:t>е</w:t>
      </w:r>
      <w:r w:rsidR="00BE3F30">
        <w:rPr>
          <w:rFonts w:ascii="Times New Roman" w:hAnsi="Times New Roman" w:cs="Times New Roman"/>
          <w:bCs/>
          <w:sz w:val="24"/>
          <w:szCs w:val="24"/>
        </w:rPr>
        <w:t xml:space="preserve"> модульны</w:t>
      </w:r>
      <w:r w:rsidR="00C61980">
        <w:rPr>
          <w:rFonts w:ascii="Times New Roman" w:hAnsi="Times New Roman" w:cs="Times New Roman"/>
          <w:bCs/>
          <w:sz w:val="24"/>
          <w:szCs w:val="24"/>
        </w:rPr>
        <w:t>е</w:t>
      </w:r>
      <w:r w:rsidR="00BE3F30">
        <w:rPr>
          <w:rFonts w:ascii="Times New Roman" w:hAnsi="Times New Roman" w:cs="Times New Roman"/>
          <w:bCs/>
          <w:sz w:val="24"/>
          <w:szCs w:val="24"/>
        </w:rPr>
        <w:t xml:space="preserve"> укрытия</w:t>
      </w:r>
      <w:r w:rsidR="00C61980">
        <w:rPr>
          <w:rFonts w:ascii="Times New Roman" w:hAnsi="Times New Roman" w:cs="Times New Roman"/>
          <w:bCs/>
          <w:sz w:val="24"/>
          <w:szCs w:val="24"/>
        </w:rPr>
        <w:t xml:space="preserve"> в количестве – 10 штук</w:t>
      </w:r>
      <w:proofErr w:type="gramStart"/>
      <w:r w:rsidR="00C619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3F30">
        <w:rPr>
          <w:rFonts w:ascii="Times New Roman" w:hAnsi="Times New Roman" w:cs="Times New Roman"/>
          <w:bCs/>
          <w:sz w:val="24"/>
          <w:szCs w:val="24"/>
        </w:rPr>
        <w:t>;</w:t>
      </w:r>
      <w:bookmarkStart w:id="0" w:name="_GoBack"/>
      <w:bookmarkEnd w:id="0"/>
      <w:proofErr w:type="gramEnd"/>
    </w:p>
    <w:p w:rsidR="00BE3F30" w:rsidRPr="00E54F58" w:rsidRDefault="00BE3F30" w:rsidP="00277F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обеспечена работа пункта временного размещения.</w:t>
      </w:r>
    </w:p>
    <w:p w:rsidR="00E957EA" w:rsidRDefault="00E957EA" w:rsidP="00C61980">
      <w:pPr>
        <w:ind w:firstLine="708"/>
        <w:rPr>
          <w:b/>
          <w:bCs/>
          <w:sz w:val="16"/>
          <w:szCs w:val="16"/>
        </w:rPr>
      </w:pPr>
    </w:p>
    <w:p w:rsidR="00677C6F" w:rsidRDefault="00677C6F" w:rsidP="003462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368">
        <w:rPr>
          <w:rFonts w:ascii="Times New Roman" w:hAnsi="Times New Roman" w:cs="Times New Roman"/>
          <w:b/>
          <w:sz w:val="24"/>
          <w:szCs w:val="24"/>
        </w:rPr>
        <w:t>2. Перечень мероприятий, выполненных и не выполненных</w:t>
      </w:r>
      <w:r w:rsidR="009F70F1" w:rsidRPr="00133368">
        <w:rPr>
          <w:rFonts w:ascii="Times New Roman" w:hAnsi="Times New Roman" w:cs="Times New Roman"/>
          <w:b/>
          <w:sz w:val="24"/>
          <w:szCs w:val="24"/>
        </w:rPr>
        <w:t xml:space="preserve"> (с указанием причин)</w:t>
      </w:r>
      <w:r w:rsidRPr="00133368">
        <w:rPr>
          <w:rFonts w:ascii="Times New Roman" w:hAnsi="Times New Roman" w:cs="Times New Roman"/>
          <w:b/>
          <w:sz w:val="24"/>
          <w:szCs w:val="24"/>
        </w:rPr>
        <w:t xml:space="preserve"> в установленные сроки.</w:t>
      </w:r>
    </w:p>
    <w:p w:rsidR="003462AB" w:rsidRPr="00133368" w:rsidRDefault="003462AB" w:rsidP="00677C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C6F" w:rsidRPr="00133368" w:rsidRDefault="00787D38" w:rsidP="00677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Запланированные мероприятия </w:t>
      </w:r>
      <w:r w:rsidR="005E246A" w:rsidRPr="00133368">
        <w:rPr>
          <w:rFonts w:ascii="Times New Roman" w:hAnsi="Times New Roman" w:cs="Times New Roman"/>
          <w:sz w:val="24"/>
          <w:szCs w:val="24"/>
        </w:rPr>
        <w:t xml:space="preserve">выполнены в установленные сроки. </w:t>
      </w:r>
    </w:p>
    <w:p w:rsidR="005E246A" w:rsidRPr="00133368" w:rsidRDefault="005E246A" w:rsidP="00677C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7FB3" w:rsidRDefault="00277FB3" w:rsidP="003462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C6F" w:rsidRDefault="007E6595" w:rsidP="003462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Анализ </w:t>
      </w:r>
      <w:r w:rsidR="00677C6F" w:rsidRPr="00133368">
        <w:rPr>
          <w:rFonts w:ascii="Times New Roman" w:hAnsi="Times New Roman" w:cs="Times New Roman"/>
          <w:b/>
          <w:sz w:val="24"/>
          <w:szCs w:val="24"/>
        </w:rPr>
        <w:t>факторов, повлиявших на ход реализации муниципальной программы.</w:t>
      </w:r>
    </w:p>
    <w:p w:rsidR="003462AB" w:rsidRPr="00133368" w:rsidRDefault="003462AB" w:rsidP="00677C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46A" w:rsidRPr="00133368" w:rsidRDefault="005E246A" w:rsidP="007E6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Отклонений от плановой реализации муниципальной программы и воздействия факторов риска, оказывающих негативное влияние на основные параметры муниципальной программы</w:t>
      </w:r>
      <w:r w:rsidRPr="00133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368">
        <w:rPr>
          <w:rFonts w:ascii="Times New Roman" w:hAnsi="Times New Roman" w:cs="Times New Roman"/>
          <w:sz w:val="24"/>
          <w:szCs w:val="24"/>
        </w:rPr>
        <w:t xml:space="preserve">и повлиявших на ход ее реализации, в отчетном году не наблюдалось. </w:t>
      </w:r>
    </w:p>
    <w:p w:rsidR="005E246A" w:rsidRPr="00133368" w:rsidRDefault="005E246A" w:rsidP="005E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3368">
        <w:rPr>
          <w:rFonts w:ascii="Times New Roman" w:hAnsi="Times New Roman" w:cs="Times New Roman"/>
          <w:sz w:val="24"/>
          <w:szCs w:val="24"/>
          <w:u w:val="single"/>
        </w:rPr>
        <w:t>Предложения по дальнейшей реализации муниципальной программы</w:t>
      </w:r>
      <w:r w:rsidR="003462A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E246A" w:rsidRPr="00133368" w:rsidRDefault="005E246A" w:rsidP="005E24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Реализаци</w:t>
      </w:r>
      <w:r w:rsidR="00445117">
        <w:rPr>
          <w:rFonts w:ascii="Times New Roman" w:hAnsi="Times New Roman" w:cs="Times New Roman"/>
          <w:sz w:val="24"/>
          <w:szCs w:val="24"/>
        </w:rPr>
        <w:t>ю муниципальной программы на 202</w:t>
      </w:r>
      <w:r w:rsidR="00B93212">
        <w:rPr>
          <w:rFonts w:ascii="Times New Roman" w:hAnsi="Times New Roman" w:cs="Times New Roman"/>
          <w:sz w:val="24"/>
          <w:szCs w:val="24"/>
        </w:rPr>
        <w:t>4</w:t>
      </w:r>
      <w:r w:rsidR="00787D38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33368">
        <w:rPr>
          <w:rFonts w:ascii="Times New Roman" w:hAnsi="Times New Roman" w:cs="Times New Roman"/>
          <w:sz w:val="24"/>
          <w:szCs w:val="24"/>
        </w:rPr>
        <w:t xml:space="preserve">необходимо продолжить с учетом включения в ее состав направлений: </w:t>
      </w:r>
    </w:p>
    <w:p w:rsidR="005E246A" w:rsidRPr="00133368" w:rsidRDefault="005E246A" w:rsidP="005E246A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обеспечение комплексной безопасности, минимизация ущерба от чрезвычайных ситуаций природного и техногенного характера, пожаров и происшествий на водных объектах;</w:t>
      </w:r>
    </w:p>
    <w:p w:rsidR="005E246A" w:rsidRPr="00133368" w:rsidRDefault="005E246A" w:rsidP="005E246A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обеспечение своевременного предупреждения и ликвидации чрезвычайных ситуаций, пожаров и происшествий на водных объектах;</w:t>
      </w:r>
    </w:p>
    <w:p w:rsidR="005E246A" w:rsidRPr="00133368" w:rsidRDefault="005E246A" w:rsidP="005E246A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поддержание </w:t>
      </w:r>
      <w:r w:rsidR="006508CD">
        <w:rPr>
          <w:rFonts w:ascii="Times New Roman" w:hAnsi="Times New Roman" w:cs="Times New Roman"/>
          <w:sz w:val="24"/>
          <w:szCs w:val="24"/>
        </w:rPr>
        <w:t xml:space="preserve">в </w:t>
      </w:r>
      <w:r w:rsidRPr="00133368">
        <w:rPr>
          <w:rFonts w:ascii="Times New Roman" w:hAnsi="Times New Roman" w:cs="Times New Roman"/>
          <w:sz w:val="24"/>
          <w:szCs w:val="24"/>
        </w:rPr>
        <w:t>готовности сил и средств</w:t>
      </w:r>
      <w:r w:rsidR="006508CD">
        <w:rPr>
          <w:rFonts w:ascii="Times New Roman" w:hAnsi="Times New Roman" w:cs="Times New Roman"/>
          <w:sz w:val="24"/>
          <w:szCs w:val="24"/>
        </w:rPr>
        <w:t xml:space="preserve"> ГЗ ТП РСЧС, привлекаемых для ликвидации последствий ЧС природного и техногенного характера на территории г.</w:t>
      </w:r>
      <w:r w:rsidR="00FF7C71">
        <w:rPr>
          <w:rFonts w:ascii="Times New Roman" w:hAnsi="Times New Roman" w:cs="Times New Roman"/>
          <w:sz w:val="24"/>
          <w:szCs w:val="24"/>
        </w:rPr>
        <w:t xml:space="preserve"> </w:t>
      </w:r>
      <w:r w:rsidR="006508CD">
        <w:rPr>
          <w:rFonts w:ascii="Times New Roman" w:hAnsi="Times New Roman" w:cs="Times New Roman"/>
          <w:sz w:val="24"/>
          <w:szCs w:val="24"/>
        </w:rPr>
        <w:t>Железногорска</w:t>
      </w:r>
      <w:r w:rsidRPr="00133368">
        <w:rPr>
          <w:rFonts w:ascii="Times New Roman" w:hAnsi="Times New Roman" w:cs="Times New Roman"/>
          <w:sz w:val="24"/>
          <w:szCs w:val="24"/>
        </w:rPr>
        <w:t xml:space="preserve">, </w:t>
      </w:r>
      <w:r w:rsidR="006508C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133368">
        <w:rPr>
          <w:rFonts w:ascii="Times New Roman" w:hAnsi="Times New Roman" w:cs="Times New Roman"/>
          <w:sz w:val="24"/>
          <w:szCs w:val="24"/>
        </w:rPr>
        <w:t>объектов гражданской обороны к действиям по предназначению;</w:t>
      </w:r>
    </w:p>
    <w:p w:rsidR="005E246A" w:rsidRDefault="005E246A" w:rsidP="005E246A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совершенствование комплексной безопасности жизнедеятельности населения от чрезвычайных ситуаций природного и техног</w:t>
      </w:r>
      <w:r w:rsidR="00787D38">
        <w:rPr>
          <w:rFonts w:ascii="Times New Roman" w:hAnsi="Times New Roman" w:cs="Times New Roman"/>
          <w:sz w:val="24"/>
          <w:szCs w:val="24"/>
        </w:rPr>
        <w:t xml:space="preserve">енного характера, стабильности </w:t>
      </w:r>
      <w:r w:rsidRPr="00133368">
        <w:rPr>
          <w:rFonts w:ascii="Times New Roman" w:hAnsi="Times New Roman" w:cs="Times New Roman"/>
          <w:sz w:val="24"/>
          <w:szCs w:val="24"/>
        </w:rPr>
        <w:t>техногенной обстановки в городе Железногорске.</w:t>
      </w:r>
    </w:p>
    <w:p w:rsidR="00BE3F30" w:rsidRPr="00133368" w:rsidRDefault="00BE3F30" w:rsidP="00BE3F3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E246A" w:rsidRPr="00133368" w:rsidRDefault="005E246A" w:rsidP="005E2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Решение задач обеспечения комплексной безопасности в чрезвычайных ситуациях и выполнения мероприятий муниципальной программы позволят: </w:t>
      </w:r>
    </w:p>
    <w:p w:rsidR="00677C6F" w:rsidRDefault="006508CD" w:rsidP="002A0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минимиз</w:t>
      </w:r>
      <w:r>
        <w:rPr>
          <w:rFonts w:ascii="Times New Roman" w:hAnsi="Times New Roman" w:cs="Times New Roman"/>
          <w:sz w:val="24"/>
          <w:szCs w:val="24"/>
        </w:rPr>
        <w:t>ировать</w:t>
      </w:r>
      <w:r w:rsidRPr="00133368">
        <w:rPr>
          <w:rFonts w:ascii="Times New Roman" w:hAnsi="Times New Roman" w:cs="Times New Roman"/>
          <w:sz w:val="24"/>
          <w:szCs w:val="24"/>
        </w:rPr>
        <w:t xml:space="preserve"> ущерб от чрезвычайных ситуаций природного и техногенного характера, пожаров и происшествий на водных объектах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8BA" w:rsidRDefault="00C228B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3A" w:rsidRDefault="00ED503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3A" w:rsidRDefault="00ED503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3A" w:rsidRDefault="00ED503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3A" w:rsidRDefault="00ED503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3A" w:rsidRDefault="00ED503A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D42" w:rsidRDefault="00677C6F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368">
        <w:rPr>
          <w:rFonts w:ascii="Times New Roman" w:hAnsi="Times New Roman" w:cs="Times New Roman"/>
          <w:b/>
          <w:sz w:val="24"/>
          <w:szCs w:val="24"/>
        </w:rPr>
        <w:t>4</w:t>
      </w:r>
      <w:r w:rsidR="002A01A1" w:rsidRPr="001333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3368">
        <w:rPr>
          <w:rFonts w:ascii="Times New Roman" w:hAnsi="Times New Roman" w:cs="Times New Roman"/>
          <w:b/>
          <w:sz w:val="24"/>
          <w:szCs w:val="24"/>
        </w:rPr>
        <w:t>Данные об использовании бюджетных ассигнований и иных средств</w:t>
      </w:r>
    </w:p>
    <w:p w:rsidR="002A01A1" w:rsidRDefault="00677C6F" w:rsidP="0067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368">
        <w:rPr>
          <w:rFonts w:ascii="Times New Roman" w:hAnsi="Times New Roman" w:cs="Times New Roman"/>
          <w:b/>
          <w:sz w:val="24"/>
          <w:szCs w:val="24"/>
        </w:rPr>
        <w:t xml:space="preserve"> на выполнение мероприятий.</w:t>
      </w:r>
    </w:p>
    <w:p w:rsidR="003462AB" w:rsidRPr="00133368" w:rsidRDefault="003462AB" w:rsidP="00670D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362" w:rsidRPr="00133368" w:rsidRDefault="00E43362" w:rsidP="002A0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Основной целью муниципальной программы является обеспечение комплексной безопасности, минимизация социального, экономического и экологического ущерба, наносимого населению, экономике и природной среде города Железногорска от чрезвычайных ситуаций природного и техногенного характера, пожаров, происшествий на водных объектах.</w:t>
      </w:r>
    </w:p>
    <w:p w:rsidR="00E43362" w:rsidRPr="00133368" w:rsidRDefault="00E43362" w:rsidP="002A0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>Результаты</w:t>
      </w:r>
      <w:r w:rsidR="005E24C9" w:rsidRPr="00133368">
        <w:rPr>
          <w:rFonts w:ascii="Times New Roman" w:hAnsi="Times New Roman" w:cs="Times New Roman"/>
          <w:sz w:val="24"/>
          <w:szCs w:val="24"/>
        </w:rPr>
        <w:t>,</w:t>
      </w:r>
      <w:r w:rsidRPr="00133368">
        <w:rPr>
          <w:rFonts w:ascii="Times New Roman" w:hAnsi="Times New Roman" w:cs="Times New Roman"/>
          <w:sz w:val="24"/>
          <w:szCs w:val="24"/>
        </w:rPr>
        <w:t xml:space="preserve"> достигнутые в отчетном году, обеспечили выполнение целей и задач муниципальной программы.</w:t>
      </w:r>
    </w:p>
    <w:p w:rsidR="003462AB" w:rsidRDefault="00AB20BB" w:rsidP="003462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DC3DCE" w:rsidRPr="00133368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C446FA" w:rsidRPr="00133368">
        <w:rPr>
          <w:rFonts w:ascii="Times New Roman" w:hAnsi="Times New Roman" w:cs="Times New Roman"/>
          <w:sz w:val="24"/>
          <w:szCs w:val="24"/>
        </w:rPr>
        <w:t>2</w:t>
      </w:r>
      <w:r w:rsidR="00DC3DCE" w:rsidRPr="00133368">
        <w:rPr>
          <w:rFonts w:ascii="Times New Roman" w:hAnsi="Times New Roman" w:cs="Times New Roman"/>
          <w:sz w:val="24"/>
          <w:szCs w:val="24"/>
        </w:rPr>
        <w:t>-х подпрограмм.</w:t>
      </w:r>
    </w:p>
    <w:p w:rsidR="00DC3DCE" w:rsidRPr="00133368" w:rsidRDefault="00DC3DCE" w:rsidP="003462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В отчетном году осуществлялось финансирование только по </w:t>
      </w: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Подпрограмме </w:t>
      </w:r>
      <w:r w:rsidR="00C446F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="00C446F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Снижение рисков и смягчение последствий чрезвычайных ситуаций природного и техногенного характера в городе Железногорске</w:t>
      </w: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3334D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</w:t>
      </w:r>
      <w:r w:rsidR="0087412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</w:t>
      </w:r>
      <w:r w:rsidR="0087412A" w:rsidRPr="00133368">
        <w:rPr>
          <w:rFonts w:ascii="Times New Roman" w:hAnsi="Times New Roman" w:cs="Times New Roman"/>
          <w:sz w:val="24"/>
          <w:szCs w:val="24"/>
        </w:rPr>
        <w:t>.</w:t>
      </w:r>
    </w:p>
    <w:p w:rsidR="00DC3DCE" w:rsidRPr="00133368" w:rsidRDefault="009F7366" w:rsidP="002A01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DC3DCE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еречень основных мероприятий, выполненных в отчетном году:</w:t>
      </w:r>
    </w:p>
    <w:p w:rsidR="00131818" w:rsidRDefault="009F7366" w:rsidP="00131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C3DCE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="00C446F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2 «Снижение рисков и смягчение последствий чрезвычайных ситуаций природного и техногенного характера в городе Железногорске»</w:t>
      </w:r>
      <w:r w:rsidR="0087412A"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</w:t>
      </w: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DC3DCE" w:rsidRPr="00872CF6" w:rsidRDefault="009F7366" w:rsidP="00131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>- о</w:t>
      </w:r>
      <w:r w:rsidR="00DC3DCE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сновное мероприятие </w:t>
      </w:r>
      <w:r w:rsidR="00C446FA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DC3DCE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9600B2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DC3DCE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600B2" w:rsidRPr="00872CF6">
        <w:rPr>
          <w:rFonts w:ascii="Times New Roman" w:hAnsi="Times New Roman" w:cs="Times New Roman"/>
          <w:bCs/>
          <w:color w:val="000000"/>
          <w:sz w:val="24"/>
          <w:szCs w:val="24"/>
        </w:rPr>
        <w:t>«Обеспечение функционирования деятельности Управления по делам гражданской обороны и чрезвычайным ситуациям города Железногорска».</w:t>
      </w:r>
    </w:p>
    <w:p w:rsidR="00961CCC" w:rsidRPr="00105900" w:rsidRDefault="00961CCC" w:rsidP="002A0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>Расхо</w:t>
      </w:r>
      <w:r w:rsidR="00131818"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ды на обеспечение деятельности </w:t>
      </w:r>
      <w:r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(оказание услуг) муниципальным учреждением в отчетном году составили по плану </w:t>
      </w:r>
      <w:r w:rsidR="003462AB"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</w:t>
      </w:r>
      <w:r w:rsidR="00B932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20 707,66236 </w:t>
      </w:r>
      <w:r w:rsidR="00131818" w:rsidRPr="00105900">
        <w:rPr>
          <w:rFonts w:ascii="Times New Roman" w:hAnsi="Times New Roman" w:cs="Times New Roman"/>
          <w:sz w:val="24"/>
          <w:szCs w:val="24"/>
        </w:rPr>
        <w:t>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C446FA" w:rsidRPr="00105900">
        <w:rPr>
          <w:rFonts w:ascii="Times New Roman" w:hAnsi="Times New Roman" w:cs="Times New Roman"/>
          <w:sz w:val="24"/>
          <w:szCs w:val="24"/>
        </w:rPr>
        <w:t xml:space="preserve">руб., фактически </w:t>
      </w:r>
      <w:r w:rsidR="00872CF6" w:rsidRPr="00105900">
        <w:rPr>
          <w:rFonts w:ascii="Times New Roman" w:hAnsi="Times New Roman" w:cs="Times New Roman"/>
          <w:sz w:val="24"/>
          <w:szCs w:val="24"/>
        </w:rPr>
        <w:t>–</w:t>
      </w:r>
      <w:r w:rsidR="00C446FA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B93212">
        <w:rPr>
          <w:rFonts w:ascii="Times New Roman" w:hAnsi="Times New Roman" w:cs="Times New Roman"/>
          <w:color w:val="000000" w:themeColor="text1"/>
          <w:sz w:val="24"/>
          <w:szCs w:val="24"/>
        </w:rPr>
        <w:t>20 390,95268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Pr="00105900">
        <w:rPr>
          <w:rFonts w:ascii="Times New Roman" w:hAnsi="Times New Roman" w:cs="Times New Roman"/>
          <w:sz w:val="24"/>
          <w:szCs w:val="24"/>
        </w:rPr>
        <w:t>руб.</w:t>
      </w:r>
      <w:r w:rsidR="003462AB" w:rsidRPr="00105900">
        <w:rPr>
          <w:rFonts w:ascii="Times New Roman" w:hAnsi="Times New Roman" w:cs="Times New Roman"/>
          <w:sz w:val="24"/>
          <w:szCs w:val="24"/>
        </w:rPr>
        <w:t xml:space="preserve"> (</w:t>
      </w:r>
      <w:r w:rsidR="00D66759" w:rsidRPr="0010590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B03B2A" w:rsidRPr="00105900">
        <w:rPr>
          <w:rFonts w:ascii="Times New Roman" w:hAnsi="Times New Roman" w:cs="Times New Roman"/>
          <w:sz w:val="24"/>
          <w:szCs w:val="24"/>
        </w:rPr>
        <w:t>за счет платных</w:t>
      </w:r>
      <w:r w:rsidR="00663E6A" w:rsidRPr="0010590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B03B2A" w:rsidRPr="00105900">
        <w:rPr>
          <w:rFonts w:ascii="Times New Roman" w:hAnsi="Times New Roman" w:cs="Times New Roman"/>
          <w:sz w:val="24"/>
          <w:szCs w:val="24"/>
        </w:rPr>
        <w:t xml:space="preserve"> и безвозмездных поступлений</w:t>
      </w:r>
      <w:r w:rsidR="003462AB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B03B2A" w:rsidRPr="00105900">
        <w:rPr>
          <w:rFonts w:ascii="Times New Roman" w:hAnsi="Times New Roman" w:cs="Times New Roman"/>
          <w:sz w:val="24"/>
          <w:szCs w:val="24"/>
        </w:rPr>
        <w:t xml:space="preserve">– </w:t>
      </w:r>
      <w:r w:rsidR="00B93212">
        <w:rPr>
          <w:rFonts w:ascii="Times New Roman" w:hAnsi="Times New Roman" w:cs="Times New Roman"/>
          <w:sz w:val="24"/>
          <w:szCs w:val="24"/>
        </w:rPr>
        <w:t>953,63980</w:t>
      </w:r>
      <w:r w:rsidR="00B03B2A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B03B2A" w:rsidRPr="00105900">
        <w:rPr>
          <w:rFonts w:ascii="Times New Roman" w:hAnsi="Times New Roman" w:cs="Times New Roman"/>
          <w:sz w:val="24"/>
          <w:szCs w:val="24"/>
        </w:rPr>
        <w:t>руб.</w:t>
      </w:r>
      <w:r w:rsidR="003462AB" w:rsidRPr="00105900">
        <w:rPr>
          <w:rFonts w:ascii="Times New Roman" w:hAnsi="Times New Roman" w:cs="Times New Roman"/>
          <w:sz w:val="24"/>
          <w:szCs w:val="24"/>
        </w:rPr>
        <w:t xml:space="preserve">). </w:t>
      </w:r>
      <w:r w:rsidRPr="00105900">
        <w:rPr>
          <w:rFonts w:ascii="Times New Roman" w:hAnsi="Times New Roman" w:cs="Times New Roman"/>
          <w:sz w:val="24"/>
          <w:szCs w:val="24"/>
        </w:rPr>
        <w:t>Отклонени</w:t>
      </w:r>
      <w:r w:rsidR="005E246A" w:rsidRPr="00105900">
        <w:rPr>
          <w:rFonts w:ascii="Times New Roman" w:hAnsi="Times New Roman" w:cs="Times New Roman"/>
          <w:sz w:val="24"/>
          <w:szCs w:val="24"/>
        </w:rPr>
        <w:t>я</w:t>
      </w:r>
      <w:r w:rsidRPr="00105900">
        <w:rPr>
          <w:rFonts w:ascii="Times New Roman" w:hAnsi="Times New Roman" w:cs="Times New Roman"/>
          <w:sz w:val="24"/>
          <w:szCs w:val="24"/>
        </w:rPr>
        <w:t xml:space="preserve"> значений показателя на конец отчетного года </w:t>
      </w:r>
      <w:r w:rsidR="005E246A" w:rsidRPr="00105900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B93212">
        <w:rPr>
          <w:rFonts w:ascii="Times New Roman" w:hAnsi="Times New Roman" w:cs="Times New Roman"/>
          <w:sz w:val="24"/>
          <w:szCs w:val="24"/>
        </w:rPr>
        <w:t>316,70968</w:t>
      </w:r>
      <w:r w:rsidR="005E246A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5E246A" w:rsidRPr="00105900">
        <w:rPr>
          <w:rFonts w:ascii="Times New Roman" w:hAnsi="Times New Roman" w:cs="Times New Roman"/>
          <w:sz w:val="24"/>
          <w:szCs w:val="24"/>
        </w:rPr>
        <w:t>руб.</w:t>
      </w:r>
      <w:r w:rsidR="00C300CB">
        <w:rPr>
          <w:rFonts w:ascii="Times New Roman" w:hAnsi="Times New Roman" w:cs="Times New Roman"/>
          <w:sz w:val="24"/>
          <w:szCs w:val="24"/>
        </w:rPr>
        <w:t xml:space="preserve">, в том числе кредиторская задолженность  за декабрь </w:t>
      </w:r>
      <w:r w:rsidR="00B93212">
        <w:rPr>
          <w:rFonts w:ascii="Times New Roman" w:hAnsi="Times New Roman" w:cs="Times New Roman"/>
          <w:sz w:val="24"/>
          <w:szCs w:val="24"/>
        </w:rPr>
        <w:t>170,27162</w:t>
      </w:r>
      <w:r w:rsidR="00C300CB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5E246A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B93212">
        <w:rPr>
          <w:rFonts w:ascii="Times New Roman" w:hAnsi="Times New Roman" w:cs="Times New Roman"/>
          <w:sz w:val="24"/>
          <w:szCs w:val="24"/>
        </w:rPr>
        <w:t>146,43806</w:t>
      </w:r>
      <w:r w:rsidR="00C300CB" w:rsidRPr="00C300CB">
        <w:t xml:space="preserve"> 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C300CB">
        <w:rPr>
          <w:rFonts w:ascii="Times New Roman" w:hAnsi="Times New Roman" w:cs="Times New Roman"/>
          <w:sz w:val="24"/>
          <w:szCs w:val="24"/>
        </w:rPr>
        <w:t>з</w:t>
      </w:r>
      <w:r w:rsidR="005E246A" w:rsidRPr="00105900">
        <w:rPr>
          <w:rFonts w:ascii="Times New Roman" w:hAnsi="Times New Roman" w:cs="Times New Roman"/>
          <w:sz w:val="24"/>
          <w:szCs w:val="24"/>
        </w:rPr>
        <w:t>а сч</w:t>
      </w:r>
      <w:r w:rsidR="00D63EBF" w:rsidRPr="00105900">
        <w:rPr>
          <w:rFonts w:ascii="Times New Roman" w:hAnsi="Times New Roman" w:cs="Times New Roman"/>
          <w:sz w:val="24"/>
          <w:szCs w:val="24"/>
        </w:rPr>
        <w:t xml:space="preserve">ет </w:t>
      </w:r>
      <w:r w:rsidR="00C300CB">
        <w:rPr>
          <w:rFonts w:ascii="Times New Roman" w:hAnsi="Times New Roman" w:cs="Times New Roman"/>
          <w:sz w:val="24"/>
          <w:szCs w:val="24"/>
        </w:rPr>
        <w:t>излишне запланированных средств</w:t>
      </w:r>
      <w:r w:rsidR="00C228BA">
        <w:rPr>
          <w:rFonts w:ascii="Times New Roman" w:hAnsi="Times New Roman" w:cs="Times New Roman"/>
          <w:sz w:val="24"/>
          <w:szCs w:val="24"/>
        </w:rPr>
        <w:t>.</w:t>
      </w:r>
      <w:r w:rsidR="005963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0B2" w:rsidRPr="00105900" w:rsidRDefault="009600B2" w:rsidP="00960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900">
        <w:rPr>
          <w:rFonts w:ascii="Times New Roman" w:hAnsi="Times New Roman" w:cs="Times New Roman"/>
          <w:sz w:val="24"/>
          <w:szCs w:val="24"/>
        </w:rPr>
        <w:t>- основное мероприятие 2.2 «Создание условий для предупреждения от чрезвычайных ситуаций».</w:t>
      </w:r>
    </w:p>
    <w:p w:rsidR="009600B2" w:rsidRDefault="009600B2" w:rsidP="00960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>Расходы на осуществление противопожарных мероприятий, связанных с</w:t>
      </w:r>
      <w:r w:rsidR="00131818"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E394D"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содержанием имущества в </w:t>
      </w:r>
      <w:r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отчетном году составили по плану – </w:t>
      </w:r>
      <w:r w:rsidR="000D40BD">
        <w:rPr>
          <w:rFonts w:ascii="Times New Roman" w:hAnsi="Times New Roman" w:cs="Times New Roman"/>
          <w:color w:val="000000" w:themeColor="text1"/>
          <w:sz w:val="24"/>
          <w:szCs w:val="24"/>
        </w:rPr>
        <w:t>63 766,17438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Pr="00105900">
        <w:rPr>
          <w:rFonts w:ascii="Times New Roman" w:hAnsi="Times New Roman" w:cs="Times New Roman"/>
          <w:sz w:val="24"/>
          <w:szCs w:val="24"/>
        </w:rPr>
        <w:t>руб.</w:t>
      </w:r>
      <w:r w:rsidR="00C26DD3" w:rsidRPr="00105900">
        <w:rPr>
          <w:rFonts w:ascii="Times New Roman" w:hAnsi="Times New Roman" w:cs="Times New Roman"/>
          <w:sz w:val="24"/>
          <w:szCs w:val="24"/>
        </w:rPr>
        <w:t xml:space="preserve"> (в том числе за счет платных услуг</w:t>
      </w:r>
      <w:r w:rsidR="00105900" w:rsidRPr="00105900">
        <w:rPr>
          <w:rFonts w:ascii="Times New Roman" w:hAnsi="Times New Roman" w:cs="Times New Roman"/>
          <w:sz w:val="24"/>
          <w:szCs w:val="24"/>
        </w:rPr>
        <w:t xml:space="preserve"> и безвозмездных поступлений – </w:t>
      </w:r>
      <w:r w:rsidR="000D40BD">
        <w:rPr>
          <w:rFonts w:ascii="Times New Roman" w:hAnsi="Times New Roman" w:cs="Times New Roman"/>
          <w:color w:val="000000" w:themeColor="text1"/>
          <w:sz w:val="24"/>
          <w:szCs w:val="24"/>
        </w:rPr>
        <w:t>7,20000</w:t>
      </w:r>
      <w:r w:rsidR="00C26DD3" w:rsidRPr="001C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6DD3" w:rsidRPr="00105900">
        <w:rPr>
          <w:rFonts w:ascii="Times New Roman" w:hAnsi="Times New Roman" w:cs="Times New Roman"/>
          <w:sz w:val="24"/>
          <w:szCs w:val="24"/>
        </w:rPr>
        <w:t>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C26DD3" w:rsidRPr="00105900">
        <w:rPr>
          <w:rFonts w:ascii="Times New Roman" w:hAnsi="Times New Roman" w:cs="Times New Roman"/>
          <w:sz w:val="24"/>
          <w:szCs w:val="24"/>
        </w:rPr>
        <w:t>руб.)</w:t>
      </w:r>
      <w:r w:rsidRPr="00105900">
        <w:rPr>
          <w:rFonts w:ascii="Times New Roman" w:hAnsi="Times New Roman" w:cs="Times New Roman"/>
          <w:sz w:val="24"/>
          <w:szCs w:val="24"/>
        </w:rPr>
        <w:t xml:space="preserve">, фактически </w:t>
      </w:r>
      <w:r w:rsidR="00165AA9" w:rsidRPr="00105900">
        <w:rPr>
          <w:rFonts w:ascii="Times New Roman" w:hAnsi="Times New Roman" w:cs="Times New Roman"/>
          <w:sz w:val="24"/>
          <w:szCs w:val="24"/>
        </w:rPr>
        <w:t>–</w:t>
      </w:r>
      <w:r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0D40BD">
        <w:rPr>
          <w:rFonts w:ascii="Times New Roman" w:hAnsi="Times New Roman" w:cs="Times New Roman"/>
          <w:sz w:val="24"/>
          <w:szCs w:val="24"/>
        </w:rPr>
        <w:t>44 759,95270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131818" w:rsidRPr="00105900">
        <w:rPr>
          <w:rFonts w:ascii="Times New Roman" w:hAnsi="Times New Roman" w:cs="Times New Roman"/>
          <w:sz w:val="24"/>
          <w:szCs w:val="24"/>
        </w:rPr>
        <w:t>руб. (</w:t>
      </w:r>
      <w:r w:rsidR="00D20B3D" w:rsidRPr="00105900">
        <w:rPr>
          <w:rFonts w:ascii="Times New Roman" w:hAnsi="Times New Roman" w:cs="Times New Roman"/>
          <w:sz w:val="24"/>
          <w:szCs w:val="24"/>
        </w:rPr>
        <w:t xml:space="preserve">в том числе за счет платных 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D20B3D" w:rsidRPr="00105900">
        <w:rPr>
          <w:rFonts w:ascii="Times New Roman" w:hAnsi="Times New Roman" w:cs="Times New Roman"/>
          <w:sz w:val="24"/>
          <w:szCs w:val="24"/>
        </w:rPr>
        <w:t>и безвозмездных поступлений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37366C" w:rsidRPr="00105900">
        <w:rPr>
          <w:rFonts w:ascii="Times New Roman" w:hAnsi="Times New Roman" w:cs="Times New Roman"/>
          <w:sz w:val="24"/>
          <w:szCs w:val="24"/>
        </w:rPr>
        <w:t>–</w:t>
      </w:r>
      <w:r w:rsidR="00D20B3D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0D40BD">
        <w:rPr>
          <w:rFonts w:ascii="Times New Roman" w:hAnsi="Times New Roman" w:cs="Times New Roman"/>
          <w:sz w:val="24"/>
          <w:szCs w:val="24"/>
        </w:rPr>
        <w:t>7,20000</w:t>
      </w:r>
      <w:r w:rsidR="00131818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131818" w:rsidRPr="00105900">
        <w:rPr>
          <w:rFonts w:ascii="Times New Roman" w:hAnsi="Times New Roman" w:cs="Times New Roman"/>
          <w:sz w:val="24"/>
          <w:szCs w:val="24"/>
        </w:rPr>
        <w:t>руб.).</w:t>
      </w:r>
      <w:r w:rsidR="009F70F1" w:rsidRPr="00105900">
        <w:rPr>
          <w:rFonts w:ascii="Times New Roman" w:hAnsi="Times New Roman" w:cs="Times New Roman"/>
          <w:sz w:val="24"/>
          <w:szCs w:val="24"/>
        </w:rPr>
        <w:t xml:space="preserve"> Отклонения</w:t>
      </w:r>
      <w:r w:rsidRPr="00105900">
        <w:rPr>
          <w:rFonts w:ascii="Times New Roman" w:hAnsi="Times New Roman" w:cs="Times New Roman"/>
          <w:sz w:val="24"/>
          <w:szCs w:val="24"/>
        </w:rPr>
        <w:t xml:space="preserve"> значений показателя на конец отчетного года </w:t>
      </w:r>
      <w:r w:rsidR="00105900" w:rsidRPr="00105900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2C3A72">
        <w:rPr>
          <w:rFonts w:ascii="Times New Roman" w:hAnsi="Times New Roman" w:cs="Times New Roman"/>
          <w:sz w:val="24"/>
          <w:szCs w:val="24"/>
        </w:rPr>
        <w:t>19 006,22168</w:t>
      </w:r>
      <w:r w:rsidR="009F70F1" w:rsidRPr="00105900">
        <w:rPr>
          <w:rFonts w:ascii="Times New Roman" w:hAnsi="Times New Roman" w:cs="Times New Roman"/>
          <w:sz w:val="24"/>
          <w:szCs w:val="24"/>
        </w:rPr>
        <w:t xml:space="preserve"> тыс.</w:t>
      </w:r>
      <w:r w:rsidR="000E2BB7">
        <w:rPr>
          <w:rFonts w:ascii="Times New Roman" w:hAnsi="Times New Roman" w:cs="Times New Roman"/>
          <w:sz w:val="24"/>
          <w:szCs w:val="24"/>
        </w:rPr>
        <w:t xml:space="preserve"> </w:t>
      </w:r>
      <w:r w:rsidR="009F70F1" w:rsidRPr="00105900">
        <w:rPr>
          <w:rFonts w:ascii="Times New Roman" w:hAnsi="Times New Roman" w:cs="Times New Roman"/>
          <w:sz w:val="24"/>
          <w:szCs w:val="24"/>
        </w:rPr>
        <w:t>руб.</w:t>
      </w:r>
      <w:r w:rsidR="00F27AFF">
        <w:rPr>
          <w:rFonts w:ascii="Times New Roman" w:hAnsi="Times New Roman" w:cs="Times New Roman"/>
          <w:sz w:val="24"/>
          <w:szCs w:val="24"/>
        </w:rPr>
        <w:t>:</w:t>
      </w:r>
      <w:r w:rsidR="009F70F1" w:rsidRP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E951CE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C300CB" w:rsidRPr="00C300CB">
        <w:rPr>
          <w:rFonts w:ascii="Times New Roman" w:hAnsi="Times New Roman" w:cs="Times New Roman"/>
          <w:sz w:val="24"/>
          <w:szCs w:val="24"/>
        </w:rPr>
        <w:t>кредиторск</w:t>
      </w:r>
      <w:r w:rsidR="00E951CE">
        <w:rPr>
          <w:rFonts w:ascii="Times New Roman" w:hAnsi="Times New Roman" w:cs="Times New Roman"/>
          <w:sz w:val="24"/>
          <w:szCs w:val="24"/>
        </w:rPr>
        <w:t>ой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E951CE">
        <w:rPr>
          <w:rFonts w:ascii="Times New Roman" w:hAnsi="Times New Roman" w:cs="Times New Roman"/>
          <w:sz w:val="24"/>
          <w:szCs w:val="24"/>
        </w:rPr>
        <w:t>и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  за декабрь </w:t>
      </w:r>
      <w:r w:rsidR="000D40BD">
        <w:rPr>
          <w:rFonts w:ascii="Times New Roman" w:hAnsi="Times New Roman" w:cs="Times New Roman"/>
          <w:sz w:val="24"/>
          <w:szCs w:val="24"/>
        </w:rPr>
        <w:t>34</w:t>
      </w:r>
      <w:r w:rsidR="00FF7C71">
        <w:rPr>
          <w:rFonts w:ascii="Times New Roman" w:hAnsi="Times New Roman" w:cs="Times New Roman"/>
          <w:sz w:val="24"/>
          <w:szCs w:val="24"/>
        </w:rPr>
        <w:t>4</w:t>
      </w:r>
      <w:r w:rsidR="000D40BD">
        <w:rPr>
          <w:rFonts w:ascii="Times New Roman" w:hAnsi="Times New Roman" w:cs="Times New Roman"/>
          <w:sz w:val="24"/>
          <w:szCs w:val="24"/>
        </w:rPr>
        <w:t>,49527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0D40BD">
        <w:rPr>
          <w:rFonts w:ascii="Times New Roman" w:hAnsi="Times New Roman" w:cs="Times New Roman"/>
          <w:sz w:val="24"/>
          <w:szCs w:val="24"/>
        </w:rPr>
        <w:t>18 </w:t>
      </w:r>
      <w:r w:rsidR="002C3A72">
        <w:rPr>
          <w:rFonts w:ascii="Times New Roman" w:hAnsi="Times New Roman" w:cs="Times New Roman"/>
          <w:sz w:val="24"/>
          <w:szCs w:val="24"/>
        </w:rPr>
        <w:t>661</w:t>
      </w:r>
      <w:r w:rsidR="000D40BD">
        <w:rPr>
          <w:rFonts w:ascii="Times New Roman" w:hAnsi="Times New Roman" w:cs="Times New Roman"/>
          <w:sz w:val="24"/>
          <w:szCs w:val="24"/>
        </w:rPr>
        <w:t>,</w:t>
      </w:r>
      <w:r w:rsidR="002C3A72">
        <w:rPr>
          <w:rFonts w:ascii="Times New Roman" w:hAnsi="Times New Roman" w:cs="Times New Roman"/>
          <w:sz w:val="24"/>
          <w:szCs w:val="24"/>
        </w:rPr>
        <w:t>72641</w:t>
      </w:r>
      <w:r w:rsidR="00C300CB" w:rsidRPr="00C300CB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E951CE">
        <w:rPr>
          <w:rFonts w:ascii="Times New Roman" w:hAnsi="Times New Roman" w:cs="Times New Roman"/>
          <w:sz w:val="24"/>
          <w:szCs w:val="24"/>
        </w:rPr>
        <w:t xml:space="preserve"> </w:t>
      </w:r>
      <w:r w:rsidR="00C300CB" w:rsidRPr="00C300CB">
        <w:rPr>
          <w:rFonts w:ascii="Times New Roman" w:hAnsi="Times New Roman" w:cs="Times New Roman"/>
          <w:sz w:val="24"/>
          <w:szCs w:val="24"/>
        </w:rPr>
        <w:t>за счет излишне запланированных средств</w:t>
      </w:r>
      <w:r w:rsidRPr="00105900">
        <w:rPr>
          <w:rFonts w:ascii="Times New Roman" w:hAnsi="Times New Roman" w:cs="Times New Roman"/>
          <w:sz w:val="24"/>
          <w:szCs w:val="24"/>
        </w:rPr>
        <w:t>.</w:t>
      </w:r>
    </w:p>
    <w:p w:rsidR="003C6D40" w:rsidRPr="00133368" w:rsidRDefault="003C6D40" w:rsidP="00960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6D40" w:rsidRPr="003C6D40" w:rsidRDefault="003C6D40" w:rsidP="003C6D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en-US"/>
        </w:rPr>
        <w:t>Расходы на</w:t>
      </w:r>
      <w:r w:rsidRPr="003C6D40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en-US"/>
        </w:rPr>
        <w:t xml:space="preserve"> 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размещени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е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 на базе МКУ «ГКС», МБУ «Стадион «Горняк» пунктов временного размещения эвакуированных граждан из приграничных районов Курской области МКУ «Городская коммунальная служба» </w:t>
      </w:r>
      <w:r w:rsidRPr="001059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отчетном году составили по плану 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40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 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000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,000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00 рублей</w:t>
      </w:r>
      <w:r w:rsidRPr="003C6D40">
        <w:rPr>
          <w:rFonts w:ascii="Times New Roman" w:eastAsia="Times New Roman" w:hAnsi="Times New Roman" w:cs="Times New Roman"/>
          <w:color w:val="FF0000"/>
          <w:sz w:val="24"/>
          <w:szCs w:val="28"/>
          <w:lang w:eastAsia="en-US"/>
        </w:rPr>
        <w:t xml:space="preserve">. </w:t>
      </w:r>
      <w:r w:rsidRPr="00105900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900">
        <w:rPr>
          <w:rFonts w:ascii="Times New Roman" w:hAnsi="Times New Roman" w:cs="Times New Roman"/>
          <w:sz w:val="24"/>
          <w:szCs w:val="24"/>
        </w:rPr>
        <w:t>руб., фактически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21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 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423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,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93359</w:t>
      </w:r>
      <w:r w:rsidRPr="003C6D40">
        <w:rPr>
          <w:rFonts w:ascii="Times New Roman" w:hAnsi="Times New Roman" w:cs="Times New Roman"/>
          <w:sz w:val="24"/>
          <w:szCs w:val="24"/>
        </w:rPr>
        <w:t xml:space="preserve"> </w:t>
      </w:r>
      <w:r w:rsidRPr="00105900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Pr="00105900">
        <w:rPr>
          <w:rFonts w:ascii="Times New Roman" w:hAnsi="Times New Roman" w:cs="Times New Roman"/>
          <w:sz w:val="24"/>
          <w:szCs w:val="24"/>
        </w:rPr>
        <w:t>. Отклонения значений показателя на конец отчетного года составили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18</w:t>
      </w:r>
      <w:r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576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>,066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41</w:t>
      </w:r>
      <w:r w:rsidRPr="003C6D40">
        <w:rPr>
          <w:rFonts w:ascii="Times New Roman" w:hAnsi="Times New Roman" w:cs="Times New Roman"/>
          <w:sz w:val="24"/>
          <w:szCs w:val="24"/>
        </w:rPr>
        <w:t xml:space="preserve"> </w:t>
      </w:r>
      <w:r w:rsidRPr="00105900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>по причине неполной загрузки пункта временного размещения, а</w:t>
      </w:r>
      <w:proofErr w:type="gramEnd"/>
      <w:r w:rsidRPr="003C6D40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также частично взятых обязательств по содержанию пункта временного размещения (питание, охрана, медицинское обслуживание, размещение, и т.д.) ГБУ «Автомобильные дороги»</w:t>
      </w:r>
      <w:r w:rsidR="00F43F48">
        <w:rPr>
          <w:rFonts w:ascii="Times New Roman" w:eastAsia="Times New Roman" w:hAnsi="Times New Roman" w:cs="Times New Roman"/>
          <w:sz w:val="24"/>
          <w:szCs w:val="28"/>
          <w:lang w:eastAsia="en-US"/>
        </w:rPr>
        <w:t>.</w:t>
      </w:r>
    </w:p>
    <w:p w:rsidR="009F70F1" w:rsidRPr="00133368" w:rsidRDefault="009F70F1" w:rsidP="006D2A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0F1" w:rsidRDefault="009F70F1" w:rsidP="00131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368">
        <w:rPr>
          <w:rFonts w:ascii="Times New Roman" w:hAnsi="Times New Roman" w:cs="Times New Roman"/>
          <w:b/>
          <w:sz w:val="24"/>
          <w:szCs w:val="24"/>
        </w:rPr>
        <w:t>5. Информация о внесенных ответственным исполнителем изменениях в муниципальную программу.</w:t>
      </w:r>
    </w:p>
    <w:p w:rsidR="00131818" w:rsidRPr="00133368" w:rsidRDefault="00131818" w:rsidP="00131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0F1" w:rsidRPr="00133368" w:rsidRDefault="009F70F1" w:rsidP="009F7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Перечень изменений, внесенных ответственным исполнителем в муниципальную программу </w:t>
      </w:r>
      <w:r w:rsidRPr="00133368">
        <w:rPr>
          <w:rFonts w:ascii="Times New Roman" w:hAnsi="Times New Roman" w:cs="Times New Roman"/>
          <w:bCs/>
          <w:color w:val="000000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</w:t>
      </w:r>
      <w:r w:rsidRPr="00133368">
        <w:rPr>
          <w:rFonts w:ascii="Times New Roman" w:hAnsi="Times New Roman" w:cs="Times New Roman"/>
          <w:sz w:val="24"/>
          <w:szCs w:val="24"/>
        </w:rPr>
        <w:t>, утвержденного постановлением администрации города Железногорска от 31.10.2014 № 2822:</w:t>
      </w:r>
    </w:p>
    <w:p w:rsidR="009F70F1" w:rsidRPr="00133368" w:rsidRDefault="009F70F1" w:rsidP="009F7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1528AB">
        <w:rPr>
          <w:rFonts w:ascii="Times New Roman" w:hAnsi="Times New Roman" w:cs="Times New Roman"/>
          <w:sz w:val="24"/>
          <w:szCs w:val="24"/>
        </w:rPr>
        <w:t>А</w:t>
      </w:r>
      <w:r w:rsidRPr="00133368">
        <w:rPr>
          <w:rFonts w:ascii="Times New Roman" w:hAnsi="Times New Roman" w:cs="Times New Roman"/>
          <w:sz w:val="24"/>
          <w:szCs w:val="24"/>
        </w:rPr>
        <w:t>дминис</w:t>
      </w:r>
      <w:r w:rsidR="00BF3EA4">
        <w:rPr>
          <w:rFonts w:ascii="Times New Roman" w:hAnsi="Times New Roman" w:cs="Times New Roman"/>
          <w:sz w:val="24"/>
          <w:szCs w:val="24"/>
        </w:rPr>
        <w:t>трации города Железногорска</w:t>
      </w:r>
      <w:r w:rsidR="00105900">
        <w:rPr>
          <w:rFonts w:ascii="Times New Roman" w:hAnsi="Times New Roman" w:cs="Times New Roman"/>
          <w:sz w:val="24"/>
          <w:szCs w:val="24"/>
        </w:rPr>
        <w:t xml:space="preserve"> </w:t>
      </w:r>
      <w:r w:rsidR="00105900" w:rsidRPr="004E1154">
        <w:rPr>
          <w:rFonts w:ascii="Times New Roman" w:hAnsi="Times New Roman" w:cs="Times New Roman"/>
          <w:sz w:val="24"/>
          <w:szCs w:val="24"/>
        </w:rPr>
        <w:t xml:space="preserve">от </w:t>
      </w:r>
      <w:r w:rsidR="004E1154">
        <w:rPr>
          <w:rFonts w:ascii="Times New Roman" w:hAnsi="Times New Roman" w:cs="Times New Roman"/>
          <w:sz w:val="24"/>
          <w:szCs w:val="24"/>
        </w:rPr>
        <w:t>02</w:t>
      </w:r>
      <w:r w:rsidRPr="004E1154">
        <w:rPr>
          <w:rFonts w:ascii="Times New Roman" w:hAnsi="Times New Roman" w:cs="Times New Roman"/>
          <w:sz w:val="24"/>
          <w:szCs w:val="24"/>
        </w:rPr>
        <w:t>.0</w:t>
      </w:r>
      <w:r w:rsidR="00B25878">
        <w:rPr>
          <w:rFonts w:ascii="Times New Roman" w:hAnsi="Times New Roman" w:cs="Times New Roman"/>
          <w:sz w:val="24"/>
          <w:szCs w:val="24"/>
        </w:rPr>
        <w:t>5</w:t>
      </w:r>
      <w:r w:rsidR="00BF3EA4" w:rsidRPr="004E1154">
        <w:rPr>
          <w:rFonts w:ascii="Times New Roman" w:hAnsi="Times New Roman" w:cs="Times New Roman"/>
          <w:sz w:val="24"/>
          <w:szCs w:val="24"/>
        </w:rPr>
        <w:t>.202</w:t>
      </w:r>
      <w:r w:rsidR="00B25878">
        <w:rPr>
          <w:rFonts w:ascii="Times New Roman" w:hAnsi="Times New Roman" w:cs="Times New Roman"/>
          <w:sz w:val="24"/>
          <w:szCs w:val="24"/>
        </w:rPr>
        <w:t>4</w:t>
      </w:r>
      <w:r w:rsidR="001779AC" w:rsidRPr="004E1154">
        <w:rPr>
          <w:rFonts w:ascii="Times New Roman" w:hAnsi="Times New Roman" w:cs="Times New Roman"/>
          <w:sz w:val="24"/>
          <w:szCs w:val="24"/>
        </w:rPr>
        <w:t xml:space="preserve"> № </w:t>
      </w:r>
      <w:r w:rsidR="00B25878">
        <w:rPr>
          <w:rFonts w:ascii="Times New Roman" w:hAnsi="Times New Roman" w:cs="Times New Roman"/>
          <w:sz w:val="24"/>
          <w:szCs w:val="24"/>
        </w:rPr>
        <w:t>1152</w:t>
      </w:r>
      <w:r w:rsidRPr="00133368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администрации города Железногорска от 31.10.2014 № 2822»,;</w:t>
      </w:r>
    </w:p>
    <w:p w:rsidR="00B25878" w:rsidRDefault="00B25878" w:rsidP="00B25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3858">
        <w:rPr>
          <w:rFonts w:ascii="Times New Roman" w:hAnsi="Times New Roman" w:cs="Times New Roman"/>
          <w:sz w:val="24"/>
          <w:szCs w:val="24"/>
        </w:rPr>
        <w:t>постановление Администрации города Железногорска от 25.07.2024 № 1924 «О внесении изменений в постановление</w:t>
      </w:r>
      <w:r w:rsidRPr="00133368">
        <w:rPr>
          <w:rFonts w:ascii="Times New Roman" w:hAnsi="Times New Roman" w:cs="Times New Roman"/>
          <w:sz w:val="24"/>
          <w:szCs w:val="24"/>
        </w:rPr>
        <w:t xml:space="preserve"> администрации города Железногорска от 31.10.2014 № 2822;</w:t>
      </w:r>
    </w:p>
    <w:p w:rsidR="009B3858" w:rsidRDefault="009B3858" w:rsidP="009B3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3368">
        <w:rPr>
          <w:rFonts w:ascii="Times New Roman" w:hAnsi="Times New Roman" w:cs="Times New Roman"/>
          <w:sz w:val="24"/>
          <w:szCs w:val="24"/>
        </w:rPr>
        <w:t>дминис</w:t>
      </w:r>
      <w:r>
        <w:rPr>
          <w:rFonts w:ascii="Times New Roman" w:hAnsi="Times New Roman" w:cs="Times New Roman"/>
          <w:sz w:val="24"/>
          <w:szCs w:val="24"/>
        </w:rPr>
        <w:t xml:space="preserve">трации города Железногорска </w:t>
      </w:r>
      <w:r w:rsidRPr="004E115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20.12</w:t>
      </w:r>
      <w:r w:rsidRPr="004E11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115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3210</w:t>
      </w:r>
      <w:r w:rsidRPr="00133368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администрации города Железногорска от 31.10.2014 № 2822»,;</w:t>
      </w:r>
    </w:p>
    <w:p w:rsidR="009B3858" w:rsidRPr="00133368" w:rsidRDefault="009B3858" w:rsidP="009B3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3368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3368">
        <w:rPr>
          <w:rFonts w:ascii="Times New Roman" w:hAnsi="Times New Roman" w:cs="Times New Roman"/>
          <w:sz w:val="24"/>
          <w:szCs w:val="24"/>
        </w:rPr>
        <w:t>дминис</w:t>
      </w:r>
      <w:r>
        <w:rPr>
          <w:rFonts w:ascii="Times New Roman" w:hAnsi="Times New Roman" w:cs="Times New Roman"/>
          <w:sz w:val="24"/>
          <w:szCs w:val="24"/>
        </w:rPr>
        <w:t xml:space="preserve">трации города Железногорска </w:t>
      </w:r>
      <w:r w:rsidRPr="004E115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20.12</w:t>
      </w:r>
      <w:r w:rsidRPr="004E11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115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3218</w:t>
      </w:r>
      <w:r w:rsidRPr="00133368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администрации города Железногорска от 31.10.2014 № 2822»,;</w:t>
      </w:r>
    </w:p>
    <w:p w:rsidR="009B3858" w:rsidRDefault="009B3858" w:rsidP="009B3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858" w:rsidRPr="00133368" w:rsidRDefault="009B3858" w:rsidP="009B3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2592" w:rsidRPr="00CF2592" w:rsidRDefault="00CF2592" w:rsidP="00CF2592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6. </w:t>
      </w:r>
      <w:r w:rsidRPr="00CF2592">
        <w:rPr>
          <w:rFonts w:ascii="Times New Roman" w:eastAsia="Times New Roman" w:hAnsi="Times New Roman" w:cs="Times New Roman"/>
          <w:b/>
          <w:sz w:val="24"/>
          <w:szCs w:val="28"/>
        </w:rPr>
        <w:t>Результаты оценки эффективности реализации муниципальной программы.</w:t>
      </w: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городе Железногорске» производится по следующим направлениям:</w:t>
      </w:r>
    </w:p>
    <w:p w:rsidR="00CF2592" w:rsidRPr="00CF2592" w:rsidRDefault="00CF2592" w:rsidP="00CF2592">
      <w:pPr>
        <w:numPr>
          <w:ilvl w:val="0"/>
          <w:numId w:val="5"/>
        </w:numPr>
        <w:tabs>
          <w:tab w:val="clear" w:pos="1211"/>
          <w:tab w:val="num" w:pos="-900"/>
          <w:tab w:val="num" w:pos="1080"/>
        </w:tabs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степень достижения запланированных результатов муниципальной программы;</w:t>
      </w:r>
    </w:p>
    <w:p w:rsidR="00CF2592" w:rsidRPr="00CF2592" w:rsidRDefault="00CF2592" w:rsidP="00CF2592">
      <w:pPr>
        <w:numPr>
          <w:ilvl w:val="0"/>
          <w:numId w:val="5"/>
        </w:numPr>
        <w:tabs>
          <w:tab w:val="clear" w:pos="1211"/>
          <w:tab w:val="num" w:pos="-900"/>
          <w:tab w:val="num" w:pos="1080"/>
        </w:tabs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достижения запланированных значений целевых показателей основных мероприятий; </w:t>
      </w:r>
    </w:p>
    <w:p w:rsidR="00CF2592" w:rsidRPr="00CF2592" w:rsidRDefault="00CF2592" w:rsidP="00CF2592">
      <w:pPr>
        <w:numPr>
          <w:ilvl w:val="0"/>
          <w:numId w:val="5"/>
        </w:numPr>
        <w:tabs>
          <w:tab w:val="clear" w:pos="1211"/>
          <w:tab w:val="num" w:pos="1080"/>
        </w:tabs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уровень финансирования за отчетный период мероприятий программы от запланированных объемов;</w:t>
      </w:r>
    </w:p>
    <w:p w:rsidR="00CF2592" w:rsidRPr="00CF2592" w:rsidRDefault="00CF2592" w:rsidP="00CF2592">
      <w:pPr>
        <w:numPr>
          <w:ilvl w:val="0"/>
          <w:numId w:val="5"/>
        </w:numPr>
        <w:tabs>
          <w:tab w:val="clear" w:pos="1211"/>
          <w:tab w:val="num" w:pos="1080"/>
        </w:tabs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степень выполнения мероприятий программы.</w:t>
      </w:r>
    </w:p>
    <w:p w:rsidR="00CF2592" w:rsidRPr="00CF2592" w:rsidRDefault="00CF2592" w:rsidP="00CF259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  <w:gridCol w:w="1440"/>
      </w:tblGrid>
      <w:tr w:rsidR="00CF2592" w:rsidRPr="00CF2592" w:rsidTr="007A4F1C">
        <w:tc>
          <w:tcPr>
            <w:tcW w:w="8280" w:type="dxa"/>
          </w:tcPr>
          <w:p w:rsidR="00CF2592" w:rsidRPr="00CF2592" w:rsidRDefault="00CF2592" w:rsidP="00CF2592">
            <w:pPr>
              <w:spacing w:after="0" w:line="240" w:lineRule="auto"/>
              <w:ind w:right="-108"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Формулировка подкритерия</w:t>
            </w:r>
          </w:p>
        </w:tc>
        <w:tc>
          <w:tcPr>
            <w:tcW w:w="1440" w:type="dxa"/>
          </w:tcPr>
          <w:p w:rsidR="00CF2592" w:rsidRPr="00CF2592" w:rsidRDefault="00CF2592" w:rsidP="00CF25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выполнения</w:t>
            </w:r>
          </w:p>
        </w:tc>
      </w:tr>
      <w:tr w:rsidR="00CF2592" w:rsidRPr="00CF2592" w:rsidTr="007A4F1C">
        <w:tc>
          <w:tcPr>
            <w:tcW w:w="828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процент выполнения целевых показателей (индикаторов) муниципальной программы</w:t>
            </w:r>
          </w:p>
        </w:tc>
        <w:tc>
          <w:tcPr>
            <w:tcW w:w="144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83,3 %</w:t>
            </w:r>
          </w:p>
        </w:tc>
      </w:tr>
      <w:tr w:rsidR="00CF2592" w:rsidRPr="00CF2592" w:rsidTr="007A4F1C">
        <w:trPr>
          <w:trHeight w:val="250"/>
        </w:trPr>
        <w:tc>
          <w:tcPr>
            <w:tcW w:w="828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Полнота использования бюджетных средств</w:t>
            </w:r>
          </w:p>
        </w:tc>
        <w:tc>
          <w:tcPr>
            <w:tcW w:w="144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77,1 %</w:t>
            </w:r>
          </w:p>
        </w:tc>
      </w:tr>
      <w:tr w:rsidR="00CF2592" w:rsidRPr="00CF2592" w:rsidTr="007A4F1C">
        <w:trPr>
          <w:trHeight w:val="163"/>
        </w:trPr>
        <w:tc>
          <w:tcPr>
            <w:tcW w:w="828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выполнения мероприятий муниципальной программы</w:t>
            </w:r>
          </w:p>
        </w:tc>
        <w:tc>
          <w:tcPr>
            <w:tcW w:w="144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90,9 %</w:t>
            </w:r>
          </w:p>
        </w:tc>
      </w:tr>
      <w:tr w:rsidR="00CF2592" w:rsidRPr="00CF2592" w:rsidTr="007A4F1C">
        <w:trPr>
          <w:trHeight w:val="125"/>
        </w:trPr>
        <w:tc>
          <w:tcPr>
            <w:tcW w:w="828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Эффективность реализации муниципальной программы</w:t>
            </w:r>
          </w:p>
        </w:tc>
        <w:tc>
          <w:tcPr>
            <w:tcW w:w="1440" w:type="dxa"/>
            <w:vAlign w:val="center"/>
          </w:tcPr>
          <w:p w:rsidR="00CF2592" w:rsidRPr="00CF2592" w:rsidRDefault="00CF2592" w:rsidP="00CF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92">
              <w:rPr>
                <w:rFonts w:ascii="Times New Roman" w:eastAsia="Times New Roman" w:hAnsi="Times New Roman" w:cs="Times New Roman"/>
                <w:sz w:val="20"/>
                <w:szCs w:val="20"/>
              </w:rPr>
              <w:t>108,0 %</w:t>
            </w:r>
          </w:p>
        </w:tc>
      </w:tr>
    </w:tbl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муниципальной программе выделено 6 показателей (индикаторов), 5 показателей </w:t>
      </w:r>
      <w:proofErr w:type="gramStart"/>
      <w:r w:rsidRPr="00CF2592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proofErr w:type="gramEnd"/>
      <w:r w:rsidRPr="00CF2592">
        <w:rPr>
          <w:rFonts w:ascii="Times New Roman" w:eastAsia="Times New Roman" w:hAnsi="Times New Roman" w:cs="Times New Roman"/>
          <w:sz w:val="24"/>
          <w:szCs w:val="24"/>
        </w:rPr>
        <w:t xml:space="preserve">. Не выполнен показатель «Доля создания резерва материальных ресурсов для обеспечения мероприятий гражданской обороны и ликвидации последствий чрезвычайных ситуаций различного характера». Средний процент выполнения целевых показателей составил 83,3 %. </w:t>
      </w: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2592">
        <w:rPr>
          <w:rFonts w:ascii="Times New Roman" w:eastAsia="Times New Roman" w:hAnsi="Times New Roman" w:cs="Times New Roman"/>
          <w:sz w:val="24"/>
          <w:szCs w:val="24"/>
        </w:rPr>
        <w:t>В муниципальной программе выделено 11 контрольных событий, 10 показателей выполнены в полном объеме и в установленные сроки.</w:t>
      </w:r>
      <w:proofErr w:type="gramEnd"/>
      <w:r w:rsidRPr="00CF2592">
        <w:rPr>
          <w:rFonts w:ascii="Times New Roman" w:eastAsia="Times New Roman" w:hAnsi="Times New Roman" w:cs="Times New Roman"/>
          <w:sz w:val="24"/>
          <w:szCs w:val="24"/>
        </w:rPr>
        <w:t xml:space="preserve"> Не выполнено контрольное событие «Обеспечен резерв материальных ресурсов для выполнения мероприятий по гражданской обороне, защите населения и территории от чрезвычайных ситуаций различного характера». Процент выполнения мероприятий программы составил 90,9 %.</w:t>
      </w: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Плановый объем финансирования по муниципальной программе за счет всех источников финансирования составил 84 473,83674 тыс. рублей, факт - 65 150,90538 тыс. рублей. Полнота использования бюджетных средств составила 77,1 %.</w:t>
      </w: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lastRenderedPageBreak/>
        <w:t>При полноте использования бюджетных средств на 77,1 %, средний процент выполнения целевых показателей (индикаторов) муниципальной программы составил 83,3 %. Таким образом, эффективность реализации муниципальной программы составила 108,0 %.</w:t>
      </w:r>
    </w:p>
    <w:p w:rsidR="00CF2592" w:rsidRPr="00CF2592" w:rsidRDefault="00CF2592" w:rsidP="00CF25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592">
        <w:rPr>
          <w:rFonts w:ascii="Times New Roman" w:eastAsia="Times New Roman" w:hAnsi="Times New Roman" w:cs="Times New Roman"/>
          <w:sz w:val="24"/>
          <w:szCs w:val="24"/>
        </w:rPr>
        <w:t>Программа считается реализуемой с высоким уровнем эффективности.</w:t>
      </w:r>
    </w:p>
    <w:p w:rsidR="005A7055" w:rsidRDefault="005A7055" w:rsidP="0017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A7055" w:rsidSect="00670D42">
      <w:headerReference w:type="default" r:id="rId9"/>
      <w:pgSz w:w="11906" w:h="16838"/>
      <w:pgMar w:top="993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6A" w:rsidRDefault="000A2E6A" w:rsidP="00D25C83">
      <w:pPr>
        <w:spacing w:after="0" w:line="240" w:lineRule="auto"/>
      </w:pPr>
      <w:r>
        <w:separator/>
      </w:r>
    </w:p>
  </w:endnote>
  <w:endnote w:type="continuationSeparator" w:id="0">
    <w:p w:rsidR="000A2E6A" w:rsidRDefault="000A2E6A" w:rsidP="00D25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6A" w:rsidRDefault="000A2E6A" w:rsidP="00D25C83">
      <w:pPr>
        <w:spacing w:after="0" w:line="240" w:lineRule="auto"/>
      </w:pPr>
      <w:r>
        <w:separator/>
      </w:r>
    </w:p>
  </w:footnote>
  <w:footnote w:type="continuationSeparator" w:id="0">
    <w:p w:rsidR="000A2E6A" w:rsidRDefault="000A2E6A" w:rsidP="00D25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049104"/>
      <w:docPartObj>
        <w:docPartGallery w:val="Page Numbers (Top of Page)"/>
        <w:docPartUnique/>
      </w:docPartObj>
    </w:sdtPr>
    <w:sdtEndPr/>
    <w:sdtContent>
      <w:p w:rsidR="00D42199" w:rsidRDefault="007045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8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35AE" w:rsidRDefault="002735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6B1"/>
    <w:multiLevelType w:val="hybridMultilevel"/>
    <w:tmpl w:val="CF50E10E"/>
    <w:lvl w:ilvl="0" w:tplc="935496B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75D3BFB"/>
    <w:multiLevelType w:val="hybridMultilevel"/>
    <w:tmpl w:val="14B246E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E251AA">
      <w:start w:val="1"/>
      <w:numFmt w:val="decimal"/>
      <w:lvlText w:val="%2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E8061ED"/>
    <w:multiLevelType w:val="hybridMultilevel"/>
    <w:tmpl w:val="0F5E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5C"/>
    <w:rsid w:val="000017A8"/>
    <w:rsid w:val="0000630E"/>
    <w:rsid w:val="00015BBC"/>
    <w:rsid w:val="0002374F"/>
    <w:rsid w:val="00061026"/>
    <w:rsid w:val="000748DE"/>
    <w:rsid w:val="00084A97"/>
    <w:rsid w:val="000973D5"/>
    <w:rsid w:val="000A2E6A"/>
    <w:rsid w:val="000C1923"/>
    <w:rsid w:val="000C6A77"/>
    <w:rsid w:val="000D3F44"/>
    <w:rsid w:val="000D40BD"/>
    <w:rsid w:val="000D4C66"/>
    <w:rsid w:val="000E2BB7"/>
    <w:rsid w:val="000F0F9E"/>
    <w:rsid w:val="000F1F75"/>
    <w:rsid w:val="00105900"/>
    <w:rsid w:val="001069A1"/>
    <w:rsid w:val="001176C2"/>
    <w:rsid w:val="00120B49"/>
    <w:rsid w:val="00131818"/>
    <w:rsid w:val="00133368"/>
    <w:rsid w:val="0015184E"/>
    <w:rsid w:val="001528AB"/>
    <w:rsid w:val="001531AF"/>
    <w:rsid w:val="00165AA9"/>
    <w:rsid w:val="001725ED"/>
    <w:rsid w:val="001752DA"/>
    <w:rsid w:val="001779AC"/>
    <w:rsid w:val="0018494E"/>
    <w:rsid w:val="001911D6"/>
    <w:rsid w:val="00194DC6"/>
    <w:rsid w:val="001A2677"/>
    <w:rsid w:val="001A2FC3"/>
    <w:rsid w:val="001A5BEB"/>
    <w:rsid w:val="001C0FDA"/>
    <w:rsid w:val="001C2BC4"/>
    <w:rsid w:val="001C58D3"/>
    <w:rsid w:val="001D3ED3"/>
    <w:rsid w:val="001D5808"/>
    <w:rsid w:val="001F5920"/>
    <w:rsid w:val="0020243B"/>
    <w:rsid w:val="00246AF9"/>
    <w:rsid w:val="00250CE2"/>
    <w:rsid w:val="002735AE"/>
    <w:rsid w:val="00277FB3"/>
    <w:rsid w:val="00282BBA"/>
    <w:rsid w:val="002876A4"/>
    <w:rsid w:val="00290BB6"/>
    <w:rsid w:val="002A01A1"/>
    <w:rsid w:val="002A352E"/>
    <w:rsid w:val="002A7181"/>
    <w:rsid w:val="002B4DA2"/>
    <w:rsid w:val="002C3A72"/>
    <w:rsid w:val="002C5B11"/>
    <w:rsid w:val="002D1C1C"/>
    <w:rsid w:val="002D63FB"/>
    <w:rsid w:val="002E288F"/>
    <w:rsid w:val="002E6EA3"/>
    <w:rsid w:val="002E7164"/>
    <w:rsid w:val="003014BD"/>
    <w:rsid w:val="0032240E"/>
    <w:rsid w:val="00325D01"/>
    <w:rsid w:val="003334DA"/>
    <w:rsid w:val="00344749"/>
    <w:rsid w:val="003462AB"/>
    <w:rsid w:val="00350827"/>
    <w:rsid w:val="00353B16"/>
    <w:rsid w:val="00364FC7"/>
    <w:rsid w:val="0036613C"/>
    <w:rsid w:val="00370782"/>
    <w:rsid w:val="0037366C"/>
    <w:rsid w:val="00374BC8"/>
    <w:rsid w:val="003864C0"/>
    <w:rsid w:val="00392A1B"/>
    <w:rsid w:val="003A3766"/>
    <w:rsid w:val="003B241C"/>
    <w:rsid w:val="003C6284"/>
    <w:rsid w:val="003C6D40"/>
    <w:rsid w:val="003D1A96"/>
    <w:rsid w:val="003D212B"/>
    <w:rsid w:val="003D5E6C"/>
    <w:rsid w:val="003D7D83"/>
    <w:rsid w:val="003E0032"/>
    <w:rsid w:val="003E394D"/>
    <w:rsid w:val="003F3F6C"/>
    <w:rsid w:val="004033EA"/>
    <w:rsid w:val="00404068"/>
    <w:rsid w:val="0041594B"/>
    <w:rsid w:val="004304D2"/>
    <w:rsid w:val="00435F9E"/>
    <w:rsid w:val="00445117"/>
    <w:rsid w:val="00463695"/>
    <w:rsid w:val="00476244"/>
    <w:rsid w:val="00491795"/>
    <w:rsid w:val="00492C55"/>
    <w:rsid w:val="004953C2"/>
    <w:rsid w:val="004A05CD"/>
    <w:rsid w:val="004B56D8"/>
    <w:rsid w:val="004C766D"/>
    <w:rsid w:val="004E0717"/>
    <w:rsid w:val="004E1154"/>
    <w:rsid w:val="004F5CC3"/>
    <w:rsid w:val="00500A67"/>
    <w:rsid w:val="005056FF"/>
    <w:rsid w:val="00515691"/>
    <w:rsid w:val="005302C1"/>
    <w:rsid w:val="00531E66"/>
    <w:rsid w:val="00565B6D"/>
    <w:rsid w:val="00566C0F"/>
    <w:rsid w:val="00570836"/>
    <w:rsid w:val="005813D9"/>
    <w:rsid w:val="0058559F"/>
    <w:rsid w:val="0058578E"/>
    <w:rsid w:val="00592534"/>
    <w:rsid w:val="0059445B"/>
    <w:rsid w:val="0059633A"/>
    <w:rsid w:val="00596DF8"/>
    <w:rsid w:val="005A7055"/>
    <w:rsid w:val="005B5980"/>
    <w:rsid w:val="005E0D23"/>
    <w:rsid w:val="005E246A"/>
    <w:rsid w:val="005E24C9"/>
    <w:rsid w:val="005E569F"/>
    <w:rsid w:val="006271D1"/>
    <w:rsid w:val="0063189B"/>
    <w:rsid w:val="00632020"/>
    <w:rsid w:val="0063230F"/>
    <w:rsid w:val="00641B0B"/>
    <w:rsid w:val="006508CD"/>
    <w:rsid w:val="00663E6A"/>
    <w:rsid w:val="00665480"/>
    <w:rsid w:val="00670D42"/>
    <w:rsid w:val="006712CB"/>
    <w:rsid w:val="00677C6F"/>
    <w:rsid w:val="00692CF9"/>
    <w:rsid w:val="006935FB"/>
    <w:rsid w:val="006A13E5"/>
    <w:rsid w:val="006A6755"/>
    <w:rsid w:val="006B3A05"/>
    <w:rsid w:val="006B4540"/>
    <w:rsid w:val="006D1124"/>
    <w:rsid w:val="006D2AE5"/>
    <w:rsid w:val="006D709E"/>
    <w:rsid w:val="006E0B47"/>
    <w:rsid w:val="006F7667"/>
    <w:rsid w:val="0070452D"/>
    <w:rsid w:val="00713767"/>
    <w:rsid w:val="00714AAD"/>
    <w:rsid w:val="007178E0"/>
    <w:rsid w:val="0073375F"/>
    <w:rsid w:val="00734FD8"/>
    <w:rsid w:val="0073667A"/>
    <w:rsid w:val="007538BE"/>
    <w:rsid w:val="00761147"/>
    <w:rsid w:val="00761501"/>
    <w:rsid w:val="00762323"/>
    <w:rsid w:val="00787D38"/>
    <w:rsid w:val="007902B6"/>
    <w:rsid w:val="007934BE"/>
    <w:rsid w:val="00793E8E"/>
    <w:rsid w:val="00795BC7"/>
    <w:rsid w:val="007A34D7"/>
    <w:rsid w:val="007B24A8"/>
    <w:rsid w:val="007C18F7"/>
    <w:rsid w:val="007D26AA"/>
    <w:rsid w:val="007D4086"/>
    <w:rsid w:val="007E2547"/>
    <w:rsid w:val="007E6595"/>
    <w:rsid w:val="007F05F0"/>
    <w:rsid w:val="007F0994"/>
    <w:rsid w:val="007F3BE7"/>
    <w:rsid w:val="007F3E4F"/>
    <w:rsid w:val="008024A4"/>
    <w:rsid w:val="0080712A"/>
    <w:rsid w:val="0083555E"/>
    <w:rsid w:val="008355DC"/>
    <w:rsid w:val="008443EE"/>
    <w:rsid w:val="00850D8C"/>
    <w:rsid w:val="00860C6C"/>
    <w:rsid w:val="00861431"/>
    <w:rsid w:val="00863E21"/>
    <w:rsid w:val="00872CF6"/>
    <w:rsid w:val="0087412A"/>
    <w:rsid w:val="008768D6"/>
    <w:rsid w:val="00894104"/>
    <w:rsid w:val="008A2FD7"/>
    <w:rsid w:val="008B0631"/>
    <w:rsid w:val="008B1137"/>
    <w:rsid w:val="008B12B1"/>
    <w:rsid w:val="008C6AD9"/>
    <w:rsid w:val="008C6B40"/>
    <w:rsid w:val="008C6D51"/>
    <w:rsid w:val="008E437C"/>
    <w:rsid w:val="008F172A"/>
    <w:rsid w:val="008F3B82"/>
    <w:rsid w:val="00910062"/>
    <w:rsid w:val="00912A9B"/>
    <w:rsid w:val="00922C7E"/>
    <w:rsid w:val="0092654F"/>
    <w:rsid w:val="00927F2B"/>
    <w:rsid w:val="00930718"/>
    <w:rsid w:val="00933000"/>
    <w:rsid w:val="0093336B"/>
    <w:rsid w:val="00955639"/>
    <w:rsid w:val="009600B2"/>
    <w:rsid w:val="00961CCC"/>
    <w:rsid w:val="00962A5C"/>
    <w:rsid w:val="00971E24"/>
    <w:rsid w:val="00993555"/>
    <w:rsid w:val="00996EB1"/>
    <w:rsid w:val="009A6524"/>
    <w:rsid w:val="009B3858"/>
    <w:rsid w:val="009B5E2F"/>
    <w:rsid w:val="009C0409"/>
    <w:rsid w:val="009C14DD"/>
    <w:rsid w:val="009D593F"/>
    <w:rsid w:val="009E250E"/>
    <w:rsid w:val="009F70F1"/>
    <w:rsid w:val="009F7366"/>
    <w:rsid w:val="00A02073"/>
    <w:rsid w:val="00A15199"/>
    <w:rsid w:val="00A36079"/>
    <w:rsid w:val="00A40989"/>
    <w:rsid w:val="00A4260E"/>
    <w:rsid w:val="00A50F54"/>
    <w:rsid w:val="00A6411B"/>
    <w:rsid w:val="00A73B83"/>
    <w:rsid w:val="00A90A69"/>
    <w:rsid w:val="00A93916"/>
    <w:rsid w:val="00AB20BB"/>
    <w:rsid w:val="00AB4921"/>
    <w:rsid w:val="00AC0EC4"/>
    <w:rsid w:val="00AD2B04"/>
    <w:rsid w:val="00AD35A8"/>
    <w:rsid w:val="00AE17B0"/>
    <w:rsid w:val="00AE3AEA"/>
    <w:rsid w:val="00B03B2A"/>
    <w:rsid w:val="00B1405D"/>
    <w:rsid w:val="00B25878"/>
    <w:rsid w:val="00B5022E"/>
    <w:rsid w:val="00B60FEB"/>
    <w:rsid w:val="00B624D2"/>
    <w:rsid w:val="00B65187"/>
    <w:rsid w:val="00B7520F"/>
    <w:rsid w:val="00B93212"/>
    <w:rsid w:val="00B96D32"/>
    <w:rsid w:val="00BB4FD1"/>
    <w:rsid w:val="00BC0B87"/>
    <w:rsid w:val="00BC0BBD"/>
    <w:rsid w:val="00BC2F01"/>
    <w:rsid w:val="00BE0C54"/>
    <w:rsid w:val="00BE3F30"/>
    <w:rsid w:val="00BE5665"/>
    <w:rsid w:val="00BF3EA4"/>
    <w:rsid w:val="00BF6EA5"/>
    <w:rsid w:val="00C10955"/>
    <w:rsid w:val="00C12558"/>
    <w:rsid w:val="00C228BA"/>
    <w:rsid w:val="00C26DD3"/>
    <w:rsid w:val="00C300CB"/>
    <w:rsid w:val="00C3295E"/>
    <w:rsid w:val="00C41430"/>
    <w:rsid w:val="00C441CC"/>
    <w:rsid w:val="00C446FA"/>
    <w:rsid w:val="00C461A7"/>
    <w:rsid w:val="00C61980"/>
    <w:rsid w:val="00C74957"/>
    <w:rsid w:val="00C800D9"/>
    <w:rsid w:val="00C97E41"/>
    <w:rsid w:val="00CA1F04"/>
    <w:rsid w:val="00CA38D3"/>
    <w:rsid w:val="00CA6FC4"/>
    <w:rsid w:val="00CB1274"/>
    <w:rsid w:val="00CC0FDA"/>
    <w:rsid w:val="00CC58AC"/>
    <w:rsid w:val="00CC7BAF"/>
    <w:rsid w:val="00CD6925"/>
    <w:rsid w:val="00CE3DDE"/>
    <w:rsid w:val="00CE430E"/>
    <w:rsid w:val="00CF2592"/>
    <w:rsid w:val="00D13A18"/>
    <w:rsid w:val="00D1455D"/>
    <w:rsid w:val="00D20B3D"/>
    <w:rsid w:val="00D2144D"/>
    <w:rsid w:val="00D25C83"/>
    <w:rsid w:val="00D27898"/>
    <w:rsid w:val="00D317A2"/>
    <w:rsid w:val="00D42199"/>
    <w:rsid w:val="00D54659"/>
    <w:rsid w:val="00D63EBF"/>
    <w:rsid w:val="00D66759"/>
    <w:rsid w:val="00D703BF"/>
    <w:rsid w:val="00D75DC2"/>
    <w:rsid w:val="00DB08D8"/>
    <w:rsid w:val="00DB3834"/>
    <w:rsid w:val="00DB4C33"/>
    <w:rsid w:val="00DC2754"/>
    <w:rsid w:val="00DC3DCE"/>
    <w:rsid w:val="00DD3097"/>
    <w:rsid w:val="00DD3580"/>
    <w:rsid w:val="00DD6F3F"/>
    <w:rsid w:val="00DF36DD"/>
    <w:rsid w:val="00E02A9B"/>
    <w:rsid w:val="00E2114B"/>
    <w:rsid w:val="00E22ACE"/>
    <w:rsid w:val="00E43362"/>
    <w:rsid w:val="00E52BFC"/>
    <w:rsid w:val="00E533E3"/>
    <w:rsid w:val="00E54F58"/>
    <w:rsid w:val="00E60C9E"/>
    <w:rsid w:val="00E64316"/>
    <w:rsid w:val="00E65D38"/>
    <w:rsid w:val="00E664E2"/>
    <w:rsid w:val="00E66EF6"/>
    <w:rsid w:val="00E705E9"/>
    <w:rsid w:val="00E85196"/>
    <w:rsid w:val="00E94719"/>
    <w:rsid w:val="00E94826"/>
    <w:rsid w:val="00E951CE"/>
    <w:rsid w:val="00E957EA"/>
    <w:rsid w:val="00E963AF"/>
    <w:rsid w:val="00ED1410"/>
    <w:rsid w:val="00ED338C"/>
    <w:rsid w:val="00ED503A"/>
    <w:rsid w:val="00ED5A84"/>
    <w:rsid w:val="00EE6A65"/>
    <w:rsid w:val="00EE6BC0"/>
    <w:rsid w:val="00F03CCF"/>
    <w:rsid w:val="00F04FA6"/>
    <w:rsid w:val="00F066DD"/>
    <w:rsid w:val="00F24A93"/>
    <w:rsid w:val="00F27892"/>
    <w:rsid w:val="00F27AFF"/>
    <w:rsid w:val="00F33639"/>
    <w:rsid w:val="00F342B1"/>
    <w:rsid w:val="00F43F48"/>
    <w:rsid w:val="00F45470"/>
    <w:rsid w:val="00F458FE"/>
    <w:rsid w:val="00F50551"/>
    <w:rsid w:val="00F71C2C"/>
    <w:rsid w:val="00F740B3"/>
    <w:rsid w:val="00F74376"/>
    <w:rsid w:val="00F779C4"/>
    <w:rsid w:val="00F82736"/>
    <w:rsid w:val="00F86066"/>
    <w:rsid w:val="00FB32E8"/>
    <w:rsid w:val="00FB4C08"/>
    <w:rsid w:val="00FB52E5"/>
    <w:rsid w:val="00FB5E6A"/>
    <w:rsid w:val="00FD0282"/>
    <w:rsid w:val="00FD45B4"/>
    <w:rsid w:val="00FD5705"/>
    <w:rsid w:val="00FD6B66"/>
    <w:rsid w:val="00FD7495"/>
    <w:rsid w:val="00FE7D5D"/>
    <w:rsid w:val="00FF017A"/>
    <w:rsid w:val="00FF7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2A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Название Знак"/>
    <w:link w:val="a4"/>
    <w:locked/>
    <w:rsid w:val="00962A5C"/>
    <w:rPr>
      <w:sz w:val="24"/>
    </w:rPr>
  </w:style>
  <w:style w:type="paragraph" w:styleId="a4">
    <w:name w:val="Title"/>
    <w:basedOn w:val="a"/>
    <w:link w:val="a3"/>
    <w:qFormat/>
    <w:rsid w:val="00962A5C"/>
    <w:pPr>
      <w:spacing w:after="0" w:line="240" w:lineRule="auto"/>
      <w:jc w:val="center"/>
    </w:pPr>
    <w:rPr>
      <w:sz w:val="24"/>
    </w:rPr>
  </w:style>
  <w:style w:type="character" w:customStyle="1" w:styleId="1">
    <w:name w:val="Название Знак1"/>
    <w:basedOn w:val="a0"/>
    <w:uiPriority w:val="10"/>
    <w:rsid w:val="00962A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A36079"/>
    <w:pPr>
      <w:ind w:left="720"/>
      <w:contextualSpacing/>
    </w:pPr>
  </w:style>
  <w:style w:type="paragraph" w:customStyle="1" w:styleId="ConsPlusNormal">
    <w:name w:val="ConsPlusNormal"/>
    <w:uiPriority w:val="99"/>
    <w:rsid w:val="007F3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2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5C83"/>
  </w:style>
  <w:style w:type="paragraph" w:styleId="a8">
    <w:name w:val="footer"/>
    <w:basedOn w:val="a"/>
    <w:link w:val="a9"/>
    <w:uiPriority w:val="99"/>
    <w:unhideWhenUsed/>
    <w:rsid w:val="00D2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C83"/>
  </w:style>
  <w:style w:type="table" w:styleId="aa">
    <w:name w:val="Table Grid"/>
    <w:basedOn w:val="a1"/>
    <w:rsid w:val="00D546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93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916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"/>
    <w:basedOn w:val="a"/>
    <w:rsid w:val="008071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"/>
    <w:basedOn w:val="a"/>
    <w:rsid w:val="005944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250C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0">
    <w:name w:val="No Spacing"/>
    <w:uiPriority w:val="1"/>
    <w:qFormat/>
    <w:rsid w:val="00F278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2A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Название Знак"/>
    <w:link w:val="a4"/>
    <w:locked/>
    <w:rsid w:val="00962A5C"/>
    <w:rPr>
      <w:sz w:val="24"/>
    </w:rPr>
  </w:style>
  <w:style w:type="paragraph" w:styleId="a4">
    <w:name w:val="Title"/>
    <w:basedOn w:val="a"/>
    <w:link w:val="a3"/>
    <w:qFormat/>
    <w:rsid w:val="00962A5C"/>
    <w:pPr>
      <w:spacing w:after="0" w:line="240" w:lineRule="auto"/>
      <w:jc w:val="center"/>
    </w:pPr>
    <w:rPr>
      <w:sz w:val="24"/>
    </w:rPr>
  </w:style>
  <w:style w:type="character" w:customStyle="1" w:styleId="1">
    <w:name w:val="Название Знак1"/>
    <w:basedOn w:val="a0"/>
    <w:uiPriority w:val="10"/>
    <w:rsid w:val="00962A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A36079"/>
    <w:pPr>
      <w:ind w:left="720"/>
      <w:contextualSpacing/>
    </w:pPr>
  </w:style>
  <w:style w:type="paragraph" w:customStyle="1" w:styleId="ConsPlusNormal">
    <w:name w:val="ConsPlusNormal"/>
    <w:uiPriority w:val="99"/>
    <w:rsid w:val="007F3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2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5C83"/>
  </w:style>
  <w:style w:type="paragraph" w:styleId="a8">
    <w:name w:val="footer"/>
    <w:basedOn w:val="a"/>
    <w:link w:val="a9"/>
    <w:uiPriority w:val="99"/>
    <w:unhideWhenUsed/>
    <w:rsid w:val="00D2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C83"/>
  </w:style>
  <w:style w:type="table" w:styleId="aa">
    <w:name w:val="Table Grid"/>
    <w:basedOn w:val="a1"/>
    <w:rsid w:val="00D546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93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916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"/>
    <w:basedOn w:val="a"/>
    <w:rsid w:val="008071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"/>
    <w:basedOn w:val="a"/>
    <w:rsid w:val="005944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250C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0">
    <w:name w:val="No Spacing"/>
    <w:uiPriority w:val="1"/>
    <w:qFormat/>
    <w:rsid w:val="00F27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85B6-2E95-4CC6-A946-7D5D3368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Zhel_GOCHS</Company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Zasch</dc:creator>
  <cp:lastModifiedBy>ZavHoz</cp:lastModifiedBy>
  <cp:revision>19</cp:revision>
  <cp:lastPrinted>2024-02-16T08:49:00Z</cp:lastPrinted>
  <dcterms:created xsi:type="dcterms:W3CDTF">2024-03-12T15:17:00Z</dcterms:created>
  <dcterms:modified xsi:type="dcterms:W3CDTF">2025-02-19T08:31:00Z</dcterms:modified>
</cp:coreProperties>
</file>