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68B" w:rsidRDefault="00E0368B" w:rsidP="008155EB">
      <w:pPr>
        <w:pStyle w:val="a0"/>
        <w:widowControl w:val="0"/>
        <w:shd w:val="clear" w:color="FFFFFF" w:fill="FFFFFF"/>
        <w:spacing w:before="0" w:after="0"/>
        <w:ind w:left="4956" w:firstLine="708"/>
        <w:rPr>
          <w:color w:val="000000" w:themeColor="text1"/>
          <w:sz w:val="28"/>
          <w:szCs w:val="28"/>
        </w:rPr>
      </w:pPr>
    </w:p>
    <w:p w:rsidR="00B017A8" w:rsidRDefault="00B017A8" w:rsidP="008155EB">
      <w:pPr>
        <w:pStyle w:val="a0"/>
        <w:widowControl w:val="0"/>
        <w:shd w:val="clear" w:color="FFFFFF" w:fill="FFFFFF"/>
        <w:spacing w:before="0" w:after="0"/>
        <w:ind w:left="4956" w:firstLine="708"/>
        <w:rPr>
          <w:color w:val="000000" w:themeColor="text1"/>
          <w:sz w:val="28"/>
          <w:szCs w:val="28"/>
        </w:rPr>
      </w:pPr>
    </w:p>
    <w:p w:rsidR="00B017A8" w:rsidRDefault="00B017A8" w:rsidP="008155EB">
      <w:pPr>
        <w:pStyle w:val="a0"/>
        <w:widowControl w:val="0"/>
        <w:shd w:val="clear" w:color="FFFFFF" w:fill="FFFFFF"/>
        <w:spacing w:before="0" w:after="0"/>
        <w:ind w:left="4956" w:firstLine="708"/>
        <w:rPr>
          <w:color w:val="000000" w:themeColor="text1"/>
          <w:sz w:val="28"/>
          <w:szCs w:val="28"/>
        </w:rPr>
      </w:pPr>
    </w:p>
    <w:p w:rsidR="00B017A8" w:rsidRDefault="00B017A8" w:rsidP="008155EB">
      <w:pPr>
        <w:pStyle w:val="a0"/>
        <w:widowControl w:val="0"/>
        <w:shd w:val="clear" w:color="FFFFFF" w:fill="FFFFFF"/>
        <w:spacing w:before="0" w:after="0"/>
        <w:ind w:left="4956" w:firstLine="708"/>
        <w:rPr>
          <w:color w:val="000000" w:themeColor="text1"/>
          <w:sz w:val="28"/>
          <w:szCs w:val="28"/>
        </w:rPr>
      </w:pPr>
    </w:p>
    <w:p w:rsidR="00B017A8" w:rsidRDefault="00B017A8" w:rsidP="008155EB">
      <w:pPr>
        <w:pStyle w:val="a0"/>
        <w:widowControl w:val="0"/>
        <w:shd w:val="clear" w:color="FFFFFF" w:fill="FFFFFF"/>
        <w:spacing w:before="0" w:after="0"/>
        <w:ind w:left="4956" w:firstLine="708"/>
        <w:rPr>
          <w:color w:val="000000" w:themeColor="text1"/>
          <w:sz w:val="28"/>
          <w:szCs w:val="28"/>
        </w:rPr>
      </w:pPr>
    </w:p>
    <w:p w:rsidR="00B017A8" w:rsidRDefault="00B017A8" w:rsidP="008155EB">
      <w:pPr>
        <w:pStyle w:val="a0"/>
        <w:widowControl w:val="0"/>
        <w:shd w:val="clear" w:color="FFFFFF" w:fill="FFFFFF"/>
        <w:spacing w:before="0" w:after="0"/>
        <w:ind w:left="4956" w:firstLine="708"/>
        <w:rPr>
          <w:color w:val="000000" w:themeColor="text1"/>
          <w:sz w:val="28"/>
          <w:szCs w:val="28"/>
        </w:rPr>
      </w:pPr>
    </w:p>
    <w:p w:rsidR="00B017A8" w:rsidRPr="00B017A8" w:rsidRDefault="00B017A8" w:rsidP="008155EB">
      <w:pPr>
        <w:pStyle w:val="a0"/>
        <w:widowControl w:val="0"/>
        <w:shd w:val="clear" w:color="FFFFFF" w:fill="FFFFFF"/>
        <w:spacing w:before="0" w:after="0"/>
        <w:ind w:left="4956" w:firstLine="708"/>
        <w:rPr>
          <w:color w:val="000000" w:themeColor="text1"/>
          <w:sz w:val="28"/>
          <w:szCs w:val="28"/>
        </w:rPr>
      </w:pPr>
    </w:p>
    <w:p w:rsidR="00E0368B" w:rsidRPr="008E2D92" w:rsidRDefault="00E0368B" w:rsidP="008155EB">
      <w:pPr>
        <w:pStyle w:val="a0"/>
        <w:widowControl w:val="0"/>
        <w:shd w:val="clear" w:color="FFFFFF" w:fill="FFFFFF"/>
        <w:spacing w:before="0" w:after="0"/>
        <w:ind w:left="4956" w:firstLine="708"/>
        <w:rPr>
          <w:color w:val="000000" w:themeColor="text1"/>
          <w:sz w:val="28"/>
          <w:szCs w:val="28"/>
          <w:lang w:val="en-US"/>
        </w:rPr>
      </w:pPr>
    </w:p>
    <w:p w:rsidR="00E0368B" w:rsidRPr="008E2D92" w:rsidRDefault="00E0368B" w:rsidP="008155EB">
      <w:pPr>
        <w:pStyle w:val="a0"/>
        <w:widowControl w:val="0"/>
        <w:shd w:val="clear" w:color="FFFFFF" w:fill="FFFFFF"/>
        <w:spacing w:before="0" w:after="0"/>
        <w:rPr>
          <w:color w:val="000000" w:themeColor="text1"/>
          <w:sz w:val="28"/>
          <w:szCs w:val="28"/>
          <w:lang w:val="en-US"/>
        </w:rPr>
      </w:pPr>
    </w:p>
    <w:p w:rsidR="00E0368B" w:rsidRPr="008E2D92" w:rsidRDefault="00E0368B" w:rsidP="008155EB">
      <w:pPr>
        <w:pStyle w:val="a0"/>
        <w:widowControl w:val="0"/>
        <w:shd w:val="clear" w:color="FFFFFF" w:fill="FFFFFF"/>
        <w:spacing w:before="0" w:after="0"/>
        <w:ind w:left="4956" w:firstLine="708"/>
        <w:rPr>
          <w:color w:val="000000" w:themeColor="text1"/>
          <w:sz w:val="28"/>
          <w:szCs w:val="28"/>
          <w:lang w:val="en-US"/>
        </w:rPr>
      </w:pPr>
    </w:p>
    <w:p w:rsidR="00E0368B" w:rsidRPr="008E2D92" w:rsidRDefault="00E0368B" w:rsidP="008155EB">
      <w:pPr>
        <w:pStyle w:val="a0"/>
        <w:widowControl w:val="0"/>
        <w:shd w:val="clear" w:color="FFFFFF" w:fill="FFFFFF"/>
        <w:spacing w:before="0" w:after="0"/>
        <w:ind w:left="4956" w:firstLine="708"/>
        <w:rPr>
          <w:color w:val="000000" w:themeColor="text1"/>
          <w:sz w:val="28"/>
          <w:szCs w:val="28"/>
          <w:lang w:val="en-US"/>
        </w:rPr>
      </w:pPr>
    </w:p>
    <w:p w:rsidR="00E0368B" w:rsidRPr="008E2D92" w:rsidRDefault="004B5BD9" w:rsidP="008155EB">
      <w:pPr>
        <w:pStyle w:val="a0"/>
        <w:widowControl w:val="0"/>
        <w:shd w:val="clear" w:color="FFFFFF" w:fill="FFFFFF"/>
        <w:spacing w:before="0" w:after="0"/>
        <w:jc w:val="center"/>
        <w:rPr>
          <w:color w:val="000000" w:themeColor="text1"/>
          <w:sz w:val="28"/>
          <w:szCs w:val="28"/>
        </w:rPr>
      </w:pPr>
      <w:r w:rsidRPr="008E2D92">
        <w:rPr>
          <w:noProof/>
          <w:color w:val="000000" w:themeColor="text1"/>
          <w:spacing w:val="-2"/>
          <w:sz w:val="28"/>
          <w:szCs w:val="28"/>
        </w:rPr>
        <w:drawing>
          <wp:inline distT="0" distB="0" distL="0" distR="0" wp14:anchorId="4B399B2E" wp14:editId="7C030E25">
            <wp:extent cx="2381885" cy="2541270"/>
            <wp:effectExtent l="0" t="0" r="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885" cy="2541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368B" w:rsidRPr="008E2D92" w:rsidRDefault="00E0368B" w:rsidP="008155EB">
      <w:pPr>
        <w:pStyle w:val="a0"/>
        <w:widowControl w:val="0"/>
        <w:shd w:val="clear" w:color="FFFFFF" w:fill="FFFFFF"/>
        <w:spacing w:before="0" w:after="0"/>
        <w:ind w:left="4956" w:firstLine="708"/>
        <w:rPr>
          <w:color w:val="000000" w:themeColor="text1"/>
          <w:sz w:val="28"/>
          <w:szCs w:val="28"/>
        </w:rPr>
      </w:pPr>
    </w:p>
    <w:p w:rsidR="00E0368B" w:rsidRPr="008E2D92" w:rsidRDefault="00E0368B" w:rsidP="008155EB">
      <w:pPr>
        <w:pStyle w:val="a0"/>
        <w:widowControl w:val="0"/>
        <w:shd w:val="clear" w:color="FFFFFF" w:fill="FFFFFF"/>
        <w:spacing w:before="0" w:after="0"/>
        <w:ind w:left="4956" w:firstLine="708"/>
        <w:rPr>
          <w:color w:val="000000" w:themeColor="text1"/>
          <w:sz w:val="28"/>
          <w:szCs w:val="28"/>
        </w:rPr>
      </w:pPr>
    </w:p>
    <w:p w:rsidR="00E0368B" w:rsidRPr="008E2D92" w:rsidRDefault="00E0368B" w:rsidP="008155EB">
      <w:pPr>
        <w:pStyle w:val="a0"/>
        <w:widowControl w:val="0"/>
        <w:shd w:val="clear" w:color="FFFFFF" w:fill="FFFFFF"/>
        <w:spacing w:before="0" w:after="0"/>
        <w:rPr>
          <w:color w:val="000000" w:themeColor="text1"/>
          <w:sz w:val="28"/>
          <w:szCs w:val="28"/>
        </w:rPr>
      </w:pPr>
    </w:p>
    <w:p w:rsidR="00E0368B" w:rsidRPr="008E2D92" w:rsidRDefault="00E0368B" w:rsidP="008155EB">
      <w:pPr>
        <w:pStyle w:val="a0"/>
        <w:widowControl w:val="0"/>
        <w:shd w:val="clear" w:color="FFFFFF" w:fill="FFFFFF"/>
        <w:spacing w:before="0" w:after="0"/>
        <w:ind w:left="4956" w:firstLine="708"/>
        <w:rPr>
          <w:color w:val="000000" w:themeColor="text1"/>
          <w:sz w:val="28"/>
          <w:szCs w:val="28"/>
        </w:rPr>
      </w:pPr>
    </w:p>
    <w:p w:rsidR="00E0368B" w:rsidRPr="008E2D92" w:rsidRDefault="00E0368B" w:rsidP="008155EB">
      <w:pPr>
        <w:pStyle w:val="a0"/>
        <w:widowControl w:val="0"/>
        <w:shd w:val="clear" w:color="FFFFFF" w:fill="FFFFFF"/>
        <w:spacing w:before="0" w:after="0"/>
        <w:ind w:left="4956" w:firstLine="708"/>
        <w:rPr>
          <w:color w:val="000000" w:themeColor="text1"/>
          <w:sz w:val="28"/>
          <w:szCs w:val="28"/>
        </w:rPr>
      </w:pPr>
    </w:p>
    <w:p w:rsidR="00E0368B" w:rsidRPr="008E2D92" w:rsidRDefault="00E0368B" w:rsidP="008155EB">
      <w:pPr>
        <w:pStyle w:val="a0"/>
        <w:spacing w:before="0" w:after="120"/>
        <w:jc w:val="left"/>
        <w:rPr>
          <w:color w:val="000000" w:themeColor="text1"/>
          <w:sz w:val="28"/>
          <w:szCs w:val="28"/>
        </w:rPr>
      </w:pPr>
    </w:p>
    <w:p w:rsidR="00E0368B" w:rsidRPr="008E2D92" w:rsidRDefault="00B017A8" w:rsidP="008155EB">
      <w:pPr>
        <w:pStyle w:val="a0"/>
        <w:spacing w:before="0" w:after="0"/>
        <w:jc w:val="center"/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ГЕНЕРАЛ</w:t>
      </w:r>
      <w:r w:rsidR="004B5BD9" w:rsidRPr="008E2D92">
        <w:rPr>
          <w:b/>
          <w:color w:val="000000" w:themeColor="text1"/>
          <w:sz w:val="28"/>
          <w:szCs w:val="28"/>
        </w:rPr>
        <w:t xml:space="preserve">ЬНЫЙ ПЛАН </w:t>
      </w:r>
    </w:p>
    <w:p w:rsidR="00E0368B" w:rsidRPr="008E2D92" w:rsidRDefault="004B5BD9" w:rsidP="008155EB">
      <w:pPr>
        <w:pStyle w:val="a0"/>
        <w:spacing w:before="0" w:after="0"/>
        <w:jc w:val="center"/>
        <w:rPr>
          <w:color w:val="000000" w:themeColor="text1"/>
          <w:sz w:val="28"/>
          <w:szCs w:val="28"/>
        </w:rPr>
      </w:pPr>
      <w:r w:rsidRPr="008E2D92">
        <w:rPr>
          <w:b/>
          <w:color w:val="000000" w:themeColor="text1"/>
          <w:sz w:val="28"/>
          <w:szCs w:val="28"/>
        </w:rPr>
        <w:t>ГОРОДА ЖЕЛЕЗНОГОРСКА КУРСКОЙ ОБЛАСТИ</w:t>
      </w:r>
    </w:p>
    <w:p w:rsidR="00E0368B" w:rsidRPr="008E2D92" w:rsidRDefault="00E0368B" w:rsidP="008155EB">
      <w:pPr>
        <w:pStyle w:val="a0"/>
        <w:spacing w:before="0" w:after="0"/>
        <w:jc w:val="center"/>
        <w:rPr>
          <w:color w:val="000000" w:themeColor="text1"/>
          <w:sz w:val="28"/>
          <w:szCs w:val="28"/>
        </w:rPr>
      </w:pPr>
    </w:p>
    <w:p w:rsidR="00E0368B" w:rsidRPr="008E2D92" w:rsidRDefault="00E0368B" w:rsidP="008155EB">
      <w:pPr>
        <w:pStyle w:val="a0"/>
        <w:spacing w:before="0" w:after="0"/>
        <w:jc w:val="center"/>
        <w:rPr>
          <w:color w:val="000000" w:themeColor="text1"/>
          <w:sz w:val="28"/>
          <w:szCs w:val="28"/>
        </w:rPr>
      </w:pPr>
    </w:p>
    <w:p w:rsidR="00E0368B" w:rsidRPr="008E2D92" w:rsidRDefault="004B5BD9" w:rsidP="008155EB">
      <w:pPr>
        <w:spacing w:line="240" w:lineRule="auto"/>
        <w:jc w:val="center"/>
        <w:rPr>
          <w:rFonts w:eastAsia="Times New Roman"/>
          <w:color w:val="000000" w:themeColor="text1"/>
          <w:sz w:val="28"/>
          <w:szCs w:val="28"/>
          <w:lang w:val="ru-RU"/>
        </w:rPr>
      </w:pPr>
      <w:r w:rsidRPr="008E2D92">
        <w:rPr>
          <w:rFonts w:eastAsia="Times New Roman"/>
          <w:b/>
          <w:color w:val="000000" w:themeColor="text1"/>
          <w:sz w:val="28"/>
          <w:szCs w:val="28"/>
          <w:lang w:val="ru-RU"/>
        </w:rPr>
        <w:t>ПОЛОЖЕНИЕ О ТЕРРИТОРИАЛЬНОМ ПЛАНИРОВАНИИ</w:t>
      </w:r>
    </w:p>
    <w:p w:rsidR="00E0368B" w:rsidRPr="008E2D92" w:rsidRDefault="00E0368B" w:rsidP="008155EB">
      <w:pPr>
        <w:spacing w:line="240" w:lineRule="auto"/>
        <w:jc w:val="center"/>
        <w:rPr>
          <w:rFonts w:eastAsia="Times New Roman"/>
          <w:color w:val="000000" w:themeColor="text1"/>
          <w:sz w:val="28"/>
          <w:szCs w:val="28"/>
          <w:lang w:val="ru-RU"/>
        </w:rPr>
      </w:pPr>
    </w:p>
    <w:p w:rsidR="00E0368B" w:rsidRPr="008E2D92" w:rsidRDefault="004B5BD9" w:rsidP="008155EB">
      <w:pPr>
        <w:spacing w:line="240" w:lineRule="auto"/>
        <w:jc w:val="center"/>
        <w:rPr>
          <w:rFonts w:eastAsia="Times New Roman"/>
          <w:color w:val="000000" w:themeColor="text1"/>
          <w:sz w:val="28"/>
          <w:szCs w:val="28"/>
          <w:lang w:val="ru-RU"/>
        </w:rPr>
      </w:pPr>
      <w:r w:rsidRPr="008E2D92">
        <w:rPr>
          <w:rFonts w:eastAsia="Times New Roman"/>
          <w:b/>
          <w:color w:val="000000" w:themeColor="text1"/>
          <w:sz w:val="28"/>
          <w:szCs w:val="28"/>
          <w:lang w:val="ru-RU"/>
        </w:rPr>
        <w:t>ТОМ I</w:t>
      </w:r>
    </w:p>
    <w:p w:rsidR="00E0368B" w:rsidRPr="008E2D92" w:rsidRDefault="00E0368B" w:rsidP="008155EB">
      <w:pPr>
        <w:spacing w:line="240" w:lineRule="auto"/>
        <w:jc w:val="center"/>
        <w:rPr>
          <w:rFonts w:eastAsia="Times New Roman"/>
          <w:color w:val="000000" w:themeColor="text1"/>
          <w:sz w:val="28"/>
          <w:szCs w:val="28"/>
          <w:lang w:val="ru-RU"/>
        </w:rPr>
      </w:pPr>
    </w:p>
    <w:p w:rsidR="00E0368B" w:rsidRPr="008E2D92" w:rsidRDefault="00E0368B" w:rsidP="008155EB">
      <w:pPr>
        <w:spacing w:line="240" w:lineRule="auto"/>
        <w:jc w:val="center"/>
        <w:rPr>
          <w:rFonts w:eastAsia="Times New Roman"/>
          <w:color w:val="000000" w:themeColor="text1"/>
          <w:sz w:val="28"/>
          <w:szCs w:val="28"/>
          <w:lang w:val="ru-RU"/>
        </w:rPr>
      </w:pPr>
    </w:p>
    <w:p w:rsidR="00E0368B" w:rsidRPr="008E2D92" w:rsidRDefault="00E0368B" w:rsidP="008155EB">
      <w:pPr>
        <w:spacing w:line="240" w:lineRule="auto"/>
        <w:rPr>
          <w:rFonts w:eastAsia="Times New Roman"/>
          <w:color w:val="000000" w:themeColor="text1"/>
          <w:sz w:val="28"/>
          <w:szCs w:val="28"/>
          <w:lang w:val="ru-RU"/>
        </w:rPr>
      </w:pPr>
    </w:p>
    <w:p w:rsidR="00E0368B" w:rsidRPr="008E2D92" w:rsidRDefault="00E0368B" w:rsidP="008155EB">
      <w:pPr>
        <w:spacing w:line="240" w:lineRule="auto"/>
        <w:jc w:val="center"/>
        <w:rPr>
          <w:rFonts w:eastAsia="Times New Roman"/>
          <w:color w:val="000000" w:themeColor="text1"/>
          <w:sz w:val="28"/>
          <w:szCs w:val="28"/>
          <w:lang w:val="ru-RU"/>
        </w:rPr>
      </w:pPr>
    </w:p>
    <w:p w:rsidR="00E0368B" w:rsidRPr="008E2D92" w:rsidRDefault="00E0368B" w:rsidP="008155EB">
      <w:pPr>
        <w:spacing w:line="240" w:lineRule="auto"/>
        <w:jc w:val="center"/>
        <w:rPr>
          <w:rFonts w:eastAsia="Times New Roman"/>
          <w:color w:val="000000" w:themeColor="text1"/>
          <w:sz w:val="28"/>
          <w:szCs w:val="28"/>
          <w:lang w:val="ru-RU"/>
        </w:rPr>
      </w:pPr>
    </w:p>
    <w:p w:rsidR="00E0368B" w:rsidRPr="008E2D92" w:rsidRDefault="00E0368B" w:rsidP="008155EB">
      <w:pPr>
        <w:spacing w:line="240" w:lineRule="auto"/>
        <w:jc w:val="center"/>
        <w:rPr>
          <w:rFonts w:eastAsia="Times New Roman"/>
          <w:color w:val="000000" w:themeColor="text1"/>
          <w:sz w:val="28"/>
          <w:szCs w:val="28"/>
          <w:lang w:val="ru-RU"/>
        </w:rPr>
      </w:pPr>
    </w:p>
    <w:p w:rsidR="00E0368B" w:rsidRPr="008E2D92" w:rsidRDefault="00E0368B" w:rsidP="008155EB">
      <w:pPr>
        <w:spacing w:line="240" w:lineRule="auto"/>
        <w:rPr>
          <w:rFonts w:eastAsia="Times New Roman"/>
          <w:color w:val="000000" w:themeColor="text1"/>
          <w:sz w:val="28"/>
          <w:szCs w:val="28"/>
          <w:lang w:val="ru-RU"/>
        </w:rPr>
      </w:pPr>
    </w:p>
    <w:p w:rsidR="00E0368B" w:rsidRPr="008E2D92" w:rsidRDefault="004B5BD9" w:rsidP="008155EB">
      <w:pPr>
        <w:spacing w:line="240" w:lineRule="auto"/>
        <w:jc w:val="center"/>
        <w:rPr>
          <w:rFonts w:eastAsia="Times New Roman"/>
          <w:color w:val="000000" w:themeColor="text1"/>
          <w:sz w:val="28"/>
          <w:szCs w:val="28"/>
          <w:lang w:val="ru-RU"/>
        </w:rPr>
      </w:pPr>
      <w:r w:rsidRPr="008E2D92">
        <w:rPr>
          <w:rFonts w:eastAsia="Times New Roman"/>
          <w:b/>
          <w:color w:val="000000" w:themeColor="text1"/>
          <w:sz w:val="28"/>
          <w:szCs w:val="28"/>
          <w:lang w:val="ru-RU"/>
        </w:rPr>
        <w:t xml:space="preserve">г. </w:t>
      </w:r>
      <w:r w:rsidR="00B017A8">
        <w:rPr>
          <w:rFonts w:eastAsia="Times New Roman"/>
          <w:b/>
          <w:color w:val="000000" w:themeColor="text1"/>
          <w:sz w:val="28"/>
          <w:szCs w:val="28"/>
          <w:lang w:val="ru-RU"/>
        </w:rPr>
        <w:t>Железногорск</w:t>
      </w:r>
      <w:r w:rsidRPr="008E2D92">
        <w:rPr>
          <w:rFonts w:eastAsia="Times New Roman"/>
          <w:b/>
          <w:color w:val="000000" w:themeColor="text1"/>
          <w:sz w:val="28"/>
          <w:szCs w:val="28"/>
          <w:lang w:val="ru-RU"/>
        </w:rPr>
        <w:t xml:space="preserve"> 2021 г.</w:t>
      </w:r>
    </w:p>
    <w:p w:rsidR="00E0368B" w:rsidRPr="008E2D92" w:rsidRDefault="004B5BD9" w:rsidP="008155EB">
      <w:pPr>
        <w:spacing w:line="240" w:lineRule="auto"/>
        <w:jc w:val="center"/>
        <w:rPr>
          <w:color w:val="000000" w:themeColor="text1"/>
          <w:sz w:val="28"/>
          <w:szCs w:val="28"/>
          <w:lang w:val="ru-RU"/>
        </w:rPr>
      </w:pPr>
      <w:r w:rsidRPr="008E2D92">
        <w:rPr>
          <w:rFonts w:eastAsia="Times New Roman"/>
          <w:b/>
          <w:color w:val="000000" w:themeColor="text1"/>
          <w:sz w:val="28"/>
          <w:szCs w:val="28"/>
          <w:lang w:val="ru-RU"/>
        </w:rPr>
        <w:br w:type="page"/>
      </w:r>
      <w:r w:rsidRPr="008E2D92">
        <w:rPr>
          <w:b/>
          <w:color w:val="000000" w:themeColor="text1"/>
          <w:sz w:val="28"/>
          <w:szCs w:val="28"/>
          <w:lang w:val="ru-RU"/>
        </w:rPr>
        <w:lastRenderedPageBreak/>
        <w:t>Том I</w:t>
      </w:r>
    </w:p>
    <w:p w:rsidR="00E0368B" w:rsidRPr="008E2D92" w:rsidRDefault="004B5BD9" w:rsidP="008155EB">
      <w:pPr>
        <w:pStyle w:val="aff1"/>
        <w:tabs>
          <w:tab w:val="left" w:pos="4134"/>
        </w:tabs>
        <w:spacing w:after="0"/>
        <w:ind w:firstLine="709"/>
        <w:jc w:val="both"/>
        <w:rPr>
          <w:color w:val="000000" w:themeColor="text1"/>
          <w:sz w:val="28"/>
          <w:szCs w:val="28"/>
        </w:rPr>
      </w:pPr>
      <w:r w:rsidRPr="008E2D92">
        <w:rPr>
          <w:b/>
          <w:color w:val="000000" w:themeColor="text1"/>
          <w:sz w:val="28"/>
          <w:szCs w:val="28"/>
        </w:rPr>
        <w:t>СОДЕРЖАНИЕ:</w:t>
      </w:r>
    </w:p>
    <w:tbl>
      <w:tblPr>
        <w:tblW w:w="9782" w:type="dxa"/>
        <w:jc w:val="center"/>
        <w:tblLayout w:type="fixed"/>
        <w:tblLook w:val="0000" w:firstRow="0" w:lastRow="0" w:firstColumn="0" w:lastColumn="0" w:noHBand="0" w:noVBand="0"/>
      </w:tblPr>
      <w:tblGrid>
        <w:gridCol w:w="426"/>
        <w:gridCol w:w="709"/>
        <w:gridCol w:w="7938"/>
        <w:gridCol w:w="709"/>
      </w:tblGrid>
      <w:tr w:rsidR="00E0368B" w:rsidRPr="008E2D92" w:rsidTr="005A76BF">
        <w:trPr>
          <w:jc w:val="center"/>
        </w:trPr>
        <w:tc>
          <w:tcPr>
            <w:tcW w:w="1135" w:type="dxa"/>
            <w:gridSpan w:val="2"/>
            <w:shd w:val="clear" w:color="FFFFFF" w:fill="FFFFFF"/>
            <w:vAlign w:val="center"/>
          </w:tcPr>
          <w:p w:rsidR="00E0368B" w:rsidRPr="008E2D92" w:rsidRDefault="00E0368B" w:rsidP="008155EB">
            <w:pPr>
              <w:spacing w:line="240" w:lineRule="auto"/>
              <w:jc w:val="both"/>
              <w:rPr>
                <w:rFonts w:eastAsia="Times New Roman"/>
                <w:color w:val="000000" w:themeColor="text1"/>
                <w:sz w:val="28"/>
                <w:szCs w:val="28"/>
                <w:lang w:val="ru-RU"/>
              </w:rPr>
            </w:pPr>
          </w:p>
        </w:tc>
        <w:tc>
          <w:tcPr>
            <w:tcW w:w="7938" w:type="dxa"/>
            <w:shd w:val="clear" w:color="FFFFFF" w:fill="FFFFFF"/>
            <w:vAlign w:val="center"/>
          </w:tcPr>
          <w:p w:rsidR="00E0368B" w:rsidRPr="008E2D92" w:rsidRDefault="00E0368B" w:rsidP="008155EB">
            <w:pPr>
              <w:spacing w:line="240" w:lineRule="auto"/>
              <w:jc w:val="both"/>
              <w:rPr>
                <w:rFonts w:eastAsia="Times New Roman"/>
                <w:color w:val="000000" w:themeColor="text1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  <w:shd w:val="clear" w:color="FFFFFF" w:fill="FFFFFF"/>
            <w:vAlign w:val="center"/>
          </w:tcPr>
          <w:p w:rsidR="00E0368B" w:rsidRPr="008E2D92" w:rsidRDefault="004B5BD9" w:rsidP="008155EB">
            <w:pPr>
              <w:spacing w:line="240" w:lineRule="auto"/>
              <w:jc w:val="center"/>
              <w:rPr>
                <w:rFonts w:eastAsia="Times New Roman"/>
                <w:color w:val="000000" w:themeColor="text1"/>
                <w:sz w:val="28"/>
                <w:szCs w:val="28"/>
                <w:lang w:val="ru-RU"/>
              </w:rPr>
            </w:pPr>
            <w:r w:rsidRPr="008E2D92">
              <w:rPr>
                <w:rFonts w:eastAsia="Times New Roman"/>
                <w:b/>
                <w:bCs/>
                <w:color w:val="000000" w:themeColor="text1"/>
                <w:sz w:val="28"/>
                <w:szCs w:val="28"/>
                <w:lang w:val="ru-RU"/>
              </w:rPr>
              <w:t>стр.</w:t>
            </w:r>
          </w:p>
        </w:tc>
      </w:tr>
      <w:tr w:rsidR="00E0368B" w:rsidRPr="008E2D92" w:rsidTr="005A76BF">
        <w:trPr>
          <w:trHeight w:val="322"/>
          <w:jc w:val="center"/>
        </w:trPr>
        <w:tc>
          <w:tcPr>
            <w:tcW w:w="1135" w:type="dxa"/>
            <w:gridSpan w:val="2"/>
            <w:shd w:val="clear" w:color="FFFFFF" w:fill="FFFFFF"/>
            <w:vAlign w:val="center"/>
          </w:tcPr>
          <w:p w:rsidR="00E0368B" w:rsidRPr="008E2D92" w:rsidRDefault="00E0368B" w:rsidP="008155EB">
            <w:pPr>
              <w:spacing w:line="240" w:lineRule="auto"/>
              <w:jc w:val="both"/>
              <w:rPr>
                <w:rFonts w:eastAsia="Times New Roman"/>
                <w:bCs/>
                <w:color w:val="000000" w:themeColor="text1"/>
                <w:sz w:val="28"/>
                <w:szCs w:val="28"/>
                <w:lang w:val="ru-RU"/>
              </w:rPr>
            </w:pPr>
          </w:p>
        </w:tc>
        <w:tc>
          <w:tcPr>
            <w:tcW w:w="7938" w:type="dxa"/>
            <w:shd w:val="clear" w:color="FFFFFF" w:fill="FFFFFF"/>
            <w:vAlign w:val="center"/>
          </w:tcPr>
          <w:p w:rsidR="00E0368B" w:rsidRPr="008E2D92" w:rsidRDefault="004B5BD9" w:rsidP="008155EB">
            <w:pPr>
              <w:spacing w:line="240" w:lineRule="auto"/>
              <w:jc w:val="both"/>
              <w:rPr>
                <w:rFonts w:eastAsia="Times New Roman"/>
                <w:bCs/>
                <w:color w:val="000000" w:themeColor="text1"/>
                <w:sz w:val="28"/>
                <w:szCs w:val="28"/>
                <w:lang w:val="ru-RU"/>
              </w:rPr>
            </w:pPr>
            <w:r w:rsidRPr="008E2D92">
              <w:rPr>
                <w:rStyle w:val="1b"/>
                <w:rFonts w:eastAsia="Times New Roman"/>
                <w:b/>
                <w:bCs/>
                <w:color w:val="000000" w:themeColor="text1"/>
                <w:sz w:val="28"/>
                <w:szCs w:val="28"/>
                <w:lang w:val="ru-RU"/>
              </w:rPr>
              <w:t>ОБЩИЕ ПОЛОЖЕНИЯ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E0368B" w:rsidRPr="008E2D92" w:rsidRDefault="00115AFA" w:rsidP="008155EB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 w:themeColor="text1"/>
                <w:sz w:val="28"/>
                <w:szCs w:val="28"/>
                <w:lang w:val="ru-RU"/>
              </w:rPr>
            </w:pPr>
            <w:r w:rsidRPr="008E2D92">
              <w:rPr>
                <w:rFonts w:eastAsia="Times New Roman"/>
                <w:b/>
                <w:bCs/>
                <w:color w:val="000000" w:themeColor="text1"/>
                <w:sz w:val="28"/>
                <w:szCs w:val="28"/>
                <w:lang w:val="ru-RU"/>
              </w:rPr>
              <w:t>3</w:t>
            </w:r>
          </w:p>
        </w:tc>
      </w:tr>
      <w:tr w:rsidR="00E0368B" w:rsidRPr="008E2D92" w:rsidTr="005A76BF">
        <w:trPr>
          <w:trHeight w:val="401"/>
          <w:jc w:val="center"/>
        </w:trPr>
        <w:tc>
          <w:tcPr>
            <w:tcW w:w="426" w:type="dxa"/>
            <w:shd w:val="clear" w:color="FFFFFF" w:fill="FFFFFF"/>
            <w:vAlign w:val="center"/>
          </w:tcPr>
          <w:p w:rsidR="00E0368B" w:rsidRPr="008E2D92" w:rsidRDefault="004B5BD9" w:rsidP="008155EB">
            <w:pPr>
              <w:spacing w:line="240" w:lineRule="auto"/>
              <w:jc w:val="both"/>
              <w:rPr>
                <w:rFonts w:eastAsia="Times New Roman"/>
                <w:color w:val="000000" w:themeColor="text1"/>
                <w:sz w:val="28"/>
                <w:szCs w:val="28"/>
                <w:lang w:val="ru-RU"/>
              </w:rPr>
            </w:pPr>
            <w:r w:rsidRPr="008E2D92">
              <w:rPr>
                <w:rFonts w:eastAsia="Times New Roman"/>
                <w:b/>
                <w:bCs/>
                <w:color w:val="000000" w:themeColor="text1"/>
                <w:sz w:val="28"/>
                <w:szCs w:val="28"/>
                <w:lang w:val="ru-RU"/>
              </w:rPr>
              <w:t>1.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E0368B" w:rsidRPr="008E2D92" w:rsidRDefault="00E0368B" w:rsidP="008155EB">
            <w:pPr>
              <w:spacing w:line="240" w:lineRule="auto"/>
              <w:jc w:val="both"/>
              <w:rPr>
                <w:rFonts w:eastAsia="Times New Roman"/>
                <w:color w:val="000000" w:themeColor="text1"/>
                <w:sz w:val="28"/>
                <w:szCs w:val="28"/>
                <w:lang w:val="ru-RU"/>
              </w:rPr>
            </w:pPr>
          </w:p>
        </w:tc>
        <w:tc>
          <w:tcPr>
            <w:tcW w:w="7938" w:type="dxa"/>
            <w:shd w:val="clear" w:color="FFFFFF" w:fill="FFFFFF"/>
            <w:vAlign w:val="center"/>
          </w:tcPr>
          <w:p w:rsidR="00E0368B" w:rsidRPr="008E2D92" w:rsidRDefault="004B5BD9" w:rsidP="008155EB">
            <w:pPr>
              <w:spacing w:line="240" w:lineRule="auto"/>
              <w:jc w:val="both"/>
              <w:rPr>
                <w:rFonts w:eastAsia="Times New Roman"/>
                <w:color w:val="000000" w:themeColor="text1"/>
                <w:sz w:val="28"/>
                <w:szCs w:val="28"/>
                <w:lang w:val="ru-RU"/>
              </w:rPr>
            </w:pPr>
            <w:r w:rsidRPr="008E2D92">
              <w:rPr>
                <w:rFonts w:eastAsia="Times New Roman"/>
                <w:b/>
                <w:caps/>
                <w:color w:val="000000" w:themeColor="text1"/>
                <w:sz w:val="28"/>
                <w:szCs w:val="28"/>
                <w:lang w:val="ru-RU"/>
              </w:rPr>
              <w:t xml:space="preserve">цели и задачи ТЕРРИТОРИАЛЬНОГО ПЛАНИРОВАНИЯ </w:t>
            </w:r>
            <w:r w:rsidRPr="008E2D92">
              <w:rPr>
                <w:rFonts w:eastAsia="Times New Roman"/>
                <w:b/>
                <w:bCs/>
                <w:color w:val="000000" w:themeColor="text1"/>
                <w:spacing w:val="-2"/>
                <w:sz w:val="28"/>
                <w:szCs w:val="28"/>
                <w:lang w:val="ru-RU"/>
              </w:rPr>
              <w:t>МУНИЦИПАЛЬНОГО ОБРАЗОВАНИЯ «ГОРОД ЖЕЛЕЗНОГОРСК»</w:t>
            </w:r>
            <w:r w:rsidR="00617A25">
              <w:rPr>
                <w:rFonts w:eastAsia="Times New Roman"/>
                <w:b/>
                <w:bCs/>
                <w:color w:val="000000" w:themeColor="text1"/>
                <w:spacing w:val="-2"/>
                <w:sz w:val="28"/>
                <w:szCs w:val="28"/>
                <w:lang w:val="ru-RU"/>
              </w:rPr>
              <w:t xml:space="preserve"> КУРСКОЙ ОБЛАСТИ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E0368B" w:rsidRPr="008E2D92" w:rsidRDefault="00115AFA" w:rsidP="008155EB">
            <w:pPr>
              <w:spacing w:line="240" w:lineRule="auto"/>
              <w:jc w:val="center"/>
              <w:rPr>
                <w:rFonts w:eastAsia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8E2D92">
              <w:rPr>
                <w:rFonts w:eastAsia="Times New Roman"/>
                <w:b/>
                <w:color w:val="000000" w:themeColor="text1"/>
                <w:sz w:val="28"/>
                <w:szCs w:val="28"/>
                <w:lang w:val="ru-RU"/>
              </w:rPr>
              <w:t>4</w:t>
            </w:r>
          </w:p>
        </w:tc>
      </w:tr>
      <w:tr w:rsidR="00E0368B" w:rsidRPr="008E2D92" w:rsidTr="005A76BF">
        <w:trPr>
          <w:trHeight w:val="387"/>
          <w:jc w:val="center"/>
        </w:trPr>
        <w:tc>
          <w:tcPr>
            <w:tcW w:w="426" w:type="dxa"/>
            <w:shd w:val="clear" w:color="FFFFFF" w:fill="FFFFFF"/>
            <w:vAlign w:val="center"/>
          </w:tcPr>
          <w:p w:rsidR="00E0368B" w:rsidRPr="008E2D92" w:rsidRDefault="004B5BD9" w:rsidP="008155EB">
            <w:pPr>
              <w:spacing w:line="240" w:lineRule="auto"/>
              <w:jc w:val="both"/>
              <w:rPr>
                <w:rFonts w:eastAsia="Times New Roman"/>
                <w:color w:val="000000" w:themeColor="text1"/>
                <w:sz w:val="28"/>
                <w:szCs w:val="28"/>
                <w:lang w:val="ru-RU"/>
              </w:rPr>
            </w:pPr>
            <w:r w:rsidRPr="008E2D92">
              <w:rPr>
                <w:rFonts w:eastAsia="Times New Roman"/>
                <w:b/>
                <w:bCs/>
                <w:color w:val="000000" w:themeColor="text1"/>
                <w:sz w:val="28"/>
                <w:szCs w:val="28"/>
                <w:lang w:val="ru-RU"/>
              </w:rPr>
              <w:t>2.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E0368B" w:rsidRPr="008E2D92" w:rsidRDefault="00E0368B" w:rsidP="008155EB">
            <w:pPr>
              <w:spacing w:line="240" w:lineRule="auto"/>
              <w:jc w:val="both"/>
              <w:rPr>
                <w:rFonts w:eastAsia="Times New Roman"/>
                <w:color w:val="000000" w:themeColor="text1"/>
                <w:sz w:val="28"/>
                <w:szCs w:val="28"/>
                <w:lang w:val="ru-RU"/>
              </w:rPr>
            </w:pPr>
          </w:p>
        </w:tc>
        <w:tc>
          <w:tcPr>
            <w:tcW w:w="7938" w:type="dxa"/>
            <w:shd w:val="clear" w:color="FFFFFF" w:fill="FFFFFF"/>
            <w:vAlign w:val="center"/>
          </w:tcPr>
          <w:p w:rsidR="00E0368B" w:rsidRPr="008E2D92" w:rsidRDefault="004B5BD9" w:rsidP="008155EB">
            <w:pPr>
              <w:spacing w:line="240" w:lineRule="auto"/>
              <w:jc w:val="both"/>
              <w:rPr>
                <w:rFonts w:eastAsia="Times New Roman"/>
                <w:color w:val="000000" w:themeColor="text1"/>
                <w:sz w:val="28"/>
                <w:szCs w:val="28"/>
                <w:lang w:val="ru-RU"/>
              </w:rPr>
            </w:pPr>
            <w:r w:rsidRPr="008E2D92">
              <w:rPr>
                <w:rFonts w:eastAsia="Times New Roman"/>
                <w:b/>
                <w:bCs/>
                <w:caps/>
                <w:color w:val="000000" w:themeColor="text1"/>
                <w:sz w:val="28"/>
                <w:szCs w:val="28"/>
                <w:lang w:val="ru-RU"/>
              </w:rPr>
              <w:t xml:space="preserve">ОБОСНОВАНИЕ ВАРИАНТОВ РЕШЕНИЯ ЗАДАЧ ТЕРРИТОРИАЛЬНОГО ПЛАНИРОВАНИЯ  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E0368B" w:rsidRPr="008E2D92" w:rsidRDefault="00115AFA" w:rsidP="008155EB">
            <w:pPr>
              <w:spacing w:line="240" w:lineRule="auto"/>
              <w:jc w:val="center"/>
              <w:rPr>
                <w:rFonts w:eastAsia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8E2D92">
              <w:rPr>
                <w:rFonts w:eastAsia="Times New Roman"/>
                <w:b/>
                <w:color w:val="000000" w:themeColor="text1"/>
                <w:sz w:val="28"/>
                <w:szCs w:val="28"/>
                <w:lang w:val="ru-RU"/>
              </w:rPr>
              <w:t>6</w:t>
            </w:r>
          </w:p>
        </w:tc>
      </w:tr>
      <w:tr w:rsidR="00E0368B" w:rsidRPr="008E2D92" w:rsidTr="005A76BF">
        <w:trPr>
          <w:trHeight w:val="387"/>
          <w:jc w:val="center"/>
        </w:trPr>
        <w:tc>
          <w:tcPr>
            <w:tcW w:w="426" w:type="dxa"/>
            <w:shd w:val="clear" w:color="FFFFFF" w:fill="FFFFFF"/>
            <w:vAlign w:val="center"/>
          </w:tcPr>
          <w:p w:rsidR="00E0368B" w:rsidRPr="008E2D92" w:rsidRDefault="00E0368B" w:rsidP="008155EB">
            <w:pPr>
              <w:spacing w:line="240" w:lineRule="auto"/>
              <w:jc w:val="both"/>
              <w:rPr>
                <w:rFonts w:eastAsia="Times New Roman"/>
                <w:b/>
                <w:bCs/>
                <w:color w:val="000000" w:themeColor="text1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  <w:shd w:val="clear" w:color="FFFFFF" w:fill="FFFFFF"/>
            <w:vAlign w:val="center"/>
          </w:tcPr>
          <w:p w:rsidR="00E0368B" w:rsidRPr="008E2D92" w:rsidRDefault="004B5BD9" w:rsidP="008155EB">
            <w:pPr>
              <w:spacing w:line="240" w:lineRule="auto"/>
              <w:jc w:val="both"/>
              <w:rPr>
                <w:rFonts w:eastAsia="Times New Roman"/>
                <w:bCs/>
                <w:color w:val="000000" w:themeColor="text1"/>
                <w:sz w:val="28"/>
                <w:szCs w:val="28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8"/>
                <w:szCs w:val="28"/>
                <w:lang w:val="ru-RU"/>
              </w:rPr>
              <w:t>2.1. </w:t>
            </w:r>
          </w:p>
        </w:tc>
        <w:tc>
          <w:tcPr>
            <w:tcW w:w="7938" w:type="dxa"/>
            <w:shd w:val="clear" w:color="FFFFFF" w:fill="FFFFFF"/>
            <w:vAlign w:val="center"/>
          </w:tcPr>
          <w:p w:rsidR="00E0368B" w:rsidRPr="008E2D92" w:rsidRDefault="004B5BD9" w:rsidP="008155EB">
            <w:pPr>
              <w:pStyle w:val="1c"/>
              <w:shd w:val="clear" w:color="auto" w:fill="auto"/>
              <w:tabs>
                <w:tab w:val="left" w:pos="1430"/>
              </w:tabs>
              <w:spacing w:after="0" w:line="240" w:lineRule="auto"/>
              <w:jc w:val="left"/>
              <w:outlineLvl w:val="9"/>
              <w:rPr>
                <w:rFonts w:eastAsia="Times New Roman"/>
                <w:color w:val="000000" w:themeColor="text1"/>
                <w:sz w:val="28"/>
                <w:szCs w:val="28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8"/>
                <w:szCs w:val="28"/>
                <w:lang w:val="ru-RU"/>
              </w:rPr>
              <w:t>Существующая и проектная планировочная организация территории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E0368B" w:rsidRPr="008E2D92" w:rsidRDefault="00115AFA" w:rsidP="008155EB">
            <w:pPr>
              <w:spacing w:line="240" w:lineRule="auto"/>
              <w:jc w:val="center"/>
              <w:rPr>
                <w:rFonts w:eastAsia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8E2D92">
              <w:rPr>
                <w:rFonts w:eastAsia="Times New Roman"/>
                <w:b/>
                <w:color w:val="000000" w:themeColor="text1"/>
                <w:sz w:val="28"/>
                <w:szCs w:val="28"/>
                <w:lang w:val="ru-RU"/>
              </w:rPr>
              <w:t>6</w:t>
            </w:r>
          </w:p>
        </w:tc>
      </w:tr>
      <w:tr w:rsidR="00E0368B" w:rsidRPr="008E2D92" w:rsidTr="005A76BF">
        <w:trPr>
          <w:trHeight w:val="387"/>
          <w:jc w:val="center"/>
        </w:trPr>
        <w:tc>
          <w:tcPr>
            <w:tcW w:w="426" w:type="dxa"/>
            <w:shd w:val="clear" w:color="FFFFFF" w:fill="FFFFFF"/>
            <w:vAlign w:val="center"/>
          </w:tcPr>
          <w:p w:rsidR="00E0368B" w:rsidRPr="008E2D92" w:rsidRDefault="00E0368B" w:rsidP="008155EB">
            <w:pPr>
              <w:spacing w:line="240" w:lineRule="auto"/>
              <w:jc w:val="both"/>
              <w:rPr>
                <w:rFonts w:eastAsia="Times New Roman"/>
                <w:b/>
                <w:bCs/>
                <w:color w:val="000000" w:themeColor="text1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  <w:shd w:val="clear" w:color="FFFFFF" w:fill="FFFFFF"/>
            <w:vAlign w:val="center"/>
          </w:tcPr>
          <w:p w:rsidR="00E0368B" w:rsidRPr="008E2D92" w:rsidRDefault="004B5BD9" w:rsidP="008155EB">
            <w:pPr>
              <w:spacing w:line="240" w:lineRule="auto"/>
              <w:jc w:val="both"/>
              <w:rPr>
                <w:rFonts w:eastAsia="Times New Roman"/>
                <w:bCs/>
                <w:color w:val="000000" w:themeColor="text1"/>
                <w:sz w:val="28"/>
                <w:szCs w:val="28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8"/>
                <w:szCs w:val="28"/>
                <w:lang w:val="ru-RU" w:eastAsia="en-US"/>
              </w:rPr>
              <w:t>2.2. </w:t>
            </w:r>
          </w:p>
        </w:tc>
        <w:tc>
          <w:tcPr>
            <w:tcW w:w="7938" w:type="dxa"/>
            <w:shd w:val="clear" w:color="FFFFFF" w:fill="FFFFFF"/>
            <w:vAlign w:val="center"/>
          </w:tcPr>
          <w:p w:rsidR="00E0368B" w:rsidRPr="008E2D92" w:rsidRDefault="004B5BD9" w:rsidP="008155EB">
            <w:pPr>
              <w:pStyle w:val="1c"/>
              <w:shd w:val="clear" w:color="auto" w:fill="auto"/>
              <w:tabs>
                <w:tab w:val="left" w:pos="1430"/>
              </w:tabs>
              <w:spacing w:after="0" w:line="240" w:lineRule="auto"/>
              <w:jc w:val="left"/>
              <w:outlineLvl w:val="9"/>
              <w:rPr>
                <w:rFonts w:eastAsia="Times New Roman"/>
                <w:color w:val="000000" w:themeColor="text1"/>
                <w:sz w:val="28"/>
                <w:szCs w:val="28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8"/>
                <w:szCs w:val="28"/>
                <w:lang w:val="ru-RU"/>
              </w:rPr>
              <w:t>Планируемое функциональное зонирование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E0368B" w:rsidRPr="008E2D92" w:rsidRDefault="00115AFA" w:rsidP="008155EB">
            <w:pPr>
              <w:spacing w:line="240" w:lineRule="auto"/>
              <w:jc w:val="center"/>
              <w:rPr>
                <w:rFonts w:eastAsia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8E2D92">
              <w:rPr>
                <w:rFonts w:eastAsia="Times New Roman"/>
                <w:b/>
                <w:color w:val="000000" w:themeColor="text1"/>
                <w:sz w:val="28"/>
                <w:szCs w:val="28"/>
                <w:lang w:val="ru-RU"/>
              </w:rPr>
              <w:t>8</w:t>
            </w:r>
          </w:p>
        </w:tc>
      </w:tr>
      <w:tr w:rsidR="00E0368B" w:rsidRPr="008E2D92" w:rsidTr="005A76BF">
        <w:trPr>
          <w:trHeight w:val="387"/>
          <w:jc w:val="center"/>
        </w:trPr>
        <w:tc>
          <w:tcPr>
            <w:tcW w:w="426" w:type="dxa"/>
            <w:shd w:val="clear" w:color="FFFFFF" w:fill="FFFFFF"/>
            <w:vAlign w:val="center"/>
          </w:tcPr>
          <w:p w:rsidR="00E0368B" w:rsidRPr="008E2D92" w:rsidRDefault="00E0368B" w:rsidP="008155EB">
            <w:pPr>
              <w:spacing w:line="240" w:lineRule="auto"/>
              <w:jc w:val="both"/>
              <w:rPr>
                <w:rFonts w:eastAsia="Times New Roman"/>
                <w:b/>
                <w:bCs/>
                <w:color w:val="000000" w:themeColor="text1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  <w:shd w:val="clear" w:color="FFFFFF" w:fill="FFFFFF"/>
            <w:vAlign w:val="center"/>
          </w:tcPr>
          <w:p w:rsidR="00E0368B" w:rsidRPr="008E2D92" w:rsidRDefault="004B5BD9" w:rsidP="008155EB">
            <w:pPr>
              <w:spacing w:line="240" w:lineRule="auto"/>
              <w:jc w:val="both"/>
              <w:rPr>
                <w:rFonts w:eastAsia="Times New Roman"/>
                <w:bCs/>
                <w:color w:val="000000" w:themeColor="text1"/>
                <w:sz w:val="28"/>
                <w:szCs w:val="28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8"/>
                <w:szCs w:val="28"/>
                <w:lang w:val="ru-RU"/>
              </w:rPr>
              <w:t>2.3.</w:t>
            </w:r>
          </w:p>
        </w:tc>
        <w:tc>
          <w:tcPr>
            <w:tcW w:w="7938" w:type="dxa"/>
            <w:shd w:val="clear" w:color="FFFFFF" w:fill="FFFFFF"/>
            <w:vAlign w:val="center"/>
          </w:tcPr>
          <w:p w:rsidR="00E0368B" w:rsidRPr="008E2D92" w:rsidRDefault="004B5BD9" w:rsidP="008155EB">
            <w:pPr>
              <w:pStyle w:val="27"/>
              <w:shd w:val="clear" w:color="auto" w:fill="auto"/>
              <w:tabs>
                <w:tab w:val="left" w:pos="1225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ru-RU"/>
              </w:rPr>
            </w:pPr>
            <w:r w:rsidRPr="008E2D92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ru-RU"/>
              </w:rPr>
              <w:t> Демографический прогноз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E0368B" w:rsidRPr="008E2D92" w:rsidRDefault="00115AFA" w:rsidP="008155EB">
            <w:pPr>
              <w:spacing w:line="240" w:lineRule="auto"/>
              <w:jc w:val="center"/>
              <w:rPr>
                <w:rFonts w:eastAsia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8E2D92">
              <w:rPr>
                <w:rFonts w:eastAsia="Times New Roman"/>
                <w:b/>
                <w:color w:val="000000" w:themeColor="text1"/>
                <w:sz w:val="28"/>
                <w:szCs w:val="28"/>
                <w:lang w:val="ru-RU"/>
              </w:rPr>
              <w:t>9</w:t>
            </w:r>
          </w:p>
        </w:tc>
      </w:tr>
      <w:tr w:rsidR="00E0368B" w:rsidRPr="008E2D92" w:rsidTr="005A76BF">
        <w:trPr>
          <w:trHeight w:val="387"/>
          <w:jc w:val="center"/>
        </w:trPr>
        <w:tc>
          <w:tcPr>
            <w:tcW w:w="426" w:type="dxa"/>
            <w:shd w:val="clear" w:color="FFFFFF" w:fill="FFFFFF"/>
            <w:vAlign w:val="center"/>
          </w:tcPr>
          <w:p w:rsidR="00E0368B" w:rsidRPr="008E2D92" w:rsidRDefault="004B5BD9" w:rsidP="008155EB">
            <w:pPr>
              <w:spacing w:line="240" w:lineRule="auto"/>
              <w:jc w:val="both"/>
              <w:rPr>
                <w:rFonts w:eastAsia="Times New Roman"/>
                <w:b/>
                <w:bCs/>
                <w:color w:val="000000" w:themeColor="text1"/>
                <w:sz w:val="28"/>
                <w:szCs w:val="28"/>
                <w:lang w:val="ru-RU"/>
              </w:rPr>
            </w:pPr>
            <w:r w:rsidRPr="008E2D92">
              <w:rPr>
                <w:rFonts w:eastAsia="Times New Roman"/>
                <w:b/>
                <w:bCs/>
                <w:color w:val="000000" w:themeColor="text1"/>
                <w:sz w:val="28"/>
                <w:szCs w:val="28"/>
                <w:lang w:val="ru-RU"/>
              </w:rPr>
              <w:t>3.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E0368B" w:rsidRPr="008E2D92" w:rsidRDefault="00E0368B" w:rsidP="008155EB">
            <w:pPr>
              <w:spacing w:line="240" w:lineRule="auto"/>
              <w:jc w:val="both"/>
              <w:rPr>
                <w:rFonts w:eastAsia="Times New Roman"/>
                <w:b/>
                <w:bCs/>
                <w:color w:val="000000" w:themeColor="text1"/>
                <w:sz w:val="28"/>
                <w:szCs w:val="28"/>
                <w:lang w:val="ru-RU"/>
              </w:rPr>
            </w:pPr>
          </w:p>
        </w:tc>
        <w:tc>
          <w:tcPr>
            <w:tcW w:w="7938" w:type="dxa"/>
            <w:shd w:val="clear" w:color="FFFFFF" w:fill="FFFFFF"/>
            <w:vAlign w:val="center"/>
          </w:tcPr>
          <w:p w:rsidR="00E0368B" w:rsidRPr="008E2D92" w:rsidRDefault="004B5BD9" w:rsidP="008155EB">
            <w:pPr>
              <w:spacing w:line="240" w:lineRule="auto"/>
              <w:jc w:val="both"/>
              <w:rPr>
                <w:rFonts w:eastAsia="Times New Roman"/>
                <w:b/>
                <w:bCs/>
                <w:caps/>
                <w:color w:val="000000" w:themeColor="text1"/>
                <w:sz w:val="28"/>
                <w:szCs w:val="28"/>
                <w:lang w:val="ru-RU"/>
              </w:rPr>
            </w:pPr>
            <w:r w:rsidRPr="008E2D92">
              <w:rPr>
                <w:rFonts w:eastAsia="Times New Roman"/>
                <w:b/>
                <w:bCs/>
                <w:caps/>
                <w:color w:val="000000" w:themeColor="text1"/>
                <w:sz w:val="28"/>
                <w:szCs w:val="28"/>
                <w:lang w:val="ru-RU"/>
              </w:rPr>
              <w:t>МЕРОПРИЯТИЯ ПО ТЕРРИТОРИАЛЬНОМУ ПЛАНИРОВАНИЮ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E0368B" w:rsidRPr="008E2D92" w:rsidRDefault="00115AFA" w:rsidP="008155EB">
            <w:pPr>
              <w:spacing w:line="240" w:lineRule="auto"/>
              <w:jc w:val="center"/>
              <w:rPr>
                <w:rFonts w:eastAsia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8E2D92">
              <w:rPr>
                <w:rFonts w:eastAsia="Times New Roman"/>
                <w:b/>
                <w:color w:val="000000" w:themeColor="text1"/>
                <w:sz w:val="28"/>
                <w:szCs w:val="28"/>
                <w:lang w:val="ru-RU"/>
              </w:rPr>
              <w:t>11</w:t>
            </w:r>
          </w:p>
        </w:tc>
      </w:tr>
      <w:tr w:rsidR="00E0368B" w:rsidRPr="008E2D92" w:rsidTr="005A76BF">
        <w:trPr>
          <w:trHeight w:val="387"/>
          <w:jc w:val="center"/>
        </w:trPr>
        <w:tc>
          <w:tcPr>
            <w:tcW w:w="426" w:type="dxa"/>
            <w:shd w:val="clear" w:color="FFFFFF" w:fill="FFFFFF"/>
            <w:vAlign w:val="center"/>
          </w:tcPr>
          <w:p w:rsidR="00E0368B" w:rsidRPr="008E2D92" w:rsidRDefault="00E0368B" w:rsidP="008155EB">
            <w:pPr>
              <w:spacing w:line="240" w:lineRule="auto"/>
              <w:jc w:val="both"/>
              <w:rPr>
                <w:rFonts w:eastAsia="Times New Roman"/>
                <w:b/>
                <w:bCs/>
                <w:color w:val="000000" w:themeColor="text1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  <w:shd w:val="clear" w:color="FFFFFF" w:fill="FFFFFF"/>
            <w:vAlign w:val="center"/>
          </w:tcPr>
          <w:p w:rsidR="00E0368B" w:rsidRPr="008E2D92" w:rsidRDefault="004B5BD9" w:rsidP="008155EB">
            <w:pPr>
              <w:spacing w:line="240" w:lineRule="auto"/>
              <w:jc w:val="both"/>
              <w:rPr>
                <w:rFonts w:eastAsia="Times New Roman"/>
                <w:bCs/>
                <w:color w:val="000000" w:themeColor="text1"/>
                <w:sz w:val="28"/>
                <w:szCs w:val="28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8"/>
                <w:szCs w:val="28"/>
                <w:lang w:val="ru-RU"/>
              </w:rPr>
              <w:t>3.1.</w:t>
            </w:r>
          </w:p>
        </w:tc>
        <w:tc>
          <w:tcPr>
            <w:tcW w:w="7938" w:type="dxa"/>
            <w:shd w:val="clear" w:color="FFFFFF" w:fill="FFFFFF"/>
            <w:vAlign w:val="center"/>
          </w:tcPr>
          <w:p w:rsidR="00E0368B" w:rsidRPr="008E2D92" w:rsidRDefault="004B5BD9" w:rsidP="008155EB">
            <w:pPr>
              <w:pStyle w:val="6"/>
              <w:spacing w:before="0" w:after="0"/>
              <w:rPr>
                <w:b w:val="0"/>
                <w:color w:val="000000" w:themeColor="text1"/>
                <w:sz w:val="28"/>
                <w:szCs w:val="28"/>
              </w:rPr>
            </w:pPr>
            <w:r w:rsidRPr="008E2D92">
              <w:rPr>
                <w:b w:val="0"/>
                <w:color w:val="000000" w:themeColor="text1"/>
                <w:sz w:val="28"/>
                <w:szCs w:val="28"/>
              </w:rPr>
              <w:t>Мероприятия по развитию транспортной инфраструктуры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E0368B" w:rsidRPr="008E2D92" w:rsidRDefault="00115AFA" w:rsidP="008155EB">
            <w:pPr>
              <w:spacing w:line="240" w:lineRule="auto"/>
              <w:jc w:val="center"/>
              <w:rPr>
                <w:rFonts w:eastAsia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8E2D92">
              <w:rPr>
                <w:rFonts w:eastAsia="Times New Roman"/>
                <w:b/>
                <w:color w:val="000000" w:themeColor="text1"/>
                <w:sz w:val="28"/>
                <w:szCs w:val="28"/>
                <w:lang w:val="ru-RU"/>
              </w:rPr>
              <w:t>11</w:t>
            </w:r>
          </w:p>
        </w:tc>
      </w:tr>
      <w:tr w:rsidR="00E0368B" w:rsidRPr="008E2D92" w:rsidTr="005A76BF">
        <w:trPr>
          <w:trHeight w:val="387"/>
          <w:jc w:val="center"/>
        </w:trPr>
        <w:tc>
          <w:tcPr>
            <w:tcW w:w="426" w:type="dxa"/>
            <w:shd w:val="clear" w:color="FFFFFF" w:fill="FFFFFF"/>
            <w:vAlign w:val="center"/>
          </w:tcPr>
          <w:p w:rsidR="00E0368B" w:rsidRPr="008E2D92" w:rsidRDefault="00E0368B" w:rsidP="008155EB">
            <w:pPr>
              <w:spacing w:line="240" w:lineRule="auto"/>
              <w:jc w:val="both"/>
              <w:rPr>
                <w:rFonts w:eastAsia="Times New Roman"/>
                <w:b/>
                <w:bCs/>
                <w:color w:val="000000" w:themeColor="text1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  <w:shd w:val="clear" w:color="FFFFFF" w:fill="FFFFFF"/>
            <w:vAlign w:val="center"/>
          </w:tcPr>
          <w:p w:rsidR="00E0368B" w:rsidRPr="008E2D92" w:rsidRDefault="004B5BD9" w:rsidP="008155EB">
            <w:pPr>
              <w:spacing w:line="240" w:lineRule="auto"/>
              <w:jc w:val="both"/>
              <w:rPr>
                <w:rFonts w:eastAsia="Times New Roman"/>
                <w:bCs/>
                <w:color w:val="000000" w:themeColor="text1"/>
                <w:sz w:val="28"/>
                <w:szCs w:val="28"/>
                <w:lang w:val="ru-RU"/>
              </w:rPr>
            </w:pPr>
            <w:r w:rsidRPr="008E2D92">
              <w:rPr>
                <w:rFonts w:eastAsia="Times New Roman"/>
                <w:bCs/>
                <w:color w:val="000000" w:themeColor="text1"/>
                <w:sz w:val="28"/>
                <w:szCs w:val="28"/>
                <w:lang w:val="ru-RU"/>
              </w:rPr>
              <w:t>3.2</w:t>
            </w:r>
          </w:p>
        </w:tc>
        <w:tc>
          <w:tcPr>
            <w:tcW w:w="7938" w:type="dxa"/>
            <w:shd w:val="clear" w:color="FFFFFF" w:fill="FFFFFF"/>
            <w:vAlign w:val="center"/>
          </w:tcPr>
          <w:p w:rsidR="00E0368B" w:rsidRPr="008E2D92" w:rsidRDefault="004B5BD9" w:rsidP="008155EB">
            <w:pPr>
              <w:spacing w:line="240" w:lineRule="auto"/>
              <w:jc w:val="both"/>
              <w:rPr>
                <w:rFonts w:eastAsia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8"/>
                <w:szCs w:val="28"/>
                <w:lang w:val="ru-RU"/>
              </w:rPr>
              <w:t>Мероприятия по развитию объектов капитального строительства местного значения в сфере физической культуры и спорта, медицинского обслуживания населения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E0368B" w:rsidRPr="008E2D92" w:rsidRDefault="00115AFA" w:rsidP="008155EB">
            <w:pPr>
              <w:spacing w:line="240" w:lineRule="auto"/>
              <w:jc w:val="center"/>
              <w:rPr>
                <w:rFonts w:eastAsia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8E2D92">
              <w:rPr>
                <w:rFonts w:eastAsia="Times New Roman"/>
                <w:b/>
                <w:color w:val="000000" w:themeColor="text1"/>
                <w:sz w:val="28"/>
                <w:szCs w:val="28"/>
                <w:lang w:val="ru-RU"/>
              </w:rPr>
              <w:t>12</w:t>
            </w:r>
          </w:p>
        </w:tc>
      </w:tr>
      <w:tr w:rsidR="00E0368B" w:rsidRPr="008E2D92" w:rsidTr="005A76BF">
        <w:trPr>
          <w:trHeight w:val="387"/>
          <w:jc w:val="center"/>
        </w:trPr>
        <w:tc>
          <w:tcPr>
            <w:tcW w:w="426" w:type="dxa"/>
            <w:shd w:val="clear" w:color="FFFFFF" w:fill="FFFFFF"/>
            <w:vAlign w:val="center"/>
          </w:tcPr>
          <w:p w:rsidR="00E0368B" w:rsidRPr="008E2D92" w:rsidRDefault="00E0368B" w:rsidP="008155EB">
            <w:pPr>
              <w:spacing w:line="240" w:lineRule="auto"/>
              <w:jc w:val="both"/>
              <w:rPr>
                <w:rFonts w:eastAsia="Times New Roman"/>
                <w:b/>
                <w:bCs/>
                <w:color w:val="000000" w:themeColor="text1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  <w:shd w:val="clear" w:color="FFFFFF" w:fill="FFFFFF"/>
            <w:vAlign w:val="center"/>
          </w:tcPr>
          <w:p w:rsidR="00E0368B" w:rsidRPr="008E2D92" w:rsidRDefault="004B5BD9" w:rsidP="008155EB">
            <w:pPr>
              <w:spacing w:line="240" w:lineRule="auto"/>
              <w:jc w:val="both"/>
              <w:rPr>
                <w:rFonts w:eastAsia="Times New Roman"/>
                <w:bCs/>
                <w:color w:val="000000" w:themeColor="text1"/>
                <w:sz w:val="28"/>
                <w:szCs w:val="28"/>
                <w:lang w:val="ru-RU"/>
              </w:rPr>
            </w:pPr>
            <w:r w:rsidRPr="008E2D92">
              <w:rPr>
                <w:rFonts w:eastAsia="Times New Roman"/>
                <w:bCs/>
                <w:color w:val="000000" w:themeColor="text1"/>
                <w:sz w:val="28"/>
                <w:szCs w:val="28"/>
                <w:lang w:val="ru-RU"/>
              </w:rPr>
              <w:t>3.3</w:t>
            </w:r>
          </w:p>
        </w:tc>
        <w:tc>
          <w:tcPr>
            <w:tcW w:w="7938" w:type="dxa"/>
            <w:shd w:val="clear" w:color="FFFFFF" w:fill="FFFFFF"/>
            <w:vAlign w:val="center"/>
          </w:tcPr>
          <w:p w:rsidR="00E0368B" w:rsidRPr="008E2D92" w:rsidRDefault="004B5BD9" w:rsidP="008155EB">
            <w:pPr>
              <w:spacing w:line="240" w:lineRule="auto"/>
              <w:jc w:val="both"/>
              <w:rPr>
                <w:rFonts w:eastAsia="Times New Roman"/>
                <w:color w:val="000000" w:themeColor="text1"/>
                <w:sz w:val="28"/>
                <w:szCs w:val="28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8"/>
                <w:szCs w:val="28"/>
                <w:lang w:val="ru-RU"/>
              </w:rPr>
              <w:t>Мероприятия по территориальному планированию в части развития сети учреждений культуры, образования и библиотечного обслуживания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E0368B" w:rsidRPr="008E2D92" w:rsidRDefault="00115AFA" w:rsidP="008155EB">
            <w:pPr>
              <w:spacing w:line="240" w:lineRule="auto"/>
              <w:jc w:val="center"/>
              <w:rPr>
                <w:rFonts w:eastAsia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8E2D92">
              <w:rPr>
                <w:rFonts w:eastAsia="Times New Roman"/>
                <w:b/>
                <w:color w:val="000000" w:themeColor="text1"/>
                <w:sz w:val="28"/>
                <w:szCs w:val="28"/>
                <w:lang w:val="ru-RU"/>
              </w:rPr>
              <w:t>12</w:t>
            </w:r>
          </w:p>
        </w:tc>
      </w:tr>
      <w:tr w:rsidR="00E0368B" w:rsidRPr="008E2D92" w:rsidTr="005A76BF">
        <w:trPr>
          <w:trHeight w:val="387"/>
          <w:jc w:val="center"/>
        </w:trPr>
        <w:tc>
          <w:tcPr>
            <w:tcW w:w="426" w:type="dxa"/>
            <w:shd w:val="clear" w:color="FFFFFF" w:fill="FFFFFF"/>
            <w:vAlign w:val="center"/>
          </w:tcPr>
          <w:p w:rsidR="00E0368B" w:rsidRPr="008E2D92" w:rsidRDefault="00E0368B" w:rsidP="008155EB">
            <w:pPr>
              <w:spacing w:line="240" w:lineRule="auto"/>
              <w:jc w:val="both"/>
              <w:rPr>
                <w:rFonts w:eastAsia="Times New Roman"/>
                <w:b/>
                <w:bCs/>
                <w:color w:val="000000" w:themeColor="text1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  <w:shd w:val="clear" w:color="FFFFFF" w:fill="FFFFFF"/>
            <w:vAlign w:val="center"/>
          </w:tcPr>
          <w:p w:rsidR="00E0368B" w:rsidRPr="008E2D92" w:rsidRDefault="004B5BD9" w:rsidP="008155EB">
            <w:pPr>
              <w:spacing w:line="240" w:lineRule="auto"/>
              <w:jc w:val="both"/>
              <w:rPr>
                <w:rFonts w:eastAsia="Times New Roman"/>
                <w:bCs/>
                <w:color w:val="000000" w:themeColor="text1"/>
                <w:sz w:val="28"/>
                <w:szCs w:val="28"/>
                <w:lang w:val="ru-RU"/>
              </w:rPr>
            </w:pPr>
            <w:r w:rsidRPr="008E2D92">
              <w:rPr>
                <w:rFonts w:eastAsia="Times New Roman"/>
                <w:bCs/>
                <w:color w:val="000000" w:themeColor="text1"/>
                <w:sz w:val="28"/>
                <w:szCs w:val="28"/>
                <w:lang w:val="ru-RU"/>
              </w:rPr>
              <w:t>3.4</w:t>
            </w:r>
          </w:p>
        </w:tc>
        <w:tc>
          <w:tcPr>
            <w:tcW w:w="7938" w:type="dxa"/>
            <w:shd w:val="clear" w:color="FFFFFF" w:fill="FFFFFF"/>
            <w:vAlign w:val="center"/>
          </w:tcPr>
          <w:p w:rsidR="00E0368B" w:rsidRPr="008E2D92" w:rsidRDefault="004B5BD9" w:rsidP="008155EB">
            <w:pPr>
              <w:spacing w:line="240" w:lineRule="auto"/>
              <w:jc w:val="both"/>
              <w:rPr>
                <w:rFonts w:eastAsia="Times New Roman"/>
                <w:color w:val="000000" w:themeColor="text1"/>
                <w:sz w:val="28"/>
                <w:szCs w:val="28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8"/>
                <w:szCs w:val="28"/>
                <w:lang w:val="ru-RU"/>
              </w:rPr>
              <w:t>Мероприятия по территориальному планированию в части развития жилищного строительства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E0368B" w:rsidRPr="008E2D92" w:rsidRDefault="00617A25" w:rsidP="008155EB">
            <w:pPr>
              <w:spacing w:line="240" w:lineRule="auto"/>
              <w:jc w:val="center"/>
              <w:rPr>
                <w:rFonts w:eastAsia="Times New Roman"/>
                <w:b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eastAsia="Times New Roman"/>
                <w:b/>
                <w:color w:val="000000" w:themeColor="text1"/>
                <w:sz w:val="28"/>
                <w:szCs w:val="28"/>
                <w:lang w:val="ru-RU"/>
              </w:rPr>
              <w:t>13</w:t>
            </w:r>
            <w:bookmarkStart w:id="0" w:name="_GoBack"/>
            <w:bookmarkEnd w:id="0"/>
          </w:p>
        </w:tc>
      </w:tr>
      <w:tr w:rsidR="00E0368B" w:rsidRPr="008E2D92" w:rsidTr="005A76BF">
        <w:trPr>
          <w:trHeight w:val="387"/>
          <w:jc w:val="center"/>
        </w:trPr>
        <w:tc>
          <w:tcPr>
            <w:tcW w:w="426" w:type="dxa"/>
            <w:shd w:val="clear" w:color="FFFFFF" w:fill="FFFFFF"/>
            <w:vAlign w:val="center"/>
          </w:tcPr>
          <w:p w:rsidR="00E0368B" w:rsidRPr="008E2D92" w:rsidRDefault="00E0368B" w:rsidP="008155EB">
            <w:pPr>
              <w:spacing w:line="240" w:lineRule="auto"/>
              <w:jc w:val="both"/>
              <w:rPr>
                <w:rFonts w:eastAsia="Times New Roman"/>
                <w:b/>
                <w:bCs/>
                <w:color w:val="000000" w:themeColor="text1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  <w:shd w:val="clear" w:color="FFFFFF" w:fill="FFFFFF"/>
            <w:vAlign w:val="center"/>
          </w:tcPr>
          <w:p w:rsidR="00E0368B" w:rsidRPr="008E2D92" w:rsidRDefault="004B5BD9" w:rsidP="008155EB">
            <w:pPr>
              <w:spacing w:line="240" w:lineRule="auto"/>
              <w:jc w:val="both"/>
              <w:rPr>
                <w:rFonts w:eastAsia="Times New Roman"/>
                <w:bCs/>
                <w:color w:val="000000" w:themeColor="text1"/>
                <w:sz w:val="28"/>
                <w:szCs w:val="28"/>
                <w:lang w:val="ru-RU"/>
              </w:rPr>
            </w:pPr>
            <w:r w:rsidRPr="008E2D92">
              <w:rPr>
                <w:rFonts w:eastAsia="Times New Roman"/>
                <w:bCs/>
                <w:color w:val="000000" w:themeColor="text1"/>
                <w:sz w:val="28"/>
                <w:szCs w:val="28"/>
                <w:lang w:val="ru-RU"/>
              </w:rPr>
              <w:t>3.5</w:t>
            </w:r>
          </w:p>
        </w:tc>
        <w:tc>
          <w:tcPr>
            <w:tcW w:w="7938" w:type="dxa"/>
            <w:shd w:val="clear" w:color="FFFFFF" w:fill="FFFFFF"/>
            <w:vAlign w:val="center"/>
          </w:tcPr>
          <w:p w:rsidR="00E0368B" w:rsidRPr="008E2D92" w:rsidRDefault="004B5BD9" w:rsidP="008155EB">
            <w:pPr>
              <w:spacing w:line="240" w:lineRule="auto"/>
              <w:jc w:val="both"/>
              <w:rPr>
                <w:rFonts w:eastAsia="Times New Roman"/>
                <w:color w:val="000000" w:themeColor="text1"/>
                <w:sz w:val="28"/>
                <w:szCs w:val="28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8"/>
                <w:szCs w:val="28"/>
                <w:lang w:val="ru-RU"/>
              </w:rPr>
              <w:t>Мероприятия по территориальному планированию в части развития инженерной инфраструктуры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E0368B" w:rsidRPr="008E2D92" w:rsidRDefault="00BD0B6A" w:rsidP="008155EB">
            <w:pPr>
              <w:spacing w:line="240" w:lineRule="auto"/>
              <w:jc w:val="center"/>
              <w:rPr>
                <w:rFonts w:eastAsia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8E2D92">
              <w:rPr>
                <w:rFonts w:eastAsia="Times New Roman"/>
                <w:b/>
                <w:color w:val="000000" w:themeColor="text1"/>
                <w:sz w:val="28"/>
                <w:szCs w:val="28"/>
                <w:lang w:val="ru-RU"/>
              </w:rPr>
              <w:t>14</w:t>
            </w:r>
          </w:p>
        </w:tc>
      </w:tr>
      <w:tr w:rsidR="00E0368B" w:rsidRPr="008E2D92" w:rsidTr="005A76BF">
        <w:trPr>
          <w:trHeight w:val="387"/>
          <w:jc w:val="center"/>
        </w:trPr>
        <w:tc>
          <w:tcPr>
            <w:tcW w:w="426" w:type="dxa"/>
            <w:shd w:val="clear" w:color="FFFFFF" w:fill="FFFFFF"/>
            <w:vAlign w:val="center"/>
          </w:tcPr>
          <w:p w:rsidR="00E0368B" w:rsidRPr="008E2D92" w:rsidRDefault="00E0368B" w:rsidP="008155EB">
            <w:pPr>
              <w:spacing w:line="240" w:lineRule="auto"/>
              <w:jc w:val="both"/>
              <w:rPr>
                <w:rFonts w:eastAsia="Times New Roman"/>
                <w:b/>
                <w:bCs/>
                <w:color w:val="000000" w:themeColor="text1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  <w:shd w:val="clear" w:color="FFFFFF" w:fill="FFFFFF"/>
            <w:vAlign w:val="center"/>
          </w:tcPr>
          <w:p w:rsidR="00E0368B" w:rsidRPr="008E2D92" w:rsidRDefault="004B5BD9" w:rsidP="008155EB">
            <w:pPr>
              <w:spacing w:line="240" w:lineRule="auto"/>
              <w:jc w:val="both"/>
              <w:rPr>
                <w:rFonts w:eastAsia="Times New Roman"/>
                <w:bCs/>
                <w:color w:val="000000" w:themeColor="text1"/>
                <w:sz w:val="28"/>
                <w:szCs w:val="28"/>
                <w:lang w:val="ru-RU"/>
              </w:rPr>
            </w:pPr>
            <w:r w:rsidRPr="008E2D92">
              <w:rPr>
                <w:rFonts w:eastAsia="Times New Roman"/>
                <w:bCs/>
                <w:color w:val="000000" w:themeColor="text1"/>
                <w:sz w:val="28"/>
                <w:szCs w:val="28"/>
                <w:lang w:val="ru-RU"/>
              </w:rPr>
              <w:t>3.6</w:t>
            </w:r>
          </w:p>
        </w:tc>
        <w:tc>
          <w:tcPr>
            <w:tcW w:w="7938" w:type="dxa"/>
            <w:shd w:val="clear" w:color="FFFFFF" w:fill="FFFFFF"/>
            <w:vAlign w:val="center"/>
          </w:tcPr>
          <w:p w:rsidR="00E0368B" w:rsidRPr="008E2D92" w:rsidRDefault="004B5BD9" w:rsidP="008155EB">
            <w:pPr>
              <w:spacing w:line="240" w:lineRule="auto"/>
              <w:jc w:val="both"/>
              <w:rPr>
                <w:rFonts w:eastAsia="Times New Roman"/>
                <w:color w:val="000000" w:themeColor="text1"/>
                <w:sz w:val="28"/>
                <w:szCs w:val="28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8"/>
                <w:szCs w:val="28"/>
                <w:lang w:val="ru-RU"/>
              </w:rPr>
              <w:t>Мероприятия по развитию системы зелёных насаждений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E0368B" w:rsidRPr="008E2D92" w:rsidRDefault="00BD0B6A" w:rsidP="008155EB">
            <w:pPr>
              <w:spacing w:line="240" w:lineRule="auto"/>
              <w:jc w:val="center"/>
              <w:rPr>
                <w:rFonts w:eastAsia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8E2D92">
              <w:rPr>
                <w:rFonts w:eastAsia="Times New Roman"/>
                <w:b/>
                <w:color w:val="000000" w:themeColor="text1"/>
                <w:sz w:val="28"/>
                <w:szCs w:val="28"/>
                <w:lang w:val="ru-RU"/>
              </w:rPr>
              <w:t>18</w:t>
            </w:r>
          </w:p>
        </w:tc>
      </w:tr>
      <w:tr w:rsidR="00E0368B" w:rsidRPr="008E2D92" w:rsidTr="005A76BF">
        <w:trPr>
          <w:trHeight w:val="387"/>
          <w:jc w:val="center"/>
        </w:trPr>
        <w:tc>
          <w:tcPr>
            <w:tcW w:w="426" w:type="dxa"/>
            <w:shd w:val="clear" w:color="FFFFFF" w:fill="FFFFFF"/>
            <w:vAlign w:val="center"/>
          </w:tcPr>
          <w:p w:rsidR="00E0368B" w:rsidRPr="008E2D92" w:rsidRDefault="00E0368B" w:rsidP="008155EB">
            <w:pPr>
              <w:spacing w:line="240" w:lineRule="auto"/>
              <w:jc w:val="both"/>
              <w:rPr>
                <w:rFonts w:eastAsia="Times New Roman"/>
                <w:b/>
                <w:bCs/>
                <w:color w:val="000000" w:themeColor="text1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  <w:shd w:val="clear" w:color="FFFFFF" w:fill="FFFFFF"/>
            <w:vAlign w:val="center"/>
          </w:tcPr>
          <w:p w:rsidR="00E0368B" w:rsidRPr="008E2D92" w:rsidRDefault="004B5BD9" w:rsidP="008155EB">
            <w:pPr>
              <w:spacing w:line="240" w:lineRule="auto"/>
              <w:jc w:val="both"/>
              <w:rPr>
                <w:rFonts w:eastAsia="Times New Roman"/>
                <w:bCs/>
                <w:color w:val="000000" w:themeColor="text1"/>
                <w:sz w:val="28"/>
                <w:szCs w:val="28"/>
                <w:lang w:val="ru-RU"/>
              </w:rPr>
            </w:pPr>
            <w:r w:rsidRPr="008E2D92">
              <w:rPr>
                <w:rFonts w:eastAsia="Times New Roman"/>
                <w:bCs/>
                <w:color w:val="000000" w:themeColor="text1"/>
                <w:sz w:val="28"/>
                <w:szCs w:val="28"/>
                <w:lang w:val="ru-RU"/>
              </w:rPr>
              <w:t>3.7</w:t>
            </w:r>
          </w:p>
        </w:tc>
        <w:tc>
          <w:tcPr>
            <w:tcW w:w="7938" w:type="dxa"/>
            <w:shd w:val="clear" w:color="FFFFFF" w:fill="FFFFFF"/>
            <w:vAlign w:val="center"/>
          </w:tcPr>
          <w:p w:rsidR="00E0368B" w:rsidRPr="008E2D92" w:rsidRDefault="004B5BD9" w:rsidP="008155EB">
            <w:pPr>
              <w:spacing w:line="240" w:lineRule="auto"/>
              <w:jc w:val="both"/>
              <w:rPr>
                <w:rFonts w:eastAsia="Times New Roman"/>
                <w:color w:val="000000" w:themeColor="text1"/>
                <w:sz w:val="28"/>
                <w:szCs w:val="28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8"/>
                <w:szCs w:val="28"/>
                <w:lang w:val="ru-RU"/>
              </w:rPr>
              <w:t>Мероприятия в сфере охраны окружающей среды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E0368B" w:rsidRPr="008E2D92" w:rsidRDefault="00BD0B6A" w:rsidP="008155EB">
            <w:pPr>
              <w:spacing w:line="240" w:lineRule="auto"/>
              <w:jc w:val="center"/>
              <w:rPr>
                <w:rFonts w:eastAsia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8E2D92">
              <w:rPr>
                <w:rFonts w:eastAsia="Times New Roman"/>
                <w:b/>
                <w:color w:val="000000" w:themeColor="text1"/>
                <w:sz w:val="28"/>
                <w:szCs w:val="28"/>
                <w:lang w:val="ru-RU"/>
              </w:rPr>
              <w:t>18</w:t>
            </w:r>
          </w:p>
        </w:tc>
      </w:tr>
      <w:tr w:rsidR="005A76BF" w:rsidRPr="008E2D92" w:rsidTr="005A76BF">
        <w:trPr>
          <w:trHeight w:val="387"/>
          <w:jc w:val="center"/>
        </w:trPr>
        <w:tc>
          <w:tcPr>
            <w:tcW w:w="426" w:type="dxa"/>
            <w:shd w:val="clear" w:color="FFFFFF" w:fill="FFFFFF"/>
            <w:vAlign w:val="center"/>
          </w:tcPr>
          <w:p w:rsidR="005A76BF" w:rsidRPr="008E2D92" w:rsidRDefault="005A76BF" w:rsidP="008155EB">
            <w:pPr>
              <w:spacing w:line="240" w:lineRule="auto"/>
              <w:jc w:val="both"/>
              <w:rPr>
                <w:rFonts w:eastAsia="Times New Roman"/>
                <w:b/>
                <w:bCs/>
                <w:color w:val="000000" w:themeColor="text1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  <w:shd w:val="clear" w:color="FFFFFF" w:fill="FFFFFF"/>
            <w:vAlign w:val="center"/>
          </w:tcPr>
          <w:p w:rsidR="005A76BF" w:rsidRPr="008E2D92" w:rsidRDefault="005A76BF" w:rsidP="008155EB">
            <w:pPr>
              <w:spacing w:line="240" w:lineRule="auto"/>
              <w:rPr>
                <w:rFonts w:eastAsia="Times New Roman"/>
                <w:color w:val="000000" w:themeColor="text1"/>
                <w:sz w:val="28"/>
                <w:szCs w:val="28"/>
                <w:lang w:val="ru-RU"/>
              </w:rPr>
            </w:pPr>
            <w:r w:rsidRPr="008E2D92">
              <w:rPr>
                <w:rFonts w:eastAsia="Times New Roman"/>
                <w:bCs/>
                <w:color w:val="000000" w:themeColor="text1"/>
                <w:sz w:val="28"/>
                <w:szCs w:val="28"/>
                <w:lang w:val="ru-RU"/>
              </w:rPr>
              <w:t>3.8</w:t>
            </w:r>
          </w:p>
        </w:tc>
        <w:tc>
          <w:tcPr>
            <w:tcW w:w="7938" w:type="dxa"/>
            <w:shd w:val="clear" w:color="FFFFFF" w:fill="FFFFFF"/>
            <w:vAlign w:val="center"/>
          </w:tcPr>
          <w:p w:rsidR="005A76BF" w:rsidRPr="008E2D92" w:rsidRDefault="005A76BF" w:rsidP="008155EB">
            <w:pPr>
              <w:spacing w:line="240" w:lineRule="auto"/>
              <w:rPr>
                <w:rFonts w:eastAsia="Times New Roman"/>
                <w:color w:val="000000" w:themeColor="text1"/>
                <w:sz w:val="28"/>
                <w:szCs w:val="28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8"/>
                <w:szCs w:val="28"/>
                <w:lang w:val="ru-RU"/>
              </w:rPr>
              <w:t>Мероприятия по инженерной подготовке территории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5A76BF" w:rsidRPr="008E2D92" w:rsidRDefault="00BD0B6A" w:rsidP="008155EB">
            <w:pPr>
              <w:spacing w:line="240" w:lineRule="auto"/>
              <w:jc w:val="center"/>
              <w:rPr>
                <w:rFonts w:eastAsia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8E2D92">
              <w:rPr>
                <w:rFonts w:eastAsia="Times New Roman"/>
                <w:b/>
                <w:color w:val="000000" w:themeColor="text1"/>
                <w:sz w:val="28"/>
                <w:szCs w:val="28"/>
                <w:lang w:val="ru-RU"/>
              </w:rPr>
              <w:t>20</w:t>
            </w:r>
          </w:p>
        </w:tc>
      </w:tr>
      <w:tr w:rsidR="005A76BF" w:rsidRPr="008E2D92" w:rsidTr="005A76BF">
        <w:trPr>
          <w:trHeight w:val="387"/>
          <w:jc w:val="center"/>
        </w:trPr>
        <w:tc>
          <w:tcPr>
            <w:tcW w:w="426" w:type="dxa"/>
            <w:shd w:val="clear" w:color="FFFFFF" w:fill="FFFFFF"/>
            <w:vAlign w:val="center"/>
          </w:tcPr>
          <w:p w:rsidR="005A76BF" w:rsidRPr="008E2D92" w:rsidRDefault="005A76BF" w:rsidP="008155EB">
            <w:pPr>
              <w:spacing w:line="240" w:lineRule="auto"/>
              <w:jc w:val="both"/>
              <w:rPr>
                <w:rFonts w:eastAsia="Times New Roman"/>
                <w:b/>
                <w:bCs/>
                <w:color w:val="000000" w:themeColor="text1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  <w:shd w:val="clear" w:color="FFFFFF" w:fill="FFFFFF"/>
            <w:vAlign w:val="center"/>
          </w:tcPr>
          <w:p w:rsidR="005A76BF" w:rsidRPr="008E2D92" w:rsidRDefault="005A76BF" w:rsidP="008155EB">
            <w:pPr>
              <w:spacing w:line="240" w:lineRule="auto"/>
              <w:jc w:val="both"/>
              <w:rPr>
                <w:rFonts w:eastAsia="Times New Roman"/>
                <w:bCs/>
                <w:color w:val="000000" w:themeColor="text1"/>
                <w:sz w:val="28"/>
                <w:szCs w:val="28"/>
                <w:lang w:val="ru-RU"/>
              </w:rPr>
            </w:pPr>
            <w:r w:rsidRPr="008E2D92">
              <w:rPr>
                <w:rFonts w:eastAsia="Times New Roman"/>
                <w:bCs/>
                <w:color w:val="000000" w:themeColor="text1"/>
                <w:sz w:val="28"/>
                <w:szCs w:val="28"/>
                <w:lang w:val="ru-RU"/>
              </w:rPr>
              <w:t>3.9</w:t>
            </w:r>
          </w:p>
        </w:tc>
        <w:tc>
          <w:tcPr>
            <w:tcW w:w="7938" w:type="dxa"/>
            <w:shd w:val="clear" w:color="FFFFFF" w:fill="FFFFFF"/>
            <w:vAlign w:val="center"/>
          </w:tcPr>
          <w:p w:rsidR="005A76BF" w:rsidRPr="008E2D92" w:rsidRDefault="005A76BF" w:rsidP="008155EB">
            <w:pPr>
              <w:spacing w:line="240" w:lineRule="auto"/>
              <w:jc w:val="both"/>
              <w:rPr>
                <w:rFonts w:eastAsia="Times New Roman"/>
                <w:color w:val="000000" w:themeColor="text1"/>
                <w:sz w:val="28"/>
                <w:szCs w:val="28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8"/>
                <w:szCs w:val="28"/>
                <w:lang w:val="ru-RU"/>
              </w:rPr>
              <w:t>Мероприятия по сохранению объектов культурного наследия (учет интересов Курской области)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5A76BF" w:rsidRPr="008E2D92" w:rsidRDefault="00BD0B6A" w:rsidP="008155EB">
            <w:pPr>
              <w:spacing w:line="240" w:lineRule="auto"/>
              <w:jc w:val="center"/>
              <w:rPr>
                <w:rFonts w:eastAsia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8E2D92">
              <w:rPr>
                <w:rFonts w:eastAsia="Times New Roman"/>
                <w:b/>
                <w:color w:val="000000" w:themeColor="text1"/>
                <w:sz w:val="28"/>
                <w:szCs w:val="28"/>
                <w:lang w:val="ru-RU"/>
              </w:rPr>
              <w:t>20</w:t>
            </w:r>
          </w:p>
        </w:tc>
      </w:tr>
      <w:tr w:rsidR="005A76BF" w:rsidRPr="008E2D92" w:rsidTr="005A76BF">
        <w:trPr>
          <w:trHeight w:val="387"/>
          <w:jc w:val="center"/>
        </w:trPr>
        <w:tc>
          <w:tcPr>
            <w:tcW w:w="426" w:type="dxa"/>
            <w:shd w:val="clear" w:color="FFFFFF" w:fill="FFFFFF"/>
            <w:vAlign w:val="center"/>
          </w:tcPr>
          <w:p w:rsidR="005A76BF" w:rsidRPr="008E2D92" w:rsidRDefault="005A76BF" w:rsidP="008155EB">
            <w:pPr>
              <w:spacing w:line="240" w:lineRule="auto"/>
              <w:jc w:val="both"/>
              <w:rPr>
                <w:rFonts w:eastAsia="Times New Roman"/>
                <w:b/>
                <w:bCs/>
                <w:color w:val="000000" w:themeColor="text1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  <w:shd w:val="clear" w:color="FFFFFF" w:fill="FFFFFF"/>
            <w:vAlign w:val="center"/>
          </w:tcPr>
          <w:p w:rsidR="005A76BF" w:rsidRPr="008E2D92" w:rsidRDefault="005A76BF" w:rsidP="008155EB">
            <w:pPr>
              <w:spacing w:line="240" w:lineRule="auto"/>
              <w:jc w:val="both"/>
              <w:rPr>
                <w:rFonts w:eastAsia="Times New Roman"/>
                <w:bCs/>
                <w:color w:val="000000" w:themeColor="text1"/>
                <w:sz w:val="28"/>
                <w:szCs w:val="28"/>
                <w:lang w:val="ru-RU"/>
              </w:rPr>
            </w:pPr>
            <w:r w:rsidRPr="008E2D92">
              <w:rPr>
                <w:rFonts w:eastAsia="Times New Roman"/>
                <w:bCs/>
                <w:color w:val="000000" w:themeColor="text1"/>
                <w:sz w:val="28"/>
                <w:szCs w:val="28"/>
                <w:lang w:val="ru-RU"/>
              </w:rPr>
              <w:t>3.10</w:t>
            </w:r>
          </w:p>
        </w:tc>
        <w:tc>
          <w:tcPr>
            <w:tcW w:w="7938" w:type="dxa"/>
            <w:shd w:val="clear" w:color="FFFFFF" w:fill="FFFFFF"/>
            <w:vAlign w:val="center"/>
          </w:tcPr>
          <w:p w:rsidR="005A76BF" w:rsidRPr="008E2D92" w:rsidRDefault="005A76BF" w:rsidP="008155EB">
            <w:pPr>
              <w:spacing w:line="240" w:lineRule="auto"/>
              <w:jc w:val="both"/>
              <w:rPr>
                <w:rFonts w:eastAsia="Times New Roman"/>
                <w:color w:val="000000" w:themeColor="text1"/>
                <w:sz w:val="28"/>
                <w:szCs w:val="28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8"/>
                <w:szCs w:val="28"/>
                <w:lang w:val="ru-RU"/>
              </w:rPr>
              <w:t>Мероприятия по созданию особой экономической зоны промышленно-производственного типа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5A76BF" w:rsidRPr="008E2D92" w:rsidRDefault="00BD0B6A" w:rsidP="008155EB">
            <w:pPr>
              <w:spacing w:line="240" w:lineRule="auto"/>
              <w:jc w:val="center"/>
              <w:rPr>
                <w:rFonts w:eastAsia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8E2D92">
              <w:rPr>
                <w:rFonts w:eastAsia="Times New Roman"/>
                <w:b/>
                <w:color w:val="000000" w:themeColor="text1"/>
                <w:sz w:val="28"/>
                <w:szCs w:val="28"/>
                <w:lang w:val="ru-RU"/>
              </w:rPr>
              <w:t>20</w:t>
            </w:r>
          </w:p>
        </w:tc>
      </w:tr>
      <w:tr w:rsidR="005A76BF" w:rsidRPr="008E2D92" w:rsidTr="005A76BF">
        <w:trPr>
          <w:trHeight w:val="387"/>
          <w:jc w:val="center"/>
        </w:trPr>
        <w:tc>
          <w:tcPr>
            <w:tcW w:w="426" w:type="dxa"/>
            <w:shd w:val="clear" w:color="FFFFFF" w:fill="FFFFFF"/>
            <w:vAlign w:val="center"/>
          </w:tcPr>
          <w:p w:rsidR="005A76BF" w:rsidRPr="008E2D92" w:rsidRDefault="005A76BF" w:rsidP="008155EB">
            <w:pPr>
              <w:spacing w:line="240" w:lineRule="auto"/>
              <w:jc w:val="both"/>
              <w:rPr>
                <w:rFonts w:eastAsia="Times New Roman"/>
                <w:b/>
                <w:bCs/>
                <w:color w:val="000000" w:themeColor="text1"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  <w:shd w:val="clear" w:color="FFFFFF" w:fill="FFFFFF"/>
            <w:vAlign w:val="center"/>
          </w:tcPr>
          <w:p w:rsidR="005A76BF" w:rsidRPr="008E2D92" w:rsidRDefault="005A76BF" w:rsidP="008155EB">
            <w:pPr>
              <w:spacing w:line="240" w:lineRule="auto"/>
              <w:jc w:val="both"/>
              <w:rPr>
                <w:rFonts w:eastAsia="Times New Roman"/>
                <w:bCs/>
                <w:color w:val="000000" w:themeColor="text1"/>
                <w:sz w:val="28"/>
                <w:szCs w:val="28"/>
                <w:lang w:val="ru-RU"/>
              </w:rPr>
            </w:pPr>
          </w:p>
        </w:tc>
        <w:tc>
          <w:tcPr>
            <w:tcW w:w="7938" w:type="dxa"/>
            <w:shd w:val="clear" w:color="FFFFFF" w:fill="FFFFFF"/>
            <w:vAlign w:val="center"/>
          </w:tcPr>
          <w:p w:rsidR="005A76BF" w:rsidRPr="008E2D92" w:rsidRDefault="005A76BF" w:rsidP="008155EB">
            <w:pPr>
              <w:spacing w:line="240" w:lineRule="auto"/>
              <w:jc w:val="both"/>
              <w:rPr>
                <w:rFonts w:eastAsia="Times New Roman"/>
                <w:color w:val="000000" w:themeColor="text1"/>
                <w:sz w:val="28"/>
                <w:szCs w:val="28"/>
                <w:lang w:val="ru-RU"/>
              </w:rPr>
            </w:pPr>
            <w:r w:rsidRPr="008E2D92">
              <w:rPr>
                <w:rStyle w:val="1b"/>
                <w:rFonts w:eastAsia="Times New Roman"/>
                <w:b/>
                <w:bCs/>
                <w:color w:val="000000" w:themeColor="text1"/>
                <w:sz w:val="28"/>
                <w:szCs w:val="28"/>
                <w:lang w:val="ru-RU"/>
              </w:rPr>
              <w:t>ЗАКЛЮЧЕНИЕ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5A76BF" w:rsidRPr="008E2D92" w:rsidRDefault="00BD0B6A" w:rsidP="008155EB">
            <w:pPr>
              <w:spacing w:line="240" w:lineRule="auto"/>
              <w:jc w:val="center"/>
              <w:rPr>
                <w:rFonts w:eastAsia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8E2D92">
              <w:rPr>
                <w:rFonts w:eastAsia="Times New Roman"/>
                <w:b/>
                <w:color w:val="000000" w:themeColor="text1"/>
                <w:sz w:val="28"/>
                <w:szCs w:val="28"/>
                <w:lang w:val="ru-RU"/>
              </w:rPr>
              <w:t>21</w:t>
            </w:r>
          </w:p>
        </w:tc>
      </w:tr>
    </w:tbl>
    <w:p w:rsidR="00E0368B" w:rsidRPr="008E2D92" w:rsidRDefault="00782845" w:rsidP="008155EB">
      <w:pPr>
        <w:pStyle w:val="a0"/>
        <w:spacing w:before="0" w:after="0"/>
        <w:jc w:val="center"/>
        <w:rPr>
          <w:b/>
          <w:color w:val="000000" w:themeColor="text1"/>
          <w:sz w:val="28"/>
          <w:szCs w:val="28"/>
        </w:rPr>
      </w:pPr>
      <w:r w:rsidRPr="008E2D92">
        <w:rPr>
          <w:b/>
          <w:color w:val="000000" w:themeColor="text1"/>
          <w:sz w:val="28"/>
          <w:szCs w:val="28"/>
        </w:rPr>
        <w:br w:type="page"/>
      </w:r>
      <w:r w:rsidR="005A76BF" w:rsidRPr="008E2D92">
        <w:rPr>
          <w:b/>
          <w:color w:val="000000" w:themeColor="text1"/>
          <w:sz w:val="28"/>
          <w:szCs w:val="28"/>
        </w:rPr>
        <w:lastRenderedPageBreak/>
        <w:t>ОБЩИЕ ПОЛОЖЕНИЯ</w:t>
      </w:r>
    </w:p>
    <w:p w:rsidR="00E0368B" w:rsidRPr="008E2D92" w:rsidRDefault="00E0368B" w:rsidP="008155EB">
      <w:pPr>
        <w:pStyle w:val="a0"/>
        <w:spacing w:before="0" w:after="0"/>
        <w:ind w:firstLine="708"/>
        <w:jc w:val="center"/>
        <w:rPr>
          <w:b/>
          <w:color w:val="000000" w:themeColor="text1"/>
          <w:sz w:val="28"/>
          <w:szCs w:val="28"/>
        </w:rPr>
      </w:pPr>
    </w:p>
    <w:p w:rsidR="00E0368B" w:rsidRPr="008E2D92" w:rsidRDefault="004B5BD9" w:rsidP="008155EB">
      <w:pPr>
        <w:spacing w:line="240" w:lineRule="auto"/>
        <w:ind w:firstLine="567"/>
        <w:jc w:val="both"/>
        <w:rPr>
          <w:rFonts w:eastAsia="Times New Roman"/>
          <w:color w:val="000000" w:themeColor="text1"/>
          <w:sz w:val="28"/>
          <w:szCs w:val="28"/>
          <w:lang w:val="ru-RU"/>
        </w:rPr>
      </w:pPr>
      <w:r w:rsidRPr="008E2D92">
        <w:rPr>
          <w:rFonts w:eastAsia="Times New Roman"/>
          <w:color w:val="000000" w:themeColor="text1"/>
          <w:sz w:val="28"/>
          <w:szCs w:val="28"/>
          <w:lang w:val="ru-RU"/>
        </w:rPr>
        <w:t xml:space="preserve">Изменения в </w:t>
      </w:r>
      <w:r w:rsidR="00B017A8">
        <w:rPr>
          <w:rFonts w:eastAsia="Times New Roman"/>
          <w:color w:val="000000" w:themeColor="text1"/>
          <w:sz w:val="28"/>
          <w:szCs w:val="28"/>
          <w:lang w:val="ru-RU"/>
        </w:rPr>
        <w:t>генерал</w:t>
      </w:r>
      <w:r w:rsidRPr="008E2D92">
        <w:rPr>
          <w:rFonts w:eastAsia="Times New Roman"/>
          <w:color w:val="000000" w:themeColor="text1"/>
          <w:sz w:val="28"/>
          <w:szCs w:val="28"/>
          <w:lang w:val="ru-RU"/>
        </w:rPr>
        <w:t>ьный план город</w:t>
      </w:r>
      <w:r w:rsidR="00420FAF" w:rsidRPr="008E2D92">
        <w:rPr>
          <w:rFonts w:eastAsia="Times New Roman"/>
          <w:color w:val="000000" w:themeColor="text1"/>
          <w:sz w:val="28"/>
          <w:szCs w:val="28"/>
          <w:lang w:val="ru-RU"/>
        </w:rPr>
        <w:t>а</w:t>
      </w:r>
      <w:r w:rsidRPr="008E2D92">
        <w:rPr>
          <w:rFonts w:eastAsia="Times New Roman"/>
          <w:color w:val="000000" w:themeColor="text1"/>
          <w:sz w:val="28"/>
          <w:szCs w:val="28"/>
          <w:lang w:val="ru-RU"/>
        </w:rPr>
        <w:t xml:space="preserve"> Железногорск</w:t>
      </w:r>
      <w:r w:rsidR="00420FAF" w:rsidRPr="008E2D92">
        <w:rPr>
          <w:rFonts w:eastAsia="Times New Roman"/>
          <w:color w:val="000000" w:themeColor="text1"/>
          <w:sz w:val="28"/>
          <w:szCs w:val="28"/>
          <w:lang w:val="ru-RU"/>
        </w:rPr>
        <w:t xml:space="preserve">а </w:t>
      </w:r>
      <w:r w:rsidRPr="008E2D92">
        <w:rPr>
          <w:rFonts w:eastAsia="Times New Roman"/>
          <w:color w:val="000000" w:themeColor="text1"/>
          <w:sz w:val="28"/>
          <w:szCs w:val="28"/>
          <w:lang w:val="ru-RU"/>
        </w:rPr>
        <w:t xml:space="preserve">Курской области </w:t>
      </w:r>
      <w:r w:rsidRPr="008E2D92">
        <w:rPr>
          <w:rStyle w:val="1b"/>
          <w:rFonts w:eastAsia="Times New Roman"/>
          <w:color w:val="000000" w:themeColor="text1"/>
          <w:sz w:val="28"/>
          <w:szCs w:val="28"/>
          <w:lang w:val="ru-RU"/>
        </w:rPr>
        <w:t xml:space="preserve">внесены на </w:t>
      </w:r>
      <w:r w:rsidR="005A76BF" w:rsidRPr="008E2D92">
        <w:rPr>
          <w:rStyle w:val="1b"/>
          <w:rFonts w:eastAsia="Times New Roman"/>
          <w:color w:val="000000" w:themeColor="text1"/>
          <w:sz w:val="28"/>
          <w:szCs w:val="28"/>
          <w:lang w:val="ru-RU"/>
        </w:rPr>
        <w:t>основании постановления</w:t>
      </w:r>
      <w:r w:rsidRPr="008E2D92">
        <w:rPr>
          <w:rStyle w:val="1b"/>
          <w:rFonts w:eastAsia="Times New Roman"/>
          <w:color w:val="000000" w:themeColor="text1"/>
          <w:sz w:val="28"/>
          <w:szCs w:val="28"/>
          <w:lang w:val="ru-RU"/>
        </w:rPr>
        <w:t xml:space="preserve"> </w:t>
      </w:r>
      <w:r w:rsidRPr="008E2D92">
        <w:rPr>
          <w:rFonts w:eastAsia="Times New Roman"/>
          <w:color w:val="000000" w:themeColor="text1"/>
          <w:sz w:val="28"/>
          <w:szCs w:val="28"/>
          <w:lang w:val="ru-RU"/>
        </w:rPr>
        <w:t>Администрации города Железногорска</w:t>
      </w:r>
      <w:r w:rsidRPr="008E2D92">
        <w:rPr>
          <w:rStyle w:val="1b"/>
          <w:rFonts w:eastAsia="Times New Roman"/>
          <w:color w:val="000000" w:themeColor="text1"/>
          <w:sz w:val="28"/>
          <w:szCs w:val="28"/>
          <w:lang w:val="ru-RU"/>
        </w:rPr>
        <w:t xml:space="preserve"> от 19.02.2021</w:t>
      </w:r>
      <w:r w:rsidR="00420FAF" w:rsidRPr="008E2D92">
        <w:rPr>
          <w:rStyle w:val="1b"/>
          <w:rFonts w:eastAsia="Times New Roman"/>
          <w:color w:val="000000" w:themeColor="text1"/>
          <w:sz w:val="28"/>
          <w:szCs w:val="28"/>
          <w:lang w:val="ru-RU"/>
        </w:rPr>
        <w:t xml:space="preserve"> </w:t>
      </w:r>
      <w:r w:rsidRPr="008E2D92">
        <w:rPr>
          <w:rStyle w:val="1b"/>
          <w:rFonts w:eastAsia="Times New Roman"/>
          <w:color w:val="000000" w:themeColor="text1"/>
          <w:sz w:val="28"/>
          <w:szCs w:val="28"/>
          <w:lang w:val="ru-RU"/>
        </w:rPr>
        <w:t>года</w:t>
      </w:r>
      <w:r w:rsidR="00420FAF" w:rsidRPr="008E2D92">
        <w:rPr>
          <w:rStyle w:val="1b"/>
          <w:rFonts w:eastAsia="Times New Roman"/>
          <w:color w:val="000000" w:themeColor="text1"/>
          <w:sz w:val="28"/>
          <w:szCs w:val="28"/>
          <w:lang w:val="ru-RU"/>
        </w:rPr>
        <w:t xml:space="preserve"> </w:t>
      </w:r>
      <w:r w:rsidRPr="008E2D92">
        <w:rPr>
          <w:rStyle w:val="1b"/>
          <w:rFonts w:eastAsia="Times New Roman"/>
          <w:color w:val="000000" w:themeColor="text1"/>
          <w:sz w:val="28"/>
          <w:szCs w:val="28"/>
          <w:lang w:val="ru-RU"/>
        </w:rPr>
        <w:t>№336 «</w:t>
      </w:r>
      <w:r w:rsidR="005A76BF" w:rsidRPr="008E2D92">
        <w:rPr>
          <w:rStyle w:val="1b"/>
          <w:rFonts w:eastAsia="Times New Roman"/>
          <w:color w:val="000000" w:themeColor="text1"/>
          <w:sz w:val="28"/>
          <w:szCs w:val="28"/>
          <w:lang w:val="ru-RU"/>
        </w:rPr>
        <w:t>О подготовке</w:t>
      </w:r>
      <w:r w:rsidRPr="008E2D92">
        <w:rPr>
          <w:rStyle w:val="1b"/>
          <w:rFonts w:eastAsia="Times New Roman"/>
          <w:color w:val="000000" w:themeColor="text1"/>
          <w:sz w:val="28"/>
          <w:szCs w:val="28"/>
          <w:lang w:val="ru-RU"/>
        </w:rPr>
        <w:t xml:space="preserve"> проектов по внесению изменений в </w:t>
      </w:r>
      <w:r w:rsidR="00B017A8">
        <w:rPr>
          <w:rStyle w:val="1b"/>
          <w:rFonts w:eastAsia="Times New Roman"/>
          <w:color w:val="000000" w:themeColor="text1"/>
          <w:sz w:val="28"/>
          <w:szCs w:val="28"/>
          <w:lang w:val="ru-RU"/>
        </w:rPr>
        <w:t>генерал</w:t>
      </w:r>
      <w:r w:rsidRPr="008E2D92">
        <w:rPr>
          <w:rStyle w:val="1b"/>
          <w:rFonts w:eastAsia="Times New Roman"/>
          <w:color w:val="000000" w:themeColor="text1"/>
          <w:sz w:val="28"/>
          <w:szCs w:val="28"/>
          <w:lang w:val="ru-RU"/>
        </w:rPr>
        <w:t xml:space="preserve">ьный </w:t>
      </w:r>
      <w:r w:rsidR="005A76BF" w:rsidRPr="008E2D92">
        <w:rPr>
          <w:rStyle w:val="1b"/>
          <w:rFonts w:eastAsia="Times New Roman"/>
          <w:color w:val="000000" w:themeColor="text1"/>
          <w:sz w:val="28"/>
          <w:szCs w:val="28"/>
          <w:lang w:val="ru-RU"/>
        </w:rPr>
        <w:t>план города</w:t>
      </w:r>
      <w:r w:rsidRPr="008E2D92">
        <w:rPr>
          <w:rStyle w:val="1b"/>
          <w:rFonts w:eastAsia="Times New Roman"/>
          <w:color w:val="000000" w:themeColor="text1"/>
          <w:sz w:val="28"/>
          <w:szCs w:val="28"/>
          <w:lang w:val="ru-RU"/>
        </w:rPr>
        <w:t xml:space="preserve"> Железногорска и правила землепользования и </w:t>
      </w:r>
      <w:r w:rsidR="005A76BF" w:rsidRPr="008E2D92">
        <w:rPr>
          <w:rStyle w:val="1b"/>
          <w:rFonts w:eastAsia="Times New Roman"/>
          <w:color w:val="000000" w:themeColor="text1"/>
          <w:sz w:val="28"/>
          <w:szCs w:val="28"/>
          <w:lang w:val="ru-RU"/>
        </w:rPr>
        <w:t>застройки муниципального</w:t>
      </w:r>
      <w:r w:rsidRPr="008E2D92">
        <w:rPr>
          <w:rStyle w:val="1b"/>
          <w:rFonts w:eastAsia="Times New Roman"/>
          <w:color w:val="000000" w:themeColor="text1"/>
          <w:sz w:val="28"/>
          <w:szCs w:val="28"/>
          <w:lang w:val="ru-RU"/>
        </w:rPr>
        <w:t xml:space="preserve"> образования «город Железногорск» </w:t>
      </w:r>
      <w:r w:rsidR="005A76BF" w:rsidRPr="008E2D92">
        <w:rPr>
          <w:rStyle w:val="1b"/>
          <w:rFonts w:eastAsia="Times New Roman"/>
          <w:color w:val="000000" w:themeColor="text1"/>
          <w:sz w:val="28"/>
          <w:szCs w:val="28"/>
          <w:lang w:val="ru-RU"/>
        </w:rPr>
        <w:t>Курской области</w:t>
      </w:r>
      <w:r w:rsidRPr="008E2D92">
        <w:rPr>
          <w:rStyle w:val="1b"/>
          <w:rFonts w:eastAsia="Times New Roman"/>
          <w:color w:val="000000" w:themeColor="text1"/>
          <w:sz w:val="28"/>
          <w:szCs w:val="28"/>
          <w:lang w:val="ru-RU"/>
        </w:rPr>
        <w:t>».</w:t>
      </w:r>
    </w:p>
    <w:p w:rsidR="00E0368B" w:rsidRPr="008E2D92" w:rsidRDefault="004B5BD9" w:rsidP="008155EB">
      <w:pPr>
        <w:pStyle w:val="aff2"/>
        <w:spacing w:line="240" w:lineRule="auto"/>
        <w:ind w:firstLine="567"/>
        <w:jc w:val="both"/>
        <w:rPr>
          <w:rFonts w:eastAsia="Times New Roman"/>
          <w:color w:val="000000" w:themeColor="text1"/>
          <w:sz w:val="28"/>
          <w:szCs w:val="28"/>
          <w:lang w:val="ru-RU"/>
        </w:rPr>
      </w:pPr>
      <w:r w:rsidRPr="008E2D92">
        <w:rPr>
          <w:rFonts w:eastAsia="Times New Roman"/>
          <w:color w:val="000000" w:themeColor="text1"/>
          <w:sz w:val="28"/>
          <w:szCs w:val="28"/>
          <w:lang w:val="ru-RU"/>
        </w:rPr>
        <w:t xml:space="preserve">Положение о территориальном планировании муниципального образования «город Железногорск» Курской области (далее – город Железногорск) реализуется применительно ко всей территории муниципального образования в границах, определенных </w:t>
      </w:r>
      <w:hyperlink r:id="rId10" w:tooltip="http://zakon.scli.ru/" w:history="1">
        <w:r w:rsidRPr="008E2D92">
          <w:rPr>
            <w:rFonts w:eastAsia="Times New Roman"/>
            <w:color w:val="000000" w:themeColor="text1"/>
            <w:sz w:val="28"/>
            <w:szCs w:val="28"/>
            <w:lang w:val="ru-RU" w:eastAsia="ru-RU"/>
          </w:rPr>
          <w:t>Законом Курской области от 21</w:t>
        </w:r>
        <w:r w:rsidR="008D4081">
          <w:rPr>
            <w:rFonts w:eastAsia="Times New Roman"/>
            <w:color w:val="000000" w:themeColor="text1"/>
            <w:sz w:val="28"/>
            <w:szCs w:val="28"/>
            <w:lang w:val="ru-RU" w:eastAsia="ru-RU"/>
          </w:rPr>
          <w:t>.10.</w:t>
        </w:r>
        <w:r w:rsidRPr="008E2D92">
          <w:rPr>
            <w:rFonts w:eastAsia="Times New Roman"/>
            <w:color w:val="000000" w:themeColor="text1"/>
            <w:sz w:val="28"/>
            <w:szCs w:val="28"/>
            <w:lang w:val="ru-RU" w:eastAsia="ru-RU"/>
          </w:rPr>
          <w:t>2004 № 48-ЗКО</w:t>
        </w:r>
        <w:r w:rsidRPr="008E2D92">
          <w:rPr>
            <w:rFonts w:eastAsia="Times New Roman"/>
            <w:color w:val="000000" w:themeColor="text1"/>
            <w:sz w:val="28"/>
            <w:szCs w:val="28"/>
            <w:lang w:val="ru-RU"/>
          </w:rPr>
          <w:t xml:space="preserve"> </w:t>
        </w:r>
        <w:r w:rsidRPr="008E2D92">
          <w:rPr>
            <w:rFonts w:eastAsia="Times New Roman"/>
            <w:color w:val="000000" w:themeColor="text1"/>
            <w:sz w:val="28"/>
            <w:szCs w:val="28"/>
            <w:lang w:val="ru-RU" w:eastAsia="ru-RU"/>
          </w:rPr>
          <w:t>«О муниципальных образованиях Курской области»</w:t>
        </w:r>
      </w:hyperlink>
      <w:r w:rsidRPr="008E2D92">
        <w:rPr>
          <w:rFonts w:eastAsia="Times New Roman"/>
          <w:color w:val="000000" w:themeColor="text1"/>
          <w:sz w:val="28"/>
          <w:szCs w:val="28"/>
          <w:lang w:val="ru-RU"/>
        </w:rPr>
        <w:t xml:space="preserve">. </w:t>
      </w:r>
    </w:p>
    <w:p w:rsidR="00E0368B" w:rsidRPr="008E2D92" w:rsidRDefault="004B5BD9" w:rsidP="008155EB">
      <w:pPr>
        <w:spacing w:line="240" w:lineRule="auto"/>
        <w:ind w:firstLine="567"/>
        <w:jc w:val="both"/>
        <w:rPr>
          <w:rFonts w:eastAsia="Times New Roman"/>
          <w:color w:val="000000" w:themeColor="text1"/>
          <w:sz w:val="28"/>
          <w:szCs w:val="28"/>
          <w:lang w:val="ru-RU"/>
        </w:rPr>
      </w:pPr>
      <w:r w:rsidRPr="008E2D92">
        <w:rPr>
          <w:rFonts w:eastAsia="Times New Roman"/>
          <w:color w:val="000000" w:themeColor="text1"/>
          <w:sz w:val="28"/>
          <w:szCs w:val="28"/>
          <w:lang w:val="ru-RU"/>
        </w:rPr>
        <w:t xml:space="preserve">Подготовка проекта по внесению изменений в </w:t>
      </w:r>
      <w:r w:rsidR="00B017A8">
        <w:rPr>
          <w:rFonts w:eastAsia="Times New Roman"/>
          <w:color w:val="000000" w:themeColor="text1"/>
          <w:sz w:val="28"/>
          <w:szCs w:val="28"/>
          <w:lang w:val="ru-RU"/>
        </w:rPr>
        <w:t>генерал</w:t>
      </w:r>
      <w:r w:rsidRPr="008E2D92">
        <w:rPr>
          <w:rFonts w:eastAsia="Times New Roman"/>
          <w:color w:val="000000" w:themeColor="text1"/>
          <w:sz w:val="28"/>
          <w:szCs w:val="28"/>
          <w:lang w:val="ru-RU"/>
        </w:rPr>
        <w:t>ьный план город</w:t>
      </w:r>
      <w:r w:rsidR="00420FAF" w:rsidRPr="008E2D92">
        <w:rPr>
          <w:rFonts w:eastAsia="Times New Roman"/>
          <w:color w:val="000000" w:themeColor="text1"/>
          <w:sz w:val="28"/>
          <w:szCs w:val="28"/>
          <w:lang w:val="ru-RU"/>
        </w:rPr>
        <w:t>а</w:t>
      </w:r>
      <w:r w:rsidRPr="008E2D92">
        <w:rPr>
          <w:rFonts w:eastAsia="Times New Roman"/>
          <w:color w:val="000000" w:themeColor="text1"/>
          <w:sz w:val="28"/>
          <w:szCs w:val="28"/>
          <w:lang w:val="ru-RU"/>
        </w:rPr>
        <w:t xml:space="preserve"> Железногорск</w:t>
      </w:r>
      <w:r w:rsidR="00420FAF" w:rsidRPr="008E2D92">
        <w:rPr>
          <w:rFonts w:eastAsia="Times New Roman"/>
          <w:color w:val="000000" w:themeColor="text1"/>
          <w:sz w:val="28"/>
          <w:szCs w:val="28"/>
          <w:lang w:val="ru-RU"/>
        </w:rPr>
        <w:t>а</w:t>
      </w:r>
      <w:r w:rsidRPr="008E2D92">
        <w:rPr>
          <w:rFonts w:eastAsia="Times New Roman"/>
          <w:color w:val="000000" w:themeColor="text1"/>
          <w:sz w:val="28"/>
          <w:szCs w:val="28"/>
          <w:lang w:val="ru-RU"/>
        </w:rPr>
        <w:t xml:space="preserve"> Курской области осуществляется в соответствии с требованиями статьями 9, 24, 25 Градостроительного кодекса Российской Федерации.</w:t>
      </w:r>
    </w:p>
    <w:p w:rsidR="00E0368B" w:rsidRPr="008E2D92" w:rsidRDefault="004B5BD9" w:rsidP="008155EB">
      <w:pPr>
        <w:spacing w:line="240" w:lineRule="auto"/>
        <w:ind w:firstLine="567"/>
        <w:jc w:val="both"/>
        <w:rPr>
          <w:rFonts w:eastAsia="Times New Roman"/>
          <w:color w:val="000000" w:themeColor="text1"/>
          <w:sz w:val="28"/>
          <w:szCs w:val="28"/>
          <w:lang w:val="ru-RU"/>
        </w:rPr>
      </w:pPr>
      <w:r w:rsidRPr="008E2D92">
        <w:rPr>
          <w:rFonts w:eastAsia="Times New Roman"/>
          <w:color w:val="000000" w:themeColor="text1"/>
          <w:sz w:val="28"/>
          <w:szCs w:val="28"/>
          <w:lang w:val="ru-RU"/>
        </w:rPr>
        <w:t xml:space="preserve">При внесении изменений в </w:t>
      </w:r>
      <w:r w:rsidR="00B017A8">
        <w:rPr>
          <w:rFonts w:eastAsia="Times New Roman"/>
          <w:color w:val="000000" w:themeColor="text1"/>
          <w:sz w:val="28"/>
          <w:szCs w:val="28"/>
          <w:lang w:val="ru-RU"/>
        </w:rPr>
        <w:t>генерал</w:t>
      </w:r>
      <w:r w:rsidRPr="008E2D92">
        <w:rPr>
          <w:rFonts w:eastAsia="Times New Roman"/>
          <w:color w:val="000000" w:themeColor="text1"/>
          <w:sz w:val="28"/>
          <w:szCs w:val="28"/>
          <w:lang w:val="ru-RU"/>
        </w:rPr>
        <w:t>ьный план город</w:t>
      </w:r>
      <w:r w:rsidR="00420FAF" w:rsidRPr="008E2D92">
        <w:rPr>
          <w:rFonts w:eastAsia="Times New Roman"/>
          <w:color w:val="000000" w:themeColor="text1"/>
          <w:sz w:val="28"/>
          <w:szCs w:val="28"/>
          <w:lang w:val="ru-RU"/>
        </w:rPr>
        <w:t>а</w:t>
      </w:r>
      <w:r w:rsidRPr="008E2D92">
        <w:rPr>
          <w:rFonts w:eastAsia="Times New Roman"/>
          <w:color w:val="000000" w:themeColor="text1"/>
          <w:sz w:val="28"/>
          <w:szCs w:val="28"/>
          <w:lang w:val="ru-RU"/>
        </w:rPr>
        <w:t xml:space="preserve"> Железногорск</w:t>
      </w:r>
      <w:r w:rsidR="00420FAF" w:rsidRPr="008E2D92">
        <w:rPr>
          <w:rFonts w:eastAsia="Times New Roman"/>
          <w:color w:val="000000" w:themeColor="text1"/>
          <w:sz w:val="28"/>
          <w:szCs w:val="28"/>
          <w:lang w:val="ru-RU"/>
        </w:rPr>
        <w:t>а</w:t>
      </w:r>
      <w:r w:rsidRPr="008E2D92">
        <w:rPr>
          <w:rFonts w:eastAsia="Times New Roman"/>
          <w:color w:val="000000" w:themeColor="text1"/>
          <w:sz w:val="28"/>
          <w:szCs w:val="28"/>
          <w:lang w:val="ru-RU"/>
        </w:rPr>
        <w:t xml:space="preserve"> Курской области определены следующие проектные периоды: </w:t>
      </w:r>
    </w:p>
    <w:p w:rsidR="00E0368B" w:rsidRPr="008E2D92" w:rsidRDefault="004B5BD9" w:rsidP="006C0D4B">
      <w:pPr>
        <w:numPr>
          <w:ilvl w:val="0"/>
          <w:numId w:val="27"/>
        </w:numPr>
        <w:tabs>
          <w:tab w:val="clear" w:pos="1320"/>
          <w:tab w:val="num" w:pos="993"/>
        </w:tabs>
        <w:spacing w:line="240" w:lineRule="auto"/>
        <w:ind w:left="0" w:firstLine="567"/>
        <w:jc w:val="both"/>
        <w:rPr>
          <w:rFonts w:eastAsia="Times New Roman"/>
          <w:color w:val="000000" w:themeColor="text1"/>
          <w:sz w:val="28"/>
          <w:szCs w:val="28"/>
          <w:lang w:val="ru-RU"/>
        </w:rPr>
      </w:pPr>
      <w:r w:rsidRPr="008E2D92">
        <w:rPr>
          <w:rFonts w:eastAsia="Times New Roman"/>
          <w:color w:val="000000" w:themeColor="text1"/>
          <w:sz w:val="28"/>
          <w:szCs w:val="28"/>
          <w:lang w:val="ru-RU"/>
        </w:rPr>
        <w:t>исходный год – 2021 г.,</w:t>
      </w:r>
    </w:p>
    <w:p w:rsidR="00E0368B" w:rsidRPr="008E2D92" w:rsidRDefault="004B5BD9" w:rsidP="006C0D4B">
      <w:pPr>
        <w:numPr>
          <w:ilvl w:val="0"/>
          <w:numId w:val="27"/>
        </w:numPr>
        <w:tabs>
          <w:tab w:val="clear" w:pos="1320"/>
          <w:tab w:val="num" w:pos="993"/>
        </w:tabs>
        <w:spacing w:line="240" w:lineRule="auto"/>
        <w:ind w:left="0" w:firstLine="567"/>
        <w:jc w:val="both"/>
        <w:rPr>
          <w:rFonts w:eastAsia="Times New Roman"/>
          <w:color w:val="000000" w:themeColor="text1"/>
          <w:sz w:val="28"/>
          <w:szCs w:val="28"/>
          <w:lang w:val="ru-RU"/>
        </w:rPr>
      </w:pPr>
      <w:r w:rsidRPr="008E2D92">
        <w:rPr>
          <w:rFonts w:eastAsia="Times New Roman"/>
          <w:color w:val="000000" w:themeColor="text1"/>
          <w:sz w:val="28"/>
          <w:szCs w:val="28"/>
          <w:lang w:val="ru-RU"/>
        </w:rPr>
        <w:t xml:space="preserve">I этап (первая очередь) – 2031 г., </w:t>
      </w:r>
    </w:p>
    <w:p w:rsidR="00E0368B" w:rsidRPr="008E2D92" w:rsidRDefault="004B5BD9" w:rsidP="006C0D4B">
      <w:pPr>
        <w:numPr>
          <w:ilvl w:val="0"/>
          <w:numId w:val="27"/>
        </w:numPr>
        <w:tabs>
          <w:tab w:val="clear" w:pos="1320"/>
          <w:tab w:val="num" w:pos="993"/>
        </w:tabs>
        <w:spacing w:line="240" w:lineRule="auto"/>
        <w:ind w:left="0" w:firstLine="567"/>
        <w:jc w:val="both"/>
        <w:rPr>
          <w:rFonts w:eastAsia="Times New Roman"/>
          <w:color w:val="000000" w:themeColor="text1"/>
          <w:sz w:val="28"/>
          <w:szCs w:val="28"/>
          <w:lang w:val="ru-RU"/>
        </w:rPr>
      </w:pPr>
      <w:r w:rsidRPr="008E2D92">
        <w:rPr>
          <w:rFonts w:eastAsia="Times New Roman"/>
          <w:color w:val="000000" w:themeColor="text1"/>
          <w:sz w:val="28"/>
          <w:szCs w:val="28"/>
          <w:lang w:val="ru-RU"/>
        </w:rPr>
        <w:t>II этап (расчетный срок) – 2041 г.</w:t>
      </w:r>
    </w:p>
    <w:p w:rsidR="00E0368B" w:rsidRPr="008E2D92" w:rsidRDefault="004B5BD9" w:rsidP="008155EB">
      <w:pPr>
        <w:spacing w:line="240" w:lineRule="auto"/>
        <w:ind w:firstLine="567"/>
        <w:jc w:val="both"/>
        <w:rPr>
          <w:rFonts w:eastAsia="Times New Roman"/>
          <w:color w:val="000000" w:themeColor="text1"/>
          <w:sz w:val="28"/>
          <w:szCs w:val="28"/>
          <w:lang w:val="ru-RU"/>
        </w:rPr>
      </w:pPr>
      <w:r w:rsidRPr="008E2D92">
        <w:rPr>
          <w:rFonts w:eastAsia="Times New Roman"/>
          <w:color w:val="000000" w:themeColor="text1"/>
          <w:sz w:val="28"/>
          <w:szCs w:val="28"/>
          <w:lang w:val="ru-RU"/>
        </w:rPr>
        <w:t xml:space="preserve">Предложения по внесению изменений в </w:t>
      </w:r>
      <w:r w:rsidR="00B017A8">
        <w:rPr>
          <w:rFonts w:eastAsia="Times New Roman"/>
          <w:color w:val="000000" w:themeColor="text1"/>
          <w:sz w:val="28"/>
          <w:szCs w:val="28"/>
          <w:lang w:val="ru-RU"/>
        </w:rPr>
        <w:t>генерал</w:t>
      </w:r>
      <w:r w:rsidRPr="008E2D92">
        <w:rPr>
          <w:rFonts w:eastAsia="Times New Roman"/>
          <w:color w:val="000000" w:themeColor="text1"/>
          <w:sz w:val="28"/>
          <w:szCs w:val="28"/>
          <w:lang w:val="ru-RU"/>
        </w:rPr>
        <w:t>ьный план город</w:t>
      </w:r>
      <w:r w:rsidR="00420FAF" w:rsidRPr="008E2D92">
        <w:rPr>
          <w:rFonts w:eastAsia="Times New Roman"/>
          <w:color w:val="000000" w:themeColor="text1"/>
          <w:sz w:val="28"/>
          <w:szCs w:val="28"/>
          <w:lang w:val="ru-RU"/>
        </w:rPr>
        <w:t>а</w:t>
      </w:r>
      <w:r w:rsidRPr="008E2D92">
        <w:rPr>
          <w:rFonts w:eastAsia="Times New Roman"/>
          <w:color w:val="000000" w:themeColor="text1"/>
          <w:sz w:val="28"/>
          <w:szCs w:val="28"/>
          <w:lang w:val="ru-RU"/>
        </w:rPr>
        <w:t xml:space="preserve"> Железногорск</w:t>
      </w:r>
      <w:r w:rsidR="00420FAF" w:rsidRPr="008E2D92">
        <w:rPr>
          <w:rFonts w:eastAsia="Times New Roman"/>
          <w:color w:val="000000" w:themeColor="text1"/>
          <w:sz w:val="28"/>
          <w:szCs w:val="28"/>
          <w:lang w:val="ru-RU"/>
        </w:rPr>
        <w:t>а</w:t>
      </w:r>
      <w:r w:rsidRPr="008E2D92">
        <w:rPr>
          <w:rFonts w:eastAsia="Times New Roman"/>
          <w:color w:val="000000" w:themeColor="text1"/>
          <w:sz w:val="28"/>
          <w:szCs w:val="28"/>
          <w:lang w:val="ru-RU"/>
        </w:rPr>
        <w:t xml:space="preserve"> Курской области разработаны в соответствии с целями и задачами развития города, сформулированными в документации территориального планирования, муниципальных программах социально-экономического развития муниципального образования «город Железногорск» Курской области.</w:t>
      </w:r>
    </w:p>
    <w:p w:rsidR="00E0368B" w:rsidRPr="008E2D92" w:rsidRDefault="004B5BD9" w:rsidP="008155EB">
      <w:pPr>
        <w:spacing w:line="240" w:lineRule="auto"/>
        <w:ind w:firstLine="567"/>
        <w:jc w:val="both"/>
        <w:rPr>
          <w:rFonts w:eastAsia="Times New Roman"/>
          <w:color w:val="000000" w:themeColor="text1"/>
          <w:sz w:val="28"/>
          <w:szCs w:val="28"/>
          <w:lang w:val="ru-RU"/>
        </w:rPr>
      </w:pPr>
      <w:r w:rsidRPr="008E2D92">
        <w:rPr>
          <w:rFonts w:eastAsia="Times New Roman"/>
          <w:color w:val="000000" w:themeColor="text1"/>
          <w:sz w:val="28"/>
          <w:szCs w:val="28"/>
          <w:lang w:val="ru-RU"/>
        </w:rPr>
        <w:t xml:space="preserve">При разработке предложений по внесению изменений в </w:t>
      </w:r>
      <w:r w:rsidR="00B017A8">
        <w:rPr>
          <w:rFonts w:eastAsia="Times New Roman"/>
          <w:color w:val="000000" w:themeColor="text1"/>
          <w:sz w:val="28"/>
          <w:szCs w:val="28"/>
          <w:lang w:val="ru-RU"/>
        </w:rPr>
        <w:t>генерал</w:t>
      </w:r>
      <w:r w:rsidRPr="008E2D92">
        <w:rPr>
          <w:rFonts w:eastAsia="Times New Roman"/>
          <w:color w:val="000000" w:themeColor="text1"/>
          <w:sz w:val="28"/>
          <w:szCs w:val="28"/>
          <w:lang w:val="ru-RU"/>
        </w:rPr>
        <w:t>ьный план город</w:t>
      </w:r>
      <w:r w:rsidR="00420FAF" w:rsidRPr="008E2D92">
        <w:rPr>
          <w:rFonts w:eastAsia="Times New Roman"/>
          <w:color w:val="000000" w:themeColor="text1"/>
          <w:sz w:val="28"/>
          <w:szCs w:val="28"/>
          <w:lang w:val="ru-RU"/>
        </w:rPr>
        <w:t>а</w:t>
      </w:r>
      <w:r w:rsidRPr="008E2D92">
        <w:rPr>
          <w:rFonts w:eastAsia="Times New Roman"/>
          <w:color w:val="000000" w:themeColor="text1"/>
          <w:sz w:val="28"/>
          <w:szCs w:val="28"/>
          <w:lang w:val="ru-RU"/>
        </w:rPr>
        <w:t xml:space="preserve"> Железногорск</w:t>
      </w:r>
      <w:r w:rsidR="00420FAF" w:rsidRPr="008E2D92">
        <w:rPr>
          <w:rFonts w:eastAsia="Times New Roman"/>
          <w:color w:val="000000" w:themeColor="text1"/>
          <w:sz w:val="28"/>
          <w:szCs w:val="28"/>
          <w:lang w:val="ru-RU"/>
        </w:rPr>
        <w:t>а</w:t>
      </w:r>
      <w:r w:rsidRPr="008E2D92">
        <w:rPr>
          <w:rFonts w:eastAsia="Times New Roman"/>
          <w:color w:val="000000" w:themeColor="text1"/>
          <w:sz w:val="28"/>
          <w:szCs w:val="28"/>
          <w:lang w:val="ru-RU"/>
        </w:rPr>
        <w:t xml:space="preserve"> учтены ограничения использования территорий, установленные в соответствии с законодательством Российской Федерации.</w:t>
      </w:r>
    </w:p>
    <w:p w:rsidR="00E0368B" w:rsidRPr="008E2D92" w:rsidRDefault="004B5BD9" w:rsidP="008155EB">
      <w:pPr>
        <w:pStyle w:val="aff2"/>
        <w:spacing w:line="240" w:lineRule="auto"/>
        <w:ind w:firstLine="567"/>
        <w:jc w:val="both"/>
        <w:rPr>
          <w:rFonts w:eastAsia="Times New Roman"/>
          <w:color w:val="000000" w:themeColor="text1"/>
          <w:sz w:val="28"/>
          <w:szCs w:val="28"/>
          <w:lang w:val="ru-RU"/>
        </w:rPr>
      </w:pPr>
      <w:r w:rsidRPr="008E2D92">
        <w:rPr>
          <w:rFonts w:eastAsia="Times New Roman"/>
          <w:color w:val="000000" w:themeColor="text1"/>
          <w:sz w:val="28"/>
          <w:szCs w:val="28"/>
          <w:lang w:val="ru-RU"/>
        </w:rPr>
        <w:t xml:space="preserve">По инициативе Агентства по привлечению инвестиций Курской области и АО «Михайловский ГОК </w:t>
      </w:r>
      <w:r w:rsidRPr="008E2D92">
        <w:rPr>
          <w:rFonts w:eastAsia="Times New Roman"/>
          <w:color w:val="000000" w:themeColor="text1"/>
          <w:sz w:val="28"/>
          <w:szCs w:val="28"/>
          <w:lang w:val="ru-RU" w:eastAsia="ru-RU"/>
        </w:rPr>
        <w:t>им. А.В. Варичева</w:t>
      </w:r>
      <w:r w:rsidRPr="008E2D92">
        <w:rPr>
          <w:rFonts w:eastAsia="Times New Roman"/>
          <w:color w:val="000000" w:themeColor="text1"/>
          <w:sz w:val="28"/>
          <w:szCs w:val="28"/>
          <w:lang w:val="ru-RU"/>
        </w:rPr>
        <w:t xml:space="preserve">» на территории города Железногорска и Железногорского района Курской области планируется создание особой экономической зоны промышленно-производственного типа (ОЭЗ ППТ) в 2021 году. Данная ОЭЗ ППТ создается с целью производства, переработки сырья и материалов, осуществление технико-внедренческой деятельности. На данный момент планируется что ОЭЗ будет охватывать </w:t>
      </w:r>
      <w:r w:rsidR="001A6E34">
        <w:rPr>
          <w:rFonts w:eastAsia="Times New Roman"/>
          <w:bCs/>
          <w:color w:val="000000" w:themeColor="text1"/>
          <w:sz w:val="28"/>
          <w:szCs w:val="28"/>
          <w:lang w:val="ru-RU"/>
        </w:rPr>
        <w:t>2</w:t>
      </w:r>
      <w:r w:rsidR="001F6035">
        <w:rPr>
          <w:rFonts w:eastAsia="Times New Roman"/>
          <w:bCs/>
          <w:color w:val="000000" w:themeColor="text1"/>
          <w:sz w:val="28"/>
          <w:szCs w:val="28"/>
          <w:lang w:val="ru-RU"/>
        </w:rPr>
        <w:t>37,04</w:t>
      </w:r>
      <w:r w:rsidRPr="008E2D92">
        <w:rPr>
          <w:rFonts w:eastAsia="Times New Roman"/>
          <w:color w:val="000000" w:themeColor="text1"/>
          <w:sz w:val="28"/>
          <w:szCs w:val="28"/>
          <w:lang w:val="ru-RU"/>
        </w:rPr>
        <w:t xml:space="preserve"> га земли и в ней будут располагаться 2</w:t>
      </w:r>
      <w:r w:rsidR="001F6035">
        <w:rPr>
          <w:rFonts w:eastAsia="Times New Roman"/>
          <w:color w:val="000000" w:themeColor="text1"/>
          <w:sz w:val="28"/>
          <w:szCs w:val="28"/>
          <w:lang w:val="ru-RU"/>
        </w:rPr>
        <w:t>2</w:t>
      </w:r>
      <w:r w:rsidRPr="008E2D92">
        <w:rPr>
          <w:rFonts w:eastAsia="Times New Roman"/>
          <w:color w:val="000000" w:themeColor="text1"/>
          <w:sz w:val="28"/>
          <w:szCs w:val="28"/>
          <w:lang w:val="ru-RU"/>
        </w:rPr>
        <w:t xml:space="preserve"> участ</w:t>
      </w:r>
      <w:r w:rsidR="001A6E34">
        <w:rPr>
          <w:rFonts w:eastAsia="Times New Roman"/>
          <w:color w:val="000000" w:themeColor="text1"/>
          <w:sz w:val="28"/>
          <w:szCs w:val="28"/>
          <w:lang w:val="ru-RU"/>
        </w:rPr>
        <w:t>к</w:t>
      </w:r>
      <w:r w:rsidR="00AE73C6">
        <w:rPr>
          <w:rFonts w:eastAsia="Times New Roman"/>
          <w:color w:val="000000" w:themeColor="text1"/>
          <w:sz w:val="28"/>
          <w:szCs w:val="28"/>
          <w:lang w:val="ru-RU"/>
        </w:rPr>
        <w:t>а</w:t>
      </w:r>
      <w:r w:rsidRPr="008E2D92">
        <w:rPr>
          <w:rFonts w:eastAsia="Times New Roman"/>
          <w:color w:val="000000" w:themeColor="text1"/>
          <w:sz w:val="28"/>
          <w:szCs w:val="28"/>
          <w:lang w:val="ru-RU"/>
        </w:rPr>
        <w:t>, расположенных на территории города Железногорска и Волковского сельсовета Железногорского района. Из 2</w:t>
      </w:r>
      <w:r w:rsidR="001F6035">
        <w:rPr>
          <w:rFonts w:eastAsia="Times New Roman"/>
          <w:color w:val="000000" w:themeColor="text1"/>
          <w:sz w:val="28"/>
          <w:szCs w:val="28"/>
          <w:lang w:val="ru-RU"/>
        </w:rPr>
        <w:t>2</w:t>
      </w:r>
      <w:r w:rsidRPr="008E2D92">
        <w:rPr>
          <w:rFonts w:eastAsia="Times New Roman"/>
          <w:color w:val="000000" w:themeColor="text1"/>
          <w:sz w:val="28"/>
          <w:szCs w:val="28"/>
          <w:lang w:val="ru-RU"/>
        </w:rPr>
        <w:t xml:space="preserve"> земельных участк</w:t>
      </w:r>
      <w:r w:rsidR="001A6E34">
        <w:rPr>
          <w:rFonts w:eastAsia="Times New Roman"/>
          <w:color w:val="000000" w:themeColor="text1"/>
          <w:sz w:val="28"/>
          <w:szCs w:val="28"/>
          <w:lang w:val="ru-RU"/>
        </w:rPr>
        <w:t>а</w:t>
      </w:r>
      <w:r w:rsidRPr="008E2D92">
        <w:rPr>
          <w:rFonts w:eastAsia="Times New Roman"/>
          <w:color w:val="000000" w:themeColor="text1"/>
          <w:sz w:val="28"/>
          <w:szCs w:val="28"/>
          <w:lang w:val="ru-RU"/>
        </w:rPr>
        <w:t xml:space="preserve"> </w:t>
      </w:r>
      <w:r w:rsidR="00420FAF" w:rsidRPr="008E2D92">
        <w:rPr>
          <w:rFonts w:eastAsia="Times New Roman"/>
          <w:color w:val="000000" w:themeColor="text1"/>
          <w:sz w:val="28"/>
          <w:szCs w:val="28"/>
          <w:lang w:val="ru-RU"/>
        </w:rPr>
        <w:t>1</w:t>
      </w:r>
      <w:r w:rsidR="001F6035">
        <w:rPr>
          <w:rFonts w:eastAsia="Times New Roman"/>
          <w:color w:val="000000" w:themeColor="text1"/>
          <w:sz w:val="28"/>
          <w:szCs w:val="28"/>
          <w:lang w:val="ru-RU"/>
        </w:rPr>
        <w:t>9</w:t>
      </w:r>
      <w:r w:rsidRPr="008E2D92">
        <w:rPr>
          <w:rFonts w:eastAsia="Times New Roman"/>
          <w:color w:val="000000" w:themeColor="text1"/>
          <w:sz w:val="28"/>
          <w:szCs w:val="28"/>
          <w:lang w:val="ru-RU"/>
        </w:rPr>
        <w:t xml:space="preserve"> находятся на территории муниципального образования «город Железногорск»</w:t>
      </w:r>
      <w:r w:rsidR="006C0D4B">
        <w:rPr>
          <w:rFonts w:eastAsia="Times New Roman"/>
          <w:color w:val="000000" w:themeColor="text1"/>
          <w:sz w:val="28"/>
          <w:szCs w:val="28"/>
          <w:lang w:val="ru-RU"/>
        </w:rPr>
        <w:t xml:space="preserve"> Курской области</w:t>
      </w:r>
      <w:r w:rsidRPr="008E2D92">
        <w:rPr>
          <w:rFonts w:eastAsia="Times New Roman"/>
          <w:color w:val="000000" w:themeColor="text1"/>
          <w:sz w:val="28"/>
          <w:szCs w:val="28"/>
          <w:lang w:val="ru-RU"/>
        </w:rPr>
        <w:t>.</w:t>
      </w:r>
    </w:p>
    <w:p w:rsidR="00E0368B" w:rsidRPr="008E2D92" w:rsidRDefault="004B5BD9" w:rsidP="008155EB">
      <w:pPr>
        <w:spacing w:line="240" w:lineRule="auto"/>
        <w:ind w:firstLine="567"/>
        <w:jc w:val="both"/>
        <w:rPr>
          <w:rFonts w:eastAsia="Times New Roman"/>
          <w:color w:val="000000" w:themeColor="text1"/>
          <w:sz w:val="28"/>
          <w:szCs w:val="28"/>
          <w:lang w:val="ru-RU"/>
        </w:rPr>
      </w:pPr>
      <w:r w:rsidRPr="008E2D92">
        <w:rPr>
          <w:rFonts w:eastAsia="Times New Roman"/>
          <w:color w:val="000000" w:themeColor="text1"/>
          <w:sz w:val="28"/>
          <w:szCs w:val="28"/>
          <w:lang w:val="ru-RU"/>
        </w:rPr>
        <w:t xml:space="preserve">На территории города Железногорска для земельных участков территории </w:t>
      </w:r>
      <w:r w:rsidRPr="008E2D92">
        <w:rPr>
          <w:rFonts w:eastAsia="Times New Roman"/>
          <w:color w:val="000000" w:themeColor="text1"/>
          <w:sz w:val="28"/>
          <w:szCs w:val="28"/>
          <w:lang w:val="ru-RU" w:eastAsia="ru-RU"/>
        </w:rPr>
        <w:t>ОЭЗ «Третий полюс»</w:t>
      </w:r>
      <w:r w:rsidRPr="008E2D92">
        <w:rPr>
          <w:rFonts w:eastAsia="Times New Roman"/>
          <w:color w:val="000000" w:themeColor="text1"/>
          <w:sz w:val="28"/>
          <w:szCs w:val="28"/>
          <w:lang w:val="ru-RU"/>
        </w:rPr>
        <w:t xml:space="preserve"> в соответствии с требованиями СанПиН 2.2.1/2.1.1.1200-03 «Санитарно-защитные зоны и санитарная классификация предприятий, сооружений и иных объектов» установлен ориентировочный размер санитарно-защитной зоны земельных участков - 300 м для размещения объектов III класса опасности.</w:t>
      </w:r>
    </w:p>
    <w:p w:rsidR="00E0368B" w:rsidRPr="008E2D92" w:rsidRDefault="004B5BD9" w:rsidP="008155EB">
      <w:pPr>
        <w:spacing w:line="240" w:lineRule="auto"/>
        <w:ind w:firstLine="567"/>
        <w:jc w:val="both"/>
        <w:rPr>
          <w:rFonts w:eastAsia="Times New Roman"/>
          <w:color w:val="000000" w:themeColor="text1"/>
          <w:sz w:val="28"/>
          <w:szCs w:val="28"/>
          <w:lang w:val="ru-RU"/>
        </w:rPr>
      </w:pPr>
      <w:r w:rsidRPr="008E2D92">
        <w:rPr>
          <w:rFonts w:eastAsia="Times New Roman"/>
          <w:color w:val="000000" w:themeColor="text1"/>
          <w:sz w:val="28"/>
          <w:szCs w:val="28"/>
          <w:lang w:val="ru-RU"/>
        </w:rPr>
        <w:t>В этой связи необходимо отразить территори</w:t>
      </w:r>
      <w:r w:rsidR="00B942AC" w:rsidRPr="008E2D92">
        <w:rPr>
          <w:rFonts w:eastAsia="Times New Roman"/>
          <w:color w:val="000000" w:themeColor="text1"/>
          <w:sz w:val="28"/>
          <w:szCs w:val="28"/>
          <w:lang w:val="ru-RU"/>
        </w:rPr>
        <w:t>ю</w:t>
      </w:r>
      <w:r w:rsidRPr="008E2D92">
        <w:rPr>
          <w:rFonts w:eastAsia="Times New Roman"/>
          <w:color w:val="000000" w:themeColor="text1"/>
          <w:sz w:val="28"/>
          <w:szCs w:val="28"/>
          <w:lang w:val="ru-RU"/>
        </w:rPr>
        <w:t xml:space="preserve"> </w:t>
      </w:r>
      <w:r w:rsidRPr="008E2D92">
        <w:rPr>
          <w:rFonts w:eastAsia="Times New Roman"/>
          <w:color w:val="000000" w:themeColor="text1"/>
          <w:sz w:val="28"/>
          <w:szCs w:val="28"/>
          <w:lang w:val="ru-RU" w:eastAsia="ru-RU"/>
        </w:rPr>
        <w:t xml:space="preserve">ОЭЗ в документах </w:t>
      </w:r>
      <w:r w:rsidRPr="008E2D92">
        <w:rPr>
          <w:rFonts w:eastAsia="Times New Roman"/>
          <w:color w:val="000000" w:themeColor="text1"/>
          <w:sz w:val="28"/>
          <w:szCs w:val="28"/>
          <w:lang w:val="ru-RU" w:eastAsia="ru-RU"/>
        </w:rPr>
        <w:lastRenderedPageBreak/>
        <w:t xml:space="preserve">территориального планирования </w:t>
      </w:r>
      <w:r w:rsidRPr="008E2D92">
        <w:rPr>
          <w:rFonts w:eastAsia="Times New Roman"/>
          <w:color w:val="000000" w:themeColor="text1"/>
          <w:sz w:val="28"/>
          <w:szCs w:val="28"/>
          <w:lang w:val="ru-RU"/>
        </w:rPr>
        <w:t>город</w:t>
      </w:r>
      <w:r w:rsidR="00B942AC" w:rsidRPr="008E2D92">
        <w:rPr>
          <w:rFonts w:eastAsia="Times New Roman"/>
          <w:color w:val="000000" w:themeColor="text1"/>
          <w:sz w:val="28"/>
          <w:szCs w:val="28"/>
          <w:lang w:val="ru-RU"/>
        </w:rPr>
        <w:t>а</w:t>
      </w:r>
      <w:r w:rsidRPr="008E2D92">
        <w:rPr>
          <w:rFonts w:eastAsia="Times New Roman"/>
          <w:color w:val="000000" w:themeColor="text1"/>
          <w:sz w:val="28"/>
          <w:szCs w:val="28"/>
          <w:lang w:val="ru-RU"/>
        </w:rPr>
        <w:t xml:space="preserve"> Железногорск</w:t>
      </w:r>
      <w:r w:rsidR="00B942AC" w:rsidRPr="008E2D92">
        <w:rPr>
          <w:rFonts w:eastAsia="Times New Roman"/>
          <w:color w:val="000000" w:themeColor="text1"/>
          <w:sz w:val="28"/>
          <w:szCs w:val="28"/>
          <w:lang w:val="ru-RU"/>
        </w:rPr>
        <w:t>а</w:t>
      </w:r>
      <w:r w:rsidRPr="008E2D92">
        <w:rPr>
          <w:rFonts w:eastAsia="Times New Roman"/>
          <w:color w:val="000000" w:themeColor="text1"/>
          <w:sz w:val="28"/>
          <w:szCs w:val="28"/>
          <w:lang w:val="ru-RU"/>
        </w:rPr>
        <w:t xml:space="preserve"> Курской области</w:t>
      </w:r>
      <w:r w:rsidRPr="008E2D92">
        <w:rPr>
          <w:rFonts w:eastAsia="Times New Roman"/>
          <w:color w:val="000000" w:themeColor="text1"/>
          <w:sz w:val="28"/>
          <w:szCs w:val="28"/>
          <w:lang w:val="ru-RU" w:eastAsia="ru-RU"/>
        </w:rPr>
        <w:t xml:space="preserve">. </w:t>
      </w:r>
      <w:r w:rsidRPr="008E2D92">
        <w:rPr>
          <w:rFonts w:eastAsia="Times New Roman"/>
          <w:color w:val="000000" w:themeColor="text1"/>
          <w:sz w:val="28"/>
          <w:szCs w:val="28"/>
          <w:lang w:val="ru-RU"/>
        </w:rPr>
        <w:t xml:space="preserve"> </w:t>
      </w:r>
    </w:p>
    <w:p w:rsidR="00E0368B" w:rsidRPr="008E2D92" w:rsidRDefault="004B5BD9" w:rsidP="008155EB">
      <w:pPr>
        <w:spacing w:line="240" w:lineRule="auto"/>
        <w:ind w:firstLine="709"/>
        <w:jc w:val="both"/>
        <w:rPr>
          <w:rFonts w:eastAsia="Times New Roman"/>
          <w:color w:val="000000" w:themeColor="text1"/>
          <w:sz w:val="28"/>
          <w:szCs w:val="28"/>
          <w:lang w:val="ru-RU"/>
        </w:rPr>
      </w:pPr>
      <w:r w:rsidRPr="008E2D92">
        <w:rPr>
          <w:rFonts w:eastAsia="Times New Roman"/>
          <w:color w:val="000000" w:themeColor="text1"/>
          <w:sz w:val="28"/>
          <w:szCs w:val="28"/>
          <w:lang w:val="ru-RU"/>
        </w:rPr>
        <w:t>Изменение территориального планирования город</w:t>
      </w:r>
      <w:r w:rsidR="00B942AC" w:rsidRPr="008E2D92">
        <w:rPr>
          <w:rFonts w:eastAsia="Times New Roman"/>
          <w:color w:val="000000" w:themeColor="text1"/>
          <w:sz w:val="28"/>
          <w:szCs w:val="28"/>
          <w:lang w:val="ru-RU"/>
        </w:rPr>
        <w:t>а</w:t>
      </w:r>
      <w:r w:rsidRPr="008E2D92">
        <w:rPr>
          <w:rFonts w:eastAsia="Times New Roman"/>
          <w:color w:val="000000" w:themeColor="text1"/>
          <w:sz w:val="28"/>
          <w:szCs w:val="28"/>
          <w:lang w:val="ru-RU"/>
        </w:rPr>
        <w:t xml:space="preserve"> Железногорск</w:t>
      </w:r>
      <w:r w:rsidR="00B942AC" w:rsidRPr="008E2D92">
        <w:rPr>
          <w:rFonts w:eastAsia="Times New Roman"/>
          <w:color w:val="000000" w:themeColor="text1"/>
          <w:sz w:val="28"/>
          <w:szCs w:val="28"/>
          <w:lang w:val="ru-RU"/>
        </w:rPr>
        <w:t>а</w:t>
      </w:r>
      <w:r w:rsidRPr="008E2D92">
        <w:rPr>
          <w:rFonts w:eastAsia="Times New Roman"/>
          <w:color w:val="000000" w:themeColor="text1"/>
          <w:sz w:val="28"/>
          <w:szCs w:val="28"/>
          <w:lang w:val="ru-RU"/>
        </w:rPr>
        <w:t xml:space="preserve"> направлено на определение функционального назначения территорий города, исходя из совокупности социальных, экономических, экологических и других факторов.</w:t>
      </w:r>
    </w:p>
    <w:p w:rsidR="00C05B9E" w:rsidRPr="008E2D92" w:rsidRDefault="00C05B9E" w:rsidP="008155EB">
      <w:pPr>
        <w:spacing w:line="240" w:lineRule="auto"/>
        <w:rPr>
          <w:rFonts w:eastAsia="Times New Roman"/>
          <w:color w:val="000000" w:themeColor="text1"/>
          <w:sz w:val="28"/>
          <w:szCs w:val="28"/>
          <w:lang w:val="ru-RU"/>
        </w:rPr>
      </w:pPr>
      <w:bookmarkStart w:id="1" w:name="_Toc304333905"/>
      <w:bookmarkStart w:id="2" w:name="_Toc322349920"/>
    </w:p>
    <w:p w:rsidR="00E0368B" w:rsidRPr="008E2D92" w:rsidRDefault="004B5BD9" w:rsidP="008155EB">
      <w:pPr>
        <w:spacing w:line="240" w:lineRule="auto"/>
        <w:jc w:val="center"/>
        <w:rPr>
          <w:rFonts w:eastAsia="Times New Roman"/>
          <w:color w:val="000000" w:themeColor="text1"/>
          <w:sz w:val="28"/>
          <w:szCs w:val="28"/>
          <w:lang w:val="ru-RU"/>
        </w:rPr>
      </w:pPr>
      <w:r w:rsidRPr="008E2D92">
        <w:rPr>
          <w:rFonts w:eastAsia="Times New Roman"/>
          <w:b/>
          <w:color w:val="000000" w:themeColor="text1"/>
          <w:sz w:val="28"/>
          <w:szCs w:val="28"/>
          <w:lang w:val="ru-RU"/>
        </w:rPr>
        <w:t xml:space="preserve">1. </w:t>
      </w:r>
      <w:r w:rsidRPr="008E2D92">
        <w:rPr>
          <w:rFonts w:eastAsia="Times New Roman"/>
          <w:b/>
          <w:caps/>
          <w:color w:val="000000" w:themeColor="text1"/>
          <w:sz w:val="28"/>
          <w:szCs w:val="28"/>
          <w:lang w:val="ru-RU"/>
        </w:rPr>
        <w:t xml:space="preserve">цели и задачи ТЕРРИТОРИАЛЬНОГО ПЛАНИРОВАНИЯ </w:t>
      </w:r>
      <w:r w:rsidRPr="008E2D92">
        <w:rPr>
          <w:rFonts w:eastAsia="Times New Roman"/>
          <w:b/>
          <w:bCs/>
          <w:color w:val="000000" w:themeColor="text1"/>
          <w:spacing w:val="-2"/>
          <w:sz w:val="28"/>
          <w:szCs w:val="28"/>
          <w:lang w:val="ru-RU"/>
        </w:rPr>
        <w:t>МУНИЦИПАЛЬНОГО ОБРАЗОВАНИЯ «ГОРОД ЖЕЛЕЗНОГОРСК»</w:t>
      </w:r>
      <w:r w:rsidR="006C0D4B">
        <w:rPr>
          <w:rFonts w:eastAsia="Times New Roman"/>
          <w:b/>
          <w:bCs/>
          <w:color w:val="000000" w:themeColor="text1"/>
          <w:spacing w:val="-2"/>
          <w:sz w:val="28"/>
          <w:szCs w:val="28"/>
          <w:lang w:val="ru-RU"/>
        </w:rPr>
        <w:t xml:space="preserve"> КУРСКОЙ ОБЛАСТИ</w:t>
      </w:r>
    </w:p>
    <w:p w:rsidR="00E0368B" w:rsidRPr="008E2D92" w:rsidRDefault="00E0368B" w:rsidP="008155EB">
      <w:pPr>
        <w:pStyle w:val="a0"/>
        <w:widowControl w:val="0"/>
        <w:spacing w:before="0" w:after="0"/>
        <w:ind w:firstLine="708"/>
        <w:jc w:val="center"/>
        <w:rPr>
          <w:b/>
          <w:color w:val="000000" w:themeColor="text1"/>
          <w:sz w:val="28"/>
          <w:szCs w:val="28"/>
        </w:rPr>
      </w:pPr>
    </w:p>
    <w:p w:rsidR="00E0368B" w:rsidRPr="008E2D92" w:rsidRDefault="004B5BD9" w:rsidP="008155EB">
      <w:pPr>
        <w:pStyle w:val="a0"/>
        <w:spacing w:before="0" w:after="0"/>
        <w:ind w:firstLine="567"/>
        <w:rPr>
          <w:color w:val="000000" w:themeColor="text1"/>
          <w:sz w:val="28"/>
          <w:szCs w:val="28"/>
        </w:rPr>
      </w:pPr>
      <w:r w:rsidRPr="008E2D92">
        <w:rPr>
          <w:color w:val="000000" w:themeColor="text1"/>
          <w:sz w:val="28"/>
          <w:szCs w:val="28"/>
        </w:rPr>
        <w:t>Основной целью территориального планирования города Железногорска является обеспечение дальнейшего развития территории, ее рационального использования, привлечения инвестиций, обеспечения интересов и потребностей населения. Для этого требуется достижение следующих целей территориального планирования:</w:t>
      </w:r>
    </w:p>
    <w:p w:rsidR="00E0368B" w:rsidRPr="008E2D92" w:rsidRDefault="004B5BD9" w:rsidP="008155EB">
      <w:pPr>
        <w:pStyle w:val="a0"/>
        <w:spacing w:before="0" w:after="0"/>
        <w:ind w:firstLine="567"/>
        <w:rPr>
          <w:color w:val="000000" w:themeColor="text1"/>
          <w:sz w:val="28"/>
          <w:szCs w:val="28"/>
        </w:rPr>
      </w:pPr>
      <w:r w:rsidRPr="008E2D92">
        <w:rPr>
          <w:color w:val="000000" w:themeColor="text1"/>
          <w:sz w:val="28"/>
          <w:szCs w:val="28"/>
        </w:rPr>
        <w:t>учет интересов и полномочий в области территориального планирования органов государственной власти Российской Федерации, Курской области, органов местного самоуправления города Железногорска;</w:t>
      </w:r>
    </w:p>
    <w:p w:rsidR="00E0368B" w:rsidRPr="008E2D92" w:rsidRDefault="004B5BD9" w:rsidP="008155EB">
      <w:pPr>
        <w:pStyle w:val="a0"/>
        <w:spacing w:before="0" w:after="0"/>
        <w:ind w:firstLine="567"/>
        <w:rPr>
          <w:color w:val="000000" w:themeColor="text1"/>
          <w:sz w:val="28"/>
          <w:szCs w:val="28"/>
        </w:rPr>
      </w:pPr>
      <w:r w:rsidRPr="008E2D92">
        <w:rPr>
          <w:color w:val="000000" w:themeColor="text1"/>
          <w:sz w:val="28"/>
          <w:szCs w:val="28"/>
        </w:rPr>
        <w:t>совершенствование планировочной организации территории города Железногорска с созданием условий для развития жилищного строительства, промышленности и других видов экономической деятельности с обеспечением сбалансированного учета экологических, экономических, социальных и иных факторов при осуществлении градостроительной деятельности в интересах граждан и их объединений;</w:t>
      </w:r>
    </w:p>
    <w:p w:rsidR="00E0368B" w:rsidRPr="008E2D92" w:rsidRDefault="004B5BD9" w:rsidP="008155EB">
      <w:pPr>
        <w:pStyle w:val="a0"/>
        <w:spacing w:before="0" w:after="0"/>
        <w:ind w:firstLine="567"/>
        <w:rPr>
          <w:color w:val="000000" w:themeColor="text1"/>
          <w:sz w:val="28"/>
          <w:szCs w:val="28"/>
        </w:rPr>
      </w:pPr>
      <w:r w:rsidRPr="008E2D92">
        <w:rPr>
          <w:color w:val="000000" w:themeColor="text1"/>
          <w:sz w:val="28"/>
          <w:szCs w:val="28"/>
        </w:rPr>
        <w:t>планирование рационального размещения на территории города Железногорска объектов транспортной, инженерной и социальной инфраструктуры с учетом интересов граждан, инвесторов, органов местного самоуправления и иных заинтересованных сторон;</w:t>
      </w:r>
    </w:p>
    <w:p w:rsidR="00E0368B" w:rsidRPr="008E2D92" w:rsidRDefault="004B5BD9" w:rsidP="008155EB">
      <w:pPr>
        <w:pStyle w:val="a0"/>
        <w:spacing w:before="0" w:after="0"/>
        <w:ind w:firstLine="567"/>
        <w:rPr>
          <w:color w:val="000000" w:themeColor="text1"/>
          <w:sz w:val="28"/>
          <w:szCs w:val="28"/>
        </w:rPr>
      </w:pPr>
      <w:r w:rsidRPr="008E2D92">
        <w:rPr>
          <w:color w:val="000000" w:themeColor="text1"/>
          <w:sz w:val="28"/>
          <w:szCs w:val="28"/>
        </w:rPr>
        <w:t>обеспечение устойчивого развития территории города Железногорска с обеспечением при осуществлении градостроительной деятельности безопасности и благоприятных условий жизнедеятельности человека, ограничением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поколений.</w:t>
      </w:r>
      <w:bookmarkEnd w:id="1"/>
      <w:bookmarkEnd w:id="2"/>
    </w:p>
    <w:p w:rsidR="00E0368B" w:rsidRPr="008E2D92" w:rsidRDefault="004B5BD9" w:rsidP="008155EB">
      <w:pPr>
        <w:pStyle w:val="a0"/>
        <w:spacing w:before="0" w:after="0"/>
        <w:ind w:firstLine="567"/>
        <w:rPr>
          <w:color w:val="000000" w:themeColor="text1"/>
          <w:sz w:val="28"/>
          <w:szCs w:val="28"/>
        </w:rPr>
      </w:pPr>
      <w:r w:rsidRPr="008E2D92">
        <w:rPr>
          <w:color w:val="000000" w:themeColor="text1"/>
          <w:sz w:val="28"/>
          <w:szCs w:val="28"/>
        </w:rPr>
        <w:t>Основными задачами территориального планирования города Железногорска в соответствии с установленными целями, являются:</w:t>
      </w:r>
    </w:p>
    <w:p w:rsidR="00E0368B" w:rsidRPr="008E2D92" w:rsidRDefault="004B5BD9" w:rsidP="006C0D4B">
      <w:pPr>
        <w:pStyle w:val="a0"/>
        <w:numPr>
          <w:ilvl w:val="0"/>
          <w:numId w:val="2"/>
        </w:numPr>
        <w:tabs>
          <w:tab w:val="left" w:pos="993"/>
          <w:tab w:val="left" w:pos="1134"/>
        </w:tabs>
        <w:spacing w:before="0" w:after="0"/>
        <w:ind w:left="0" w:firstLine="567"/>
        <w:rPr>
          <w:color w:val="000000" w:themeColor="text1"/>
          <w:sz w:val="28"/>
          <w:szCs w:val="28"/>
        </w:rPr>
      </w:pPr>
      <w:r w:rsidRPr="008E2D92">
        <w:rPr>
          <w:color w:val="000000" w:themeColor="text1"/>
          <w:sz w:val="28"/>
          <w:szCs w:val="28"/>
        </w:rPr>
        <w:t>основные задачи в области совершенствования планировочной организации территории города Железногорска:</w:t>
      </w:r>
    </w:p>
    <w:p w:rsidR="00E0368B" w:rsidRPr="008E2D92" w:rsidRDefault="004B5BD9" w:rsidP="006C0D4B">
      <w:pPr>
        <w:pStyle w:val="a0"/>
        <w:numPr>
          <w:ilvl w:val="0"/>
          <w:numId w:val="2"/>
        </w:numPr>
        <w:tabs>
          <w:tab w:val="left" w:pos="993"/>
          <w:tab w:val="left" w:pos="1134"/>
        </w:tabs>
        <w:spacing w:before="0" w:after="0"/>
        <w:ind w:left="0" w:firstLine="567"/>
        <w:rPr>
          <w:color w:val="000000" w:themeColor="text1"/>
          <w:sz w:val="28"/>
          <w:szCs w:val="28"/>
        </w:rPr>
      </w:pPr>
      <w:r w:rsidRPr="008E2D92">
        <w:rPr>
          <w:color w:val="000000" w:themeColor="text1"/>
          <w:sz w:val="28"/>
          <w:szCs w:val="28"/>
        </w:rPr>
        <w:t>развитие зон многоквартирного и индивидуального жилищного строительства;</w:t>
      </w:r>
    </w:p>
    <w:p w:rsidR="00E0368B" w:rsidRPr="008E2D92" w:rsidRDefault="004B5BD9" w:rsidP="006C0D4B">
      <w:pPr>
        <w:pStyle w:val="a0"/>
        <w:numPr>
          <w:ilvl w:val="0"/>
          <w:numId w:val="2"/>
        </w:numPr>
        <w:tabs>
          <w:tab w:val="left" w:pos="993"/>
          <w:tab w:val="left" w:pos="1134"/>
        </w:tabs>
        <w:spacing w:before="0" w:after="0"/>
        <w:ind w:left="0" w:firstLine="567"/>
        <w:rPr>
          <w:color w:val="000000" w:themeColor="text1"/>
          <w:sz w:val="28"/>
          <w:szCs w:val="28"/>
        </w:rPr>
      </w:pPr>
      <w:r w:rsidRPr="008E2D92">
        <w:rPr>
          <w:color w:val="000000" w:themeColor="text1"/>
          <w:sz w:val="28"/>
          <w:szCs w:val="28"/>
        </w:rPr>
        <w:t>благоустройство озелененных территорий;</w:t>
      </w:r>
    </w:p>
    <w:p w:rsidR="00E0368B" w:rsidRPr="008E2D92" w:rsidRDefault="004B5BD9" w:rsidP="006C0D4B">
      <w:pPr>
        <w:pStyle w:val="a0"/>
        <w:numPr>
          <w:ilvl w:val="0"/>
          <w:numId w:val="2"/>
        </w:numPr>
        <w:tabs>
          <w:tab w:val="left" w:pos="993"/>
          <w:tab w:val="left" w:pos="1134"/>
        </w:tabs>
        <w:spacing w:before="0" w:after="0"/>
        <w:ind w:left="0" w:firstLine="567"/>
        <w:rPr>
          <w:color w:val="000000" w:themeColor="text1"/>
          <w:sz w:val="28"/>
          <w:szCs w:val="28"/>
        </w:rPr>
      </w:pPr>
      <w:r w:rsidRPr="008E2D92">
        <w:rPr>
          <w:color w:val="000000" w:themeColor="text1"/>
          <w:sz w:val="28"/>
          <w:szCs w:val="28"/>
        </w:rPr>
        <w:t>развитие зон транспорта с размещением автодорожной инфраструктуры и объектов придорожного сервиса;</w:t>
      </w:r>
    </w:p>
    <w:p w:rsidR="00E0368B" w:rsidRPr="008E2D92" w:rsidRDefault="004B5BD9" w:rsidP="006C0D4B">
      <w:pPr>
        <w:pStyle w:val="a0"/>
        <w:numPr>
          <w:ilvl w:val="0"/>
          <w:numId w:val="2"/>
        </w:numPr>
        <w:tabs>
          <w:tab w:val="left" w:pos="993"/>
          <w:tab w:val="left" w:pos="1134"/>
        </w:tabs>
        <w:spacing w:before="0" w:after="0"/>
        <w:ind w:left="0" w:firstLine="567"/>
        <w:rPr>
          <w:color w:val="000000" w:themeColor="text1"/>
          <w:sz w:val="28"/>
          <w:szCs w:val="28"/>
        </w:rPr>
      </w:pPr>
      <w:r w:rsidRPr="008E2D92">
        <w:rPr>
          <w:color w:val="000000" w:themeColor="text1"/>
          <w:sz w:val="28"/>
          <w:szCs w:val="28"/>
        </w:rPr>
        <w:t>развитие общественно-деловых зон с размещением субъектов малого предпринимательства и объектов социальной инфраструктуры на площади 3,4 га;</w:t>
      </w:r>
    </w:p>
    <w:p w:rsidR="00E0368B" w:rsidRPr="008E2D92" w:rsidRDefault="004B5BD9" w:rsidP="006C0D4B">
      <w:pPr>
        <w:pStyle w:val="a0"/>
        <w:numPr>
          <w:ilvl w:val="0"/>
          <w:numId w:val="2"/>
        </w:numPr>
        <w:tabs>
          <w:tab w:val="left" w:pos="993"/>
          <w:tab w:val="left" w:pos="1134"/>
        </w:tabs>
        <w:spacing w:before="0" w:after="0"/>
        <w:ind w:left="0" w:firstLine="567"/>
        <w:rPr>
          <w:color w:val="000000" w:themeColor="text1"/>
          <w:sz w:val="28"/>
          <w:szCs w:val="28"/>
        </w:rPr>
      </w:pPr>
      <w:r w:rsidRPr="008E2D92">
        <w:rPr>
          <w:color w:val="000000" w:themeColor="text1"/>
          <w:sz w:val="28"/>
          <w:szCs w:val="28"/>
        </w:rPr>
        <w:t>развитие зон рекреационного назначения;</w:t>
      </w:r>
    </w:p>
    <w:p w:rsidR="00E0368B" w:rsidRPr="008E2D92" w:rsidRDefault="004B5BD9" w:rsidP="006C0D4B">
      <w:pPr>
        <w:pStyle w:val="a0"/>
        <w:numPr>
          <w:ilvl w:val="0"/>
          <w:numId w:val="2"/>
        </w:numPr>
        <w:tabs>
          <w:tab w:val="left" w:pos="993"/>
          <w:tab w:val="left" w:pos="1134"/>
        </w:tabs>
        <w:spacing w:before="0" w:after="0"/>
        <w:ind w:left="0" w:firstLine="567"/>
        <w:rPr>
          <w:color w:val="000000" w:themeColor="text1"/>
          <w:sz w:val="28"/>
          <w:szCs w:val="28"/>
          <w:u w:val="single"/>
        </w:rPr>
      </w:pPr>
      <w:r w:rsidRPr="008E2D92">
        <w:rPr>
          <w:color w:val="000000" w:themeColor="text1"/>
          <w:sz w:val="28"/>
          <w:szCs w:val="28"/>
        </w:rPr>
        <w:lastRenderedPageBreak/>
        <w:t>строительство запланированных объектов социального и культурно-бытового обслуживания в микрорайонах нового жилого строительства, расположенных в северной части города.</w:t>
      </w:r>
    </w:p>
    <w:p w:rsidR="00E0368B" w:rsidRPr="008E2D92" w:rsidRDefault="004B5BD9" w:rsidP="006C0D4B">
      <w:pPr>
        <w:pStyle w:val="a0"/>
        <w:tabs>
          <w:tab w:val="left" w:pos="993"/>
        </w:tabs>
        <w:spacing w:before="0" w:after="0"/>
        <w:ind w:firstLine="567"/>
        <w:rPr>
          <w:color w:val="000000" w:themeColor="text1"/>
          <w:sz w:val="28"/>
          <w:szCs w:val="28"/>
        </w:rPr>
      </w:pPr>
      <w:r w:rsidRPr="008E2D92">
        <w:rPr>
          <w:color w:val="000000" w:themeColor="text1"/>
          <w:sz w:val="28"/>
          <w:szCs w:val="28"/>
        </w:rPr>
        <w:t>1. Основные задачи в области развития социальной инфраструктуры города Железногорска:</w:t>
      </w:r>
    </w:p>
    <w:p w:rsidR="00E0368B" w:rsidRPr="008E2D92" w:rsidRDefault="00A058C2" w:rsidP="006C0D4B">
      <w:pPr>
        <w:pStyle w:val="a0"/>
        <w:numPr>
          <w:ilvl w:val="0"/>
          <w:numId w:val="8"/>
        </w:numPr>
        <w:tabs>
          <w:tab w:val="left" w:pos="993"/>
          <w:tab w:val="left" w:pos="1134"/>
        </w:tabs>
        <w:spacing w:before="0" w:after="0"/>
        <w:ind w:left="0"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р</w:t>
      </w:r>
      <w:r w:rsidR="004B5BD9" w:rsidRPr="008E2D92">
        <w:rPr>
          <w:color w:val="000000" w:themeColor="text1"/>
          <w:sz w:val="28"/>
          <w:szCs w:val="28"/>
        </w:rPr>
        <w:t>азвитие сети учреждений торговли;</w:t>
      </w:r>
    </w:p>
    <w:p w:rsidR="002158DE" w:rsidRPr="008E2D92" w:rsidRDefault="00A058C2" w:rsidP="006C0D4B">
      <w:pPr>
        <w:pStyle w:val="a0"/>
        <w:numPr>
          <w:ilvl w:val="0"/>
          <w:numId w:val="8"/>
        </w:numPr>
        <w:tabs>
          <w:tab w:val="left" w:pos="993"/>
          <w:tab w:val="left" w:pos="1134"/>
        </w:tabs>
        <w:spacing w:before="0" w:after="0"/>
        <w:ind w:left="567" w:firstLine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у</w:t>
      </w:r>
      <w:r w:rsidR="00B942AC" w:rsidRPr="008E2D92">
        <w:rPr>
          <w:color w:val="000000" w:themeColor="text1"/>
          <w:sz w:val="28"/>
          <w:szCs w:val="28"/>
        </w:rPr>
        <w:t>величение мест в детских дошкольных учреждениях;</w:t>
      </w:r>
    </w:p>
    <w:p w:rsidR="002158DE" w:rsidRPr="008E2D92" w:rsidRDefault="00A058C2" w:rsidP="006C0D4B">
      <w:pPr>
        <w:pStyle w:val="a0"/>
        <w:numPr>
          <w:ilvl w:val="0"/>
          <w:numId w:val="8"/>
        </w:numPr>
        <w:tabs>
          <w:tab w:val="left" w:pos="993"/>
          <w:tab w:val="left" w:pos="1134"/>
        </w:tabs>
        <w:spacing w:before="0" w:after="0"/>
        <w:ind w:left="0" w:firstLine="567"/>
        <w:rPr>
          <w:color w:val="000000" w:themeColor="text1"/>
          <w:sz w:val="28"/>
          <w:szCs w:val="28"/>
        </w:rPr>
      </w:pPr>
      <w:r>
        <w:rPr>
          <w:rFonts w:eastAsia="Calibri"/>
          <w:color w:val="000000" w:themeColor="text1"/>
          <w:sz w:val="28"/>
          <w:szCs w:val="28"/>
        </w:rPr>
        <w:t>с</w:t>
      </w:r>
      <w:r w:rsidR="002158DE" w:rsidRPr="008E2D92">
        <w:rPr>
          <w:rFonts w:eastAsia="Calibri"/>
          <w:color w:val="000000" w:themeColor="text1"/>
          <w:sz w:val="28"/>
          <w:szCs w:val="28"/>
        </w:rPr>
        <w:t>нижение остроты демографических проблем в городе путем улучшения условий жизни всего населения, популяризации здорового образа жизни и развития социальной сферы;</w:t>
      </w:r>
    </w:p>
    <w:p w:rsidR="00E0368B" w:rsidRPr="008E2D92" w:rsidRDefault="00A058C2" w:rsidP="006C0D4B">
      <w:pPr>
        <w:pStyle w:val="a0"/>
        <w:numPr>
          <w:ilvl w:val="0"/>
          <w:numId w:val="5"/>
        </w:numPr>
        <w:tabs>
          <w:tab w:val="left" w:pos="993"/>
          <w:tab w:val="left" w:pos="1134"/>
        </w:tabs>
        <w:spacing w:before="0" w:after="0"/>
        <w:ind w:left="0" w:firstLine="567"/>
        <w:rPr>
          <w:color w:val="000000" w:themeColor="text1"/>
          <w:sz w:val="28"/>
          <w:szCs w:val="28"/>
        </w:rPr>
      </w:pPr>
      <w:r>
        <w:rPr>
          <w:rFonts w:eastAsia="Calibri"/>
          <w:color w:val="000000" w:themeColor="text1"/>
          <w:sz w:val="28"/>
          <w:szCs w:val="28"/>
        </w:rPr>
        <w:t>р</w:t>
      </w:r>
      <w:r w:rsidR="00B942AC" w:rsidRPr="008E2D92">
        <w:rPr>
          <w:rFonts w:eastAsia="Calibri"/>
          <w:color w:val="000000" w:themeColor="text1"/>
          <w:sz w:val="28"/>
          <w:szCs w:val="28"/>
        </w:rPr>
        <w:t>азвитие спортивной инфраструктуры и развитие базовых видов спорта</w:t>
      </w:r>
      <w:r w:rsidR="004B5BD9" w:rsidRPr="008E2D92">
        <w:rPr>
          <w:color w:val="000000" w:themeColor="text1"/>
          <w:sz w:val="28"/>
          <w:szCs w:val="28"/>
        </w:rPr>
        <w:t>;</w:t>
      </w:r>
    </w:p>
    <w:p w:rsidR="00E0368B" w:rsidRPr="008E2D92" w:rsidRDefault="00A058C2" w:rsidP="006C0D4B">
      <w:pPr>
        <w:pStyle w:val="a0"/>
        <w:numPr>
          <w:ilvl w:val="0"/>
          <w:numId w:val="3"/>
        </w:numPr>
        <w:tabs>
          <w:tab w:val="left" w:pos="993"/>
          <w:tab w:val="left" w:pos="1134"/>
        </w:tabs>
        <w:spacing w:before="0" w:after="0"/>
        <w:ind w:left="0"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ф</w:t>
      </w:r>
      <w:r w:rsidR="004B5BD9" w:rsidRPr="008E2D92">
        <w:rPr>
          <w:color w:val="000000" w:themeColor="text1"/>
          <w:sz w:val="28"/>
          <w:szCs w:val="28"/>
        </w:rPr>
        <w:t>ормирование доступной среды жизнедеятельности для всех групп населения, в том числе инвалидов и других маломобильных групп населения;</w:t>
      </w:r>
    </w:p>
    <w:p w:rsidR="00E0368B" w:rsidRPr="008E2D92" w:rsidRDefault="004B5BD9" w:rsidP="006C0D4B">
      <w:pPr>
        <w:pStyle w:val="a0"/>
        <w:tabs>
          <w:tab w:val="left" w:pos="993"/>
        </w:tabs>
        <w:spacing w:before="0" w:after="0"/>
        <w:ind w:firstLine="567"/>
        <w:rPr>
          <w:color w:val="000000" w:themeColor="text1"/>
          <w:sz w:val="28"/>
          <w:szCs w:val="28"/>
        </w:rPr>
      </w:pPr>
      <w:r w:rsidRPr="008E2D92">
        <w:rPr>
          <w:color w:val="000000" w:themeColor="text1"/>
          <w:sz w:val="28"/>
          <w:szCs w:val="28"/>
        </w:rPr>
        <w:t>2. Основные задачи в области развития транспортной инфраструктуры города Железногорска:</w:t>
      </w:r>
    </w:p>
    <w:p w:rsidR="00E0368B" w:rsidRPr="008E2D92" w:rsidRDefault="00A058C2" w:rsidP="006C0D4B">
      <w:pPr>
        <w:pStyle w:val="a0"/>
        <w:numPr>
          <w:ilvl w:val="0"/>
          <w:numId w:val="10"/>
        </w:numPr>
        <w:tabs>
          <w:tab w:val="left" w:pos="993"/>
          <w:tab w:val="left" w:pos="1134"/>
        </w:tabs>
        <w:spacing w:before="0" w:after="0"/>
        <w:ind w:left="0"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р</w:t>
      </w:r>
      <w:r w:rsidR="004B5BD9" w:rsidRPr="008E2D92">
        <w:rPr>
          <w:color w:val="000000" w:themeColor="text1"/>
          <w:sz w:val="28"/>
          <w:szCs w:val="28"/>
        </w:rPr>
        <w:t>азвитие улично-дорожной сети в пределах развивающихся жилых и производственных, общественно-деловых зон города Железногорска;</w:t>
      </w:r>
    </w:p>
    <w:p w:rsidR="00E0368B" w:rsidRPr="008E2D92" w:rsidRDefault="00A058C2" w:rsidP="006C0D4B">
      <w:pPr>
        <w:pStyle w:val="a0"/>
        <w:numPr>
          <w:ilvl w:val="0"/>
          <w:numId w:val="10"/>
        </w:numPr>
        <w:tabs>
          <w:tab w:val="left" w:pos="993"/>
          <w:tab w:val="left" w:pos="1134"/>
        </w:tabs>
        <w:spacing w:before="0" w:after="0"/>
        <w:ind w:left="0"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</w:t>
      </w:r>
      <w:r w:rsidR="004B5BD9" w:rsidRPr="008E2D92">
        <w:rPr>
          <w:color w:val="000000" w:themeColor="text1"/>
          <w:sz w:val="28"/>
          <w:szCs w:val="28"/>
        </w:rPr>
        <w:t>овышение пропускной способности улично-дорожной сети;</w:t>
      </w:r>
    </w:p>
    <w:p w:rsidR="00E0368B" w:rsidRPr="008E2D92" w:rsidRDefault="00A058C2" w:rsidP="006C0D4B">
      <w:pPr>
        <w:pStyle w:val="a0"/>
        <w:numPr>
          <w:ilvl w:val="0"/>
          <w:numId w:val="10"/>
        </w:numPr>
        <w:tabs>
          <w:tab w:val="left" w:pos="993"/>
          <w:tab w:val="left" w:pos="1134"/>
        </w:tabs>
        <w:spacing w:before="0" w:after="0"/>
        <w:ind w:left="0"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р</w:t>
      </w:r>
      <w:r w:rsidR="004B5BD9" w:rsidRPr="008E2D92">
        <w:rPr>
          <w:color w:val="000000" w:themeColor="text1"/>
          <w:sz w:val="28"/>
          <w:szCs w:val="28"/>
        </w:rPr>
        <w:t>азвитие сети объектов придорожного сервиса;</w:t>
      </w:r>
    </w:p>
    <w:p w:rsidR="00E0368B" w:rsidRPr="008E2D92" w:rsidRDefault="004B5BD9" w:rsidP="006C0D4B">
      <w:pPr>
        <w:pStyle w:val="a0"/>
        <w:tabs>
          <w:tab w:val="left" w:pos="993"/>
        </w:tabs>
        <w:spacing w:before="0" w:after="0"/>
        <w:ind w:firstLine="567"/>
        <w:rPr>
          <w:color w:val="000000" w:themeColor="text1"/>
          <w:sz w:val="28"/>
          <w:szCs w:val="28"/>
        </w:rPr>
      </w:pPr>
      <w:r w:rsidRPr="008E2D92">
        <w:rPr>
          <w:color w:val="000000" w:themeColor="text1"/>
          <w:sz w:val="28"/>
          <w:szCs w:val="28"/>
        </w:rPr>
        <w:t>3. Основные задачи в области развития инженерной инфраструктуры города Железногорска:</w:t>
      </w:r>
    </w:p>
    <w:p w:rsidR="00E0368B" w:rsidRPr="008E2D92" w:rsidRDefault="00A058C2" w:rsidP="006C0D4B">
      <w:pPr>
        <w:pStyle w:val="a0"/>
        <w:numPr>
          <w:ilvl w:val="0"/>
          <w:numId w:val="11"/>
        </w:numPr>
        <w:tabs>
          <w:tab w:val="left" w:pos="993"/>
          <w:tab w:val="left" w:pos="1134"/>
        </w:tabs>
        <w:spacing w:before="0" w:after="0"/>
        <w:ind w:left="0"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</w:t>
      </w:r>
      <w:r w:rsidR="004B5BD9" w:rsidRPr="008E2D92">
        <w:rPr>
          <w:color w:val="000000" w:themeColor="text1"/>
          <w:sz w:val="28"/>
          <w:szCs w:val="28"/>
        </w:rPr>
        <w:t>одключение новых потребителей к централизованным системам электроснабжения, теплоснабжения, водоснабжения, водоотведения. Строительство новых котельных, трансформаторных подстанций, газораспределительных пунктов, канализационных станций и прокладкой электрических, тепловых, газовых, водопроводных, канализационных сетей.</w:t>
      </w:r>
    </w:p>
    <w:p w:rsidR="00E0368B" w:rsidRPr="008E2D92" w:rsidRDefault="004B5BD9" w:rsidP="006C0D4B">
      <w:pPr>
        <w:pStyle w:val="a0"/>
        <w:tabs>
          <w:tab w:val="left" w:pos="993"/>
          <w:tab w:val="left" w:pos="1134"/>
        </w:tabs>
        <w:spacing w:before="0" w:after="0"/>
        <w:ind w:firstLine="567"/>
        <w:rPr>
          <w:color w:val="000000" w:themeColor="text1"/>
          <w:sz w:val="28"/>
          <w:szCs w:val="28"/>
        </w:rPr>
      </w:pPr>
      <w:r w:rsidRPr="008E2D92">
        <w:rPr>
          <w:color w:val="000000" w:themeColor="text1"/>
          <w:sz w:val="28"/>
          <w:szCs w:val="28"/>
        </w:rPr>
        <w:t>4. Основные задачи в области охраны окружающей среды и обеспечения безопасности территории города Железногорска:</w:t>
      </w:r>
    </w:p>
    <w:p w:rsidR="00E0368B" w:rsidRPr="008E2D92" w:rsidRDefault="00A058C2" w:rsidP="006C0D4B">
      <w:pPr>
        <w:pStyle w:val="a0"/>
        <w:numPr>
          <w:ilvl w:val="0"/>
          <w:numId w:val="12"/>
        </w:numPr>
        <w:tabs>
          <w:tab w:val="left" w:pos="993"/>
          <w:tab w:val="left" w:pos="1134"/>
        </w:tabs>
        <w:spacing w:before="0" w:after="0"/>
        <w:ind w:left="0"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</w:t>
      </w:r>
      <w:r w:rsidR="004B5BD9" w:rsidRPr="008E2D92">
        <w:rPr>
          <w:color w:val="000000" w:themeColor="text1"/>
          <w:sz w:val="28"/>
          <w:szCs w:val="28"/>
        </w:rPr>
        <w:t>нижение негативного влияния шума и выбросов автотранспорта, движущегося по автомобильной дороге (федерального) значения Тросна-Калиновка (участок дороги Москва-Харьков А142), на жилые зоны;</w:t>
      </w:r>
    </w:p>
    <w:p w:rsidR="00E0368B" w:rsidRPr="008E2D92" w:rsidRDefault="00A058C2" w:rsidP="006C0D4B">
      <w:pPr>
        <w:pStyle w:val="a0"/>
        <w:numPr>
          <w:ilvl w:val="0"/>
          <w:numId w:val="12"/>
        </w:numPr>
        <w:tabs>
          <w:tab w:val="left" w:pos="993"/>
          <w:tab w:val="left" w:pos="1134"/>
        </w:tabs>
        <w:spacing w:before="0" w:after="0"/>
        <w:ind w:left="0"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у</w:t>
      </w:r>
      <w:r w:rsidR="004B5BD9" w:rsidRPr="008E2D92">
        <w:rPr>
          <w:color w:val="000000" w:themeColor="text1"/>
          <w:sz w:val="28"/>
          <w:szCs w:val="28"/>
        </w:rPr>
        <w:t>становление и обеспечение соблюдения режима зон с особыми условиями использования территории в отношении зон санитарной охраны источников питьевого водоснабжения;</w:t>
      </w:r>
    </w:p>
    <w:p w:rsidR="00E0368B" w:rsidRPr="008E2D92" w:rsidRDefault="00A058C2" w:rsidP="006C0D4B">
      <w:pPr>
        <w:pStyle w:val="a0"/>
        <w:numPr>
          <w:ilvl w:val="0"/>
          <w:numId w:val="12"/>
        </w:numPr>
        <w:tabs>
          <w:tab w:val="left" w:pos="993"/>
          <w:tab w:val="left" w:pos="1134"/>
        </w:tabs>
        <w:spacing w:before="0" w:after="0"/>
        <w:ind w:left="0"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</w:t>
      </w:r>
      <w:r w:rsidR="004B5BD9" w:rsidRPr="008E2D92">
        <w:rPr>
          <w:color w:val="000000" w:themeColor="text1"/>
          <w:sz w:val="28"/>
          <w:szCs w:val="28"/>
        </w:rPr>
        <w:t>нижение риска возникновения чрезвычайных ситуаций природного и техногенного характера;</w:t>
      </w:r>
    </w:p>
    <w:p w:rsidR="00E0368B" w:rsidRPr="008E2D92" w:rsidRDefault="004B5BD9" w:rsidP="006C0D4B">
      <w:pPr>
        <w:pStyle w:val="a0"/>
        <w:tabs>
          <w:tab w:val="left" w:pos="993"/>
          <w:tab w:val="left" w:pos="1134"/>
        </w:tabs>
        <w:spacing w:before="0" w:after="0"/>
        <w:ind w:firstLine="567"/>
        <w:rPr>
          <w:color w:val="000000" w:themeColor="text1"/>
          <w:sz w:val="28"/>
          <w:szCs w:val="28"/>
        </w:rPr>
      </w:pPr>
      <w:r w:rsidRPr="008E2D92">
        <w:rPr>
          <w:color w:val="000000" w:themeColor="text1"/>
          <w:sz w:val="28"/>
          <w:szCs w:val="28"/>
        </w:rPr>
        <w:t>5. Основные задачи в сфере развития промышленно-производственных территорий города Железногорска:</w:t>
      </w:r>
    </w:p>
    <w:p w:rsidR="00E0368B" w:rsidRPr="008E2D92" w:rsidRDefault="00A058C2" w:rsidP="006C0D4B">
      <w:pPr>
        <w:pStyle w:val="a0"/>
        <w:numPr>
          <w:ilvl w:val="0"/>
          <w:numId w:val="13"/>
        </w:numPr>
        <w:tabs>
          <w:tab w:val="left" w:pos="993"/>
          <w:tab w:val="left" w:pos="1134"/>
        </w:tabs>
        <w:spacing w:before="0" w:after="0"/>
        <w:ind w:left="0" w:firstLine="567"/>
        <w:rPr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ф</w:t>
      </w:r>
      <w:r w:rsidR="004B5BD9" w:rsidRPr="008E2D92">
        <w:rPr>
          <w:bCs/>
          <w:color w:val="000000" w:themeColor="text1"/>
          <w:sz w:val="28"/>
          <w:szCs w:val="28"/>
        </w:rPr>
        <w:t xml:space="preserve">ормирование </w:t>
      </w:r>
      <w:r w:rsidR="00387425" w:rsidRPr="008E2D92">
        <w:rPr>
          <w:bCs/>
          <w:color w:val="000000" w:themeColor="text1"/>
          <w:sz w:val="28"/>
          <w:szCs w:val="28"/>
        </w:rPr>
        <w:t xml:space="preserve">и развитие ОЭЗ ПТ </w:t>
      </w:r>
      <w:r w:rsidR="004B5BD9" w:rsidRPr="008E2D92">
        <w:rPr>
          <w:bCs/>
          <w:color w:val="000000" w:themeColor="text1"/>
          <w:sz w:val="28"/>
          <w:szCs w:val="28"/>
        </w:rPr>
        <w:t>на основе существующей промышленной зоны</w:t>
      </w:r>
      <w:r w:rsidR="004B5BD9" w:rsidRPr="008E2D92">
        <w:rPr>
          <w:color w:val="000000" w:themeColor="text1"/>
          <w:sz w:val="28"/>
          <w:szCs w:val="28"/>
        </w:rPr>
        <w:t>;</w:t>
      </w:r>
    </w:p>
    <w:p w:rsidR="00E0368B" w:rsidRPr="008E2D92" w:rsidRDefault="00A058C2" w:rsidP="006C0D4B">
      <w:pPr>
        <w:pStyle w:val="a0"/>
        <w:numPr>
          <w:ilvl w:val="0"/>
          <w:numId w:val="13"/>
        </w:numPr>
        <w:tabs>
          <w:tab w:val="left" w:pos="993"/>
          <w:tab w:val="left" w:pos="1134"/>
        </w:tabs>
        <w:spacing w:before="0" w:after="0"/>
        <w:ind w:left="0" w:firstLine="567"/>
        <w:rPr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ф</w:t>
      </w:r>
      <w:r w:rsidR="004B5BD9" w:rsidRPr="008E2D92">
        <w:rPr>
          <w:bCs/>
          <w:color w:val="000000" w:themeColor="text1"/>
          <w:sz w:val="28"/>
          <w:szCs w:val="28"/>
        </w:rPr>
        <w:t>ормирование кластеров обрабатывающих отраслей;</w:t>
      </w:r>
    </w:p>
    <w:p w:rsidR="00E0368B" w:rsidRPr="008E2D92" w:rsidRDefault="00A058C2" w:rsidP="006C0D4B">
      <w:pPr>
        <w:pStyle w:val="a0"/>
        <w:numPr>
          <w:ilvl w:val="0"/>
          <w:numId w:val="13"/>
        </w:numPr>
        <w:tabs>
          <w:tab w:val="left" w:pos="993"/>
          <w:tab w:val="left" w:pos="1134"/>
        </w:tabs>
        <w:spacing w:before="0" w:after="0"/>
        <w:ind w:left="0"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</w:t>
      </w:r>
      <w:r w:rsidR="004B5BD9" w:rsidRPr="008E2D92">
        <w:rPr>
          <w:color w:val="000000" w:themeColor="text1"/>
          <w:sz w:val="28"/>
          <w:szCs w:val="28"/>
        </w:rPr>
        <w:t>тимулирование рационального использования земель;</w:t>
      </w:r>
    </w:p>
    <w:p w:rsidR="00E0368B" w:rsidRPr="008E2D92" w:rsidRDefault="00A058C2" w:rsidP="006C0D4B">
      <w:pPr>
        <w:pStyle w:val="a0"/>
        <w:numPr>
          <w:ilvl w:val="0"/>
          <w:numId w:val="13"/>
        </w:numPr>
        <w:tabs>
          <w:tab w:val="left" w:pos="993"/>
          <w:tab w:val="left" w:pos="1134"/>
        </w:tabs>
        <w:spacing w:before="0" w:after="0"/>
        <w:ind w:left="0"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р</w:t>
      </w:r>
      <w:r w:rsidR="004B5BD9" w:rsidRPr="008E2D92">
        <w:rPr>
          <w:color w:val="000000" w:themeColor="text1"/>
          <w:sz w:val="28"/>
          <w:szCs w:val="28"/>
        </w:rPr>
        <w:t>еконструкция объектов существующих промышленных предприятий;</w:t>
      </w:r>
    </w:p>
    <w:p w:rsidR="00E0368B" w:rsidRPr="008E2D92" w:rsidRDefault="00A058C2" w:rsidP="006C0D4B">
      <w:pPr>
        <w:pStyle w:val="a0"/>
        <w:numPr>
          <w:ilvl w:val="0"/>
          <w:numId w:val="13"/>
        </w:numPr>
        <w:tabs>
          <w:tab w:val="left" w:pos="993"/>
          <w:tab w:val="left" w:pos="1134"/>
        </w:tabs>
        <w:spacing w:before="0" w:after="0"/>
        <w:ind w:left="0"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р</w:t>
      </w:r>
      <w:r w:rsidR="004B5BD9" w:rsidRPr="008E2D92">
        <w:rPr>
          <w:color w:val="000000" w:themeColor="text1"/>
          <w:sz w:val="28"/>
          <w:szCs w:val="28"/>
        </w:rPr>
        <w:t>азвитие предприятий добывающей промышленности, комплексно использующих вскрышные породы и отходы обогатительных фабрик;</w:t>
      </w:r>
    </w:p>
    <w:p w:rsidR="00E0368B" w:rsidRPr="008E2D92" w:rsidRDefault="00A058C2" w:rsidP="006C0D4B">
      <w:pPr>
        <w:pStyle w:val="a0"/>
        <w:numPr>
          <w:ilvl w:val="0"/>
          <w:numId w:val="13"/>
        </w:numPr>
        <w:tabs>
          <w:tab w:val="left" w:pos="993"/>
          <w:tab w:val="left" w:pos="1134"/>
        </w:tabs>
        <w:spacing w:before="0" w:after="0"/>
        <w:ind w:left="0"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р</w:t>
      </w:r>
      <w:r w:rsidR="004B5BD9" w:rsidRPr="008E2D92">
        <w:rPr>
          <w:color w:val="000000" w:themeColor="text1"/>
          <w:sz w:val="28"/>
          <w:szCs w:val="28"/>
        </w:rPr>
        <w:t>азвитие производства продуктов питания и предметов первой необходимости;</w:t>
      </w:r>
    </w:p>
    <w:p w:rsidR="00E0368B" w:rsidRPr="008E2D92" w:rsidRDefault="00A058C2" w:rsidP="006C0D4B">
      <w:pPr>
        <w:pStyle w:val="a0"/>
        <w:numPr>
          <w:ilvl w:val="0"/>
          <w:numId w:val="13"/>
        </w:numPr>
        <w:tabs>
          <w:tab w:val="left" w:pos="993"/>
          <w:tab w:val="left" w:pos="1134"/>
        </w:tabs>
        <w:spacing w:before="0" w:after="0"/>
        <w:ind w:left="0"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р</w:t>
      </w:r>
      <w:r w:rsidR="004B5BD9" w:rsidRPr="008E2D92">
        <w:rPr>
          <w:color w:val="000000" w:themeColor="text1"/>
          <w:sz w:val="28"/>
          <w:szCs w:val="28"/>
        </w:rPr>
        <w:t>азвитие сферы услуг для городского населения;</w:t>
      </w:r>
    </w:p>
    <w:p w:rsidR="00E0368B" w:rsidRPr="008E2D92" w:rsidRDefault="00A058C2" w:rsidP="006C0D4B">
      <w:pPr>
        <w:pStyle w:val="a0"/>
        <w:numPr>
          <w:ilvl w:val="0"/>
          <w:numId w:val="13"/>
        </w:numPr>
        <w:tabs>
          <w:tab w:val="left" w:pos="993"/>
          <w:tab w:val="left" w:pos="1134"/>
        </w:tabs>
        <w:spacing w:before="0" w:after="0"/>
        <w:ind w:left="0"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р</w:t>
      </w:r>
      <w:r w:rsidR="004B5BD9" w:rsidRPr="008E2D92">
        <w:rPr>
          <w:color w:val="000000" w:themeColor="text1"/>
          <w:sz w:val="28"/>
          <w:szCs w:val="28"/>
        </w:rPr>
        <w:t>екультивация, благоустройство, озеленение нарушенных территорий;</w:t>
      </w:r>
    </w:p>
    <w:p w:rsidR="00E0368B" w:rsidRPr="008E2D92" w:rsidRDefault="00A058C2" w:rsidP="006C0D4B">
      <w:pPr>
        <w:pStyle w:val="a0"/>
        <w:numPr>
          <w:ilvl w:val="0"/>
          <w:numId w:val="13"/>
        </w:numPr>
        <w:tabs>
          <w:tab w:val="left" w:pos="993"/>
          <w:tab w:val="left" w:pos="1134"/>
        </w:tabs>
        <w:spacing w:before="0" w:after="0"/>
        <w:ind w:left="0"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</w:t>
      </w:r>
      <w:r w:rsidR="004B5BD9" w:rsidRPr="008E2D92">
        <w:rPr>
          <w:color w:val="000000" w:themeColor="text1"/>
          <w:sz w:val="28"/>
          <w:szCs w:val="28"/>
        </w:rPr>
        <w:t xml:space="preserve">ыполнение комплексных природоохранных мероприятий всеми промышленными, строительными и транспортными предприятиями. </w:t>
      </w:r>
    </w:p>
    <w:p w:rsidR="00C05B9E" w:rsidRPr="008E2D92" w:rsidRDefault="00C05B9E" w:rsidP="008155EB">
      <w:pPr>
        <w:pStyle w:val="a0"/>
        <w:tabs>
          <w:tab w:val="left" w:pos="1134"/>
        </w:tabs>
        <w:spacing w:before="0" w:after="0"/>
        <w:ind w:firstLine="567"/>
        <w:jc w:val="center"/>
        <w:rPr>
          <w:b/>
          <w:color w:val="000000" w:themeColor="text1"/>
          <w:sz w:val="28"/>
          <w:szCs w:val="28"/>
        </w:rPr>
      </w:pPr>
    </w:p>
    <w:p w:rsidR="00E0368B" w:rsidRPr="008E2D92" w:rsidRDefault="004B5BD9" w:rsidP="008155EB">
      <w:pPr>
        <w:pStyle w:val="a0"/>
        <w:spacing w:before="0" w:after="0"/>
        <w:jc w:val="center"/>
        <w:rPr>
          <w:b/>
          <w:caps/>
          <w:color w:val="000000" w:themeColor="text1"/>
          <w:sz w:val="28"/>
          <w:szCs w:val="28"/>
        </w:rPr>
      </w:pPr>
      <w:r w:rsidRPr="008E2D92">
        <w:rPr>
          <w:b/>
          <w:color w:val="000000" w:themeColor="text1"/>
          <w:sz w:val="28"/>
          <w:szCs w:val="28"/>
        </w:rPr>
        <w:t xml:space="preserve">2. </w:t>
      </w:r>
      <w:r w:rsidRPr="008E2D92">
        <w:rPr>
          <w:b/>
          <w:bCs/>
          <w:caps/>
          <w:color w:val="000000" w:themeColor="text1"/>
          <w:sz w:val="28"/>
          <w:szCs w:val="28"/>
        </w:rPr>
        <w:t>ОБОСНОВАНИЕ ВАРИАНТОВ РЕШЕНИЯ ЗАДАЧ ТЕРРИТОРИАЛЬНОГО ПЛАНИРОВАНИЯ</w:t>
      </w:r>
    </w:p>
    <w:p w:rsidR="00E0368B" w:rsidRPr="008E2D92" w:rsidRDefault="00E0368B" w:rsidP="008155EB">
      <w:pPr>
        <w:pStyle w:val="a0"/>
        <w:spacing w:before="0" w:after="0"/>
        <w:jc w:val="center"/>
        <w:rPr>
          <w:b/>
          <w:color w:val="000000" w:themeColor="text1"/>
          <w:sz w:val="28"/>
          <w:szCs w:val="28"/>
        </w:rPr>
      </w:pPr>
    </w:p>
    <w:p w:rsidR="00E0368B" w:rsidRPr="008E2D92" w:rsidRDefault="004B5BD9" w:rsidP="008155EB">
      <w:pPr>
        <w:pStyle w:val="a0"/>
        <w:spacing w:before="0" w:after="0"/>
        <w:ind w:firstLine="709"/>
        <w:rPr>
          <w:color w:val="000000" w:themeColor="text1"/>
          <w:sz w:val="28"/>
          <w:szCs w:val="28"/>
        </w:rPr>
      </w:pPr>
      <w:r w:rsidRPr="008E2D92">
        <w:rPr>
          <w:color w:val="000000" w:themeColor="text1"/>
          <w:sz w:val="28"/>
          <w:szCs w:val="28"/>
        </w:rPr>
        <w:t xml:space="preserve">Цель </w:t>
      </w:r>
      <w:r w:rsidR="00B017A8">
        <w:rPr>
          <w:color w:val="000000" w:themeColor="text1"/>
          <w:sz w:val="28"/>
          <w:szCs w:val="28"/>
        </w:rPr>
        <w:t>генерал</w:t>
      </w:r>
      <w:r w:rsidRPr="008E2D92">
        <w:rPr>
          <w:color w:val="000000" w:themeColor="text1"/>
          <w:sz w:val="28"/>
          <w:szCs w:val="28"/>
        </w:rPr>
        <w:t>ьного плана город</w:t>
      </w:r>
      <w:r w:rsidR="005E6ABD" w:rsidRPr="008E2D92">
        <w:rPr>
          <w:color w:val="000000" w:themeColor="text1"/>
          <w:sz w:val="28"/>
          <w:szCs w:val="28"/>
        </w:rPr>
        <w:t xml:space="preserve">а </w:t>
      </w:r>
      <w:r w:rsidRPr="008E2D92">
        <w:rPr>
          <w:color w:val="000000" w:themeColor="text1"/>
          <w:sz w:val="28"/>
          <w:szCs w:val="28"/>
        </w:rPr>
        <w:t>Железногорск</w:t>
      </w:r>
      <w:r w:rsidR="005E6ABD" w:rsidRPr="008E2D92">
        <w:rPr>
          <w:color w:val="000000" w:themeColor="text1"/>
          <w:sz w:val="28"/>
          <w:szCs w:val="28"/>
        </w:rPr>
        <w:t>а</w:t>
      </w:r>
      <w:r w:rsidR="006C0D4B">
        <w:rPr>
          <w:color w:val="000000" w:themeColor="text1"/>
          <w:sz w:val="28"/>
          <w:szCs w:val="28"/>
        </w:rPr>
        <w:t xml:space="preserve"> Курской области</w:t>
      </w:r>
      <w:r w:rsidRPr="008E2D92">
        <w:rPr>
          <w:color w:val="000000" w:themeColor="text1"/>
          <w:sz w:val="28"/>
          <w:szCs w:val="28"/>
        </w:rPr>
        <w:t xml:space="preserve"> - развитие инвестиционно-привлекательных территорий, опираясь на исторический фундамент и производственную базу города</w:t>
      </w:r>
      <w:r w:rsidR="006C0D4B">
        <w:rPr>
          <w:color w:val="000000" w:themeColor="text1"/>
          <w:sz w:val="28"/>
          <w:szCs w:val="28"/>
        </w:rPr>
        <w:t xml:space="preserve"> Железногорска</w:t>
      </w:r>
      <w:r w:rsidRPr="008E2D92">
        <w:rPr>
          <w:color w:val="000000" w:themeColor="text1"/>
          <w:sz w:val="28"/>
          <w:szCs w:val="28"/>
        </w:rPr>
        <w:t>.</w:t>
      </w:r>
      <w:r w:rsidRPr="008E2D92">
        <w:rPr>
          <w:b/>
          <w:color w:val="000000" w:themeColor="text1"/>
          <w:sz w:val="28"/>
          <w:szCs w:val="28"/>
        </w:rPr>
        <w:t xml:space="preserve"> </w:t>
      </w:r>
      <w:r w:rsidR="00B017A8">
        <w:rPr>
          <w:color w:val="000000" w:themeColor="text1"/>
          <w:sz w:val="28"/>
          <w:szCs w:val="28"/>
        </w:rPr>
        <w:t>Генерал</w:t>
      </w:r>
      <w:r w:rsidRPr="008E2D92">
        <w:rPr>
          <w:color w:val="000000" w:themeColor="text1"/>
          <w:sz w:val="28"/>
          <w:szCs w:val="28"/>
        </w:rPr>
        <w:t xml:space="preserve">ьным планом эти задачи достигаются, прежде всего, упорядочением планировочной структуры территории </w:t>
      </w:r>
      <w:r w:rsidR="006C0D4B">
        <w:rPr>
          <w:color w:val="000000" w:themeColor="text1"/>
          <w:sz w:val="28"/>
          <w:szCs w:val="28"/>
        </w:rPr>
        <w:t xml:space="preserve">города Железногорска </w:t>
      </w:r>
      <w:r w:rsidRPr="008E2D92">
        <w:rPr>
          <w:color w:val="000000" w:themeColor="text1"/>
          <w:sz w:val="28"/>
          <w:szCs w:val="28"/>
        </w:rPr>
        <w:t xml:space="preserve">и ее зонированием в разрезе функционального назначения и анализа потребностей </w:t>
      </w:r>
      <w:r w:rsidR="006C0D4B">
        <w:rPr>
          <w:color w:val="000000" w:themeColor="text1"/>
          <w:sz w:val="28"/>
          <w:szCs w:val="28"/>
        </w:rPr>
        <w:t>города Железногорска</w:t>
      </w:r>
      <w:r w:rsidRPr="008E2D92">
        <w:rPr>
          <w:color w:val="000000" w:themeColor="text1"/>
          <w:sz w:val="28"/>
          <w:szCs w:val="28"/>
        </w:rPr>
        <w:t xml:space="preserve">. Зонирование территории </w:t>
      </w:r>
      <w:r w:rsidR="006C0D4B" w:rsidRPr="006C0D4B">
        <w:rPr>
          <w:color w:val="000000" w:themeColor="text1"/>
          <w:sz w:val="28"/>
          <w:szCs w:val="28"/>
        </w:rPr>
        <w:t xml:space="preserve">города Железногорска </w:t>
      </w:r>
      <w:r w:rsidRPr="008E2D92">
        <w:rPr>
          <w:color w:val="000000" w:themeColor="text1"/>
          <w:sz w:val="28"/>
          <w:szCs w:val="28"/>
        </w:rPr>
        <w:t xml:space="preserve">первого уровня осуществляется для регулирования использования и застройки территории применительно к каждому земельному участку и объектам недвижимости, расположенным в этих зонах, а также для создания комфортной и безопасной среды проживания, охраны окружающей среды. </w:t>
      </w:r>
    </w:p>
    <w:p w:rsidR="00E0368B" w:rsidRPr="008E2D92" w:rsidRDefault="00E0368B" w:rsidP="008155EB">
      <w:pPr>
        <w:pStyle w:val="a0"/>
        <w:spacing w:before="0" w:after="0"/>
        <w:ind w:firstLine="709"/>
        <w:rPr>
          <w:color w:val="000000" w:themeColor="text1"/>
          <w:sz w:val="28"/>
          <w:szCs w:val="28"/>
        </w:rPr>
      </w:pPr>
    </w:p>
    <w:p w:rsidR="00E0368B" w:rsidRPr="008E2D92" w:rsidRDefault="006C0D4B" w:rsidP="006C0D4B">
      <w:pPr>
        <w:pStyle w:val="1c"/>
        <w:shd w:val="clear" w:color="auto" w:fill="auto"/>
        <w:tabs>
          <w:tab w:val="left" w:pos="1430"/>
        </w:tabs>
        <w:spacing w:after="0" w:line="240" w:lineRule="auto"/>
        <w:ind w:firstLine="567"/>
        <w:jc w:val="both"/>
        <w:outlineLvl w:val="9"/>
        <w:rPr>
          <w:rFonts w:eastAsia="Times New Roman"/>
          <w:b/>
          <w:color w:val="000000" w:themeColor="text1"/>
          <w:sz w:val="28"/>
          <w:szCs w:val="28"/>
          <w:lang w:val="ru-RU"/>
        </w:rPr>
      </w:pPr>
      <w:bookmarkStart w:id="3" w:name="bookmark3"/>
      <w:r>
        <w:rPr>
          <w:rFonts w:eastAsia="Times New Roman"/>
          <w:b/>
          <w:color w:val="000000" w:themeColor="text1"/>
          <w:sz w:val="28"/>
          <w:szCs w:val="28"/>
          <w:lang w:val="ru-RU"/>
        </w:rPr>
        <w:t xml:space="preserve">2.1. </w:t>
      </w:r>
      <w:r w:rsidR="004B5BD9" w:rsidRPr="008E2D92">
        <w:rPr>
          <w:rFonts w:eastAsia="Times New Roman"/>
          <w:b/>
          <w:color w:val="000000" w:themeColor="text1"/>
          <w:sz w:val="28"/>
          <w:szCs w:val="28"/>
          <w:lang w:val="ru-RU"/>
        </w:rPr>
        <w:t xml:space="preserve">Существующая и проектная </w:t>
      </w:r>
      <w:r w:rsidR="00C05B9E" w:rsidRPr="008E2D92">
        <w:rPr>
          <w:rFonts w:eastAsia="Times New Roman"/>
          <w:b/>
          <w:color w:val="000000" w:themeColor="text1"/>
          <w:sz w:val="28"/>
          <w:szCs w:val="28"/>
          <w:lang w:val="ru-RU"/>
        </w:rPr>
        <w:t>планировочная организация</w:t>
      </w:r>
      <w:r w:rsidR="004B5BD9" w:rsidRPr="008E2D92">
        <w:rPr>
          <w:rFonts w:eastAsia="Times New Roman"/>
          <w:b/>
          <w:color w:val="000000" w:themeColor="text1"/>
          <w:sz w:val="28"/>
          <w:szCs w:val="28"/>
          <w:lang w:val="ru-RU"/>
        </w:rPr>
        <w:t xml:space="preserve"> территории</w:t>
      </w:r>
      <w:bookmarkEnd w:id="3"/>
    </w:p>
    <w:p w:rsidR="00C05B9E" w:rsidRPr="008E2D92" w:rsidRDefault="00C05B9E" w:rsidP="008155EB">
      <w:pPr>
        <w:pStyle w:val="1c"/>
        <w:shd w:val="clear" w:color="auto" w:fill="auto"/>
        <w:tabs>
          <w:tab w:val="left" w:pos="1430"/>
        </w:tabs>
        <w:spacing w:after="0" w:line="240" w:lineRule="auto"/>
        <w:outlineLvl w:val="9"/>
        <w:rPr>
          <w:rFonts w:eastAsia="Times New Roman"/>
          <w:b/>
          <w:color w:val="000000" w:themeColor="text1"/>
          <w:sz w:val="28"/>
          <w:szCs w:val="28"/>
          <w:lang w:val="ru-RU"/>
        </w:rPr>
      </w:pPr>
    </w:p>
    <w:p w:rsidR="00E0368B" w:rsidRPr="008E2D92" w:rsidRDefault="004B5BD9" w:rsidP="008155EB">
      <w:pPr>
        <w:pStyle w:val="BodyTextChar"/>
        <w:spacing w:line="240" w:lineRule="auto"/>
        <w:ind w:firstLine="567"/>
        <w:rPr>
          <w:color w:val="000000" w:themeColor="text1"/>
          <w:szCs w:val="28"/>
        </w:rPr>
      </w:pPr>
      <w:r w:rsidRPr="008E2D92">
        <w:rPr>
          <w:color w:val="000000" w:themeColor="text1"/>
          <w:szCs w:val="28"/>
        </w:rPr>
        <w:t>Планировочная структура города сложилась под влиянием основополагающего образования – Михайловского месторождения. Город расположился на плато, между реками Погарщина и Речица. Четкая планировочная структура, заложенная предыдущими проектами, в основном, реализовалась с незначительными изменениями в связи с объективными на каждый период времени причинами.</w:t>
      </w:r>
    </w:p>
    <w:p w:rsidR="00E0368B" w:rsidRPr="008E2D92" w:rsidRDefault="004B5BD9" w:rsidP="008155EB">
      <w:pPr>
        <w:pStyle w:val="BodyTextChar"/>
        <w:spacing w:line="240" w:lineRule="auto"/>
        <w:ind w:firstLine="567"/>
        <w:rPr>
          <w:color w:val="000000" w:themeColor="text1"/>
          <w:szCs w:val="28"/>
        </w:rPr>
      </w:pPr>
      <w:r w:rsidRPr="008E2D92">
        <w:rPr>
          <w:color w:val="000000" w:themeColor="text1"/>
          <w:szCs w:val="28"/>
        </w:rPr>
        <w:t>Город простирается с севера на юг, параллельно развивающейся промышленной зоны с востока. Жилая зона отделяется от промышленных территорий широкой полуторокилометровой поймой реки Речица. Сложилось четкое функциональное зонирование: промышленность – зеленая зона поймы – жилая застройка.</w:t>
      </w:r>
    </w:p>
    <w:p w:rsidR="00E0368B" w:rsidRPr="008E2D92" w:rsidRDefault="004B5BD9" w:rsidP="008155EB">
      <w:pPr>
        <w:pStyle w:val="BodyTextChar"/>
        <w:spacing w:line="240" w:lineRule="auto"/>
        <w:ind w:firstLine="567"/>
        <w:rPr>
          <w:color w:val="000000" w:themeColor="text1"/>
          <w:szCs w:val="28"/>
        </w:rPr>
      </w:pPr>
      <w:r w:rsidRPr="008E2D92">
        <w:rPr>
          <w:color w:val="000000" w:themeColor="text1"/>
          <w:szCs w:val="28"/>
        </w:rPr>
        <w:t>Главными планировочными осями города являются ул. Ленина и ул. Мира, на которые нанизывается упорядоченные кварталы жилой застройки, в направлении юг-север. Улица Димитрова является кратчайшей связью жилой зоны с промышленным районом с удобным выходом к железной дороге, проходящей вдоль промзоны.</w:t>
      </w:r>
    </w:p>
    <w:p w:rsidR="00E0368B" w:rsidRPr="008E2D92" w:rsidRDefault="004B5BD9" w:rsidP="008155EB">
      <w:pPr>
        <w:pStyle w:val="BodyTextChar"/>
        <w:spacing w:line="240" w:lineRule="auto"/>
        <w:ind w:firstLine="567"/>
        <w:rPr>
          <w:color w:val="000000" w:themeColor="text1"/>
          <w:szCs w:val="28"/>
        </w:rPr>
      </w:pPr>
      <w:r w:rsidRPr="008E2D92">
        <w:rPr>
          <w:color w:val="000000" w:themeColor="text1"/>
          <w:szCs w:val="28"/>
        </w:rPr>
        <w:t>В городе заложена открытая планировочная структура развития в западном направлении.</w:t>
      </w:r>
      <w:r w:rsidR="006854FA" w:rsidRPr="008E2D92">
        <w:rPr>
          <w:color w:val="000000" w:themeColor="text1"/>
          <w:szCs w:val="28"/>
        </w:rPr>
        <w:t xml:space="preserve"> </w:t>
      </w:r>
      <w:r w:rsidRPr="008E2D92">
        <w:rPr>
          <w:color w:val="000000" w:themeColor="text1"/>
          <w:szCs w:val="28"/>
        </w:rPr>
        <w:t xml:space="preserve">Перспективное развитие селитебных территорий (за расчетный период) намечается в </w:t>
      </w:r>
      <w:r w:rsidR="006854FA" w:rsidRPr="008E2D92">
        <w:rPr>
          <w:color w:val="000000" w:themeColor="text1"/>
          <w:szCs w:val="28"/>
        </w:rPr>
        <w:t>северо-</w:t>
      </w:r>
      <w:r w:rsidRPr="008E2D92">
        <w:rPr>
          <w:color w:val="000000" w:themeColor="text1"/>
          <w:szCs w:val="28"/>
        </w:rPr>
        <w:t>западном направлении.</w:t>
      </w:r>
    </w:p>
    <w:p w:rsidR="00E0368B" w:rsidRPr="008E2D92" w:rsidRDefault="004B5BD9" w:rsidP="008155EB">
      <w:pPr>
        <w:pStyle w:val="BodyTextChar"/>
        <w:spacing w:line="240" w:lineRule="auto"/>
        <w:ind w:firstLine="567"/>
        <w:rPr>
          <w:color w:val="000000" w:themeColor="text1"/>
          <w:szCs w:val="28"/>
        </w:rPr>
      </w:pPr>
      <w:r w:rsidRPr="008E2D92">
        <w:rPr>
          <w:color w:val="000000" w:themeColor="text1"/>
          <w:szCs w:val="28"/>
        </w:rPr>
        <w:t xml:space="preserve">С ростом города Железногорска развивались предприятия стройиндустрии, строительно-монтажного комплекса и сферы обслуживания населения, а также </w:t>
      </w:r>
      <w:r w:rsidRPr="008E2D92">
        <w:rPr>
          <w:color w:val="000000" w:themeColor="text1"/>
          <w:szCs w:val="28"/>
        </w:rPr>
        <w:lastRenderedPageBreak/>
        <w:t>предприятия других отраслей промышленности. По мере освоения Михайловского месторождения получили развитие промышленны</w:t>
      </w:r>
      <w:r w:rsidR="00750CC8" w:rsidRPr="008E2D92">
        <w:rPr>
          <w:color w:val="000000" w:themeColor="text1"/>
          <w:szCs w:val="28"/>
        </w:rPr>
        <w:t>е</w:t>
      </w:r>
      <w:r w:rsidRPr="008E2D92">
        <w:rPr>
          <w:color w:val="000000" w:themeColor="text1"/>
          <w:szCs w:val="28"/>
        </w:rPr>
        <w:t xml:space="preserve"> </w:t>
      </w:r>
      <w:r w:rsidR="00750CC8" w:rsidRPr="008E2D92">
        <w:rPr>
          <w:color w:val="000000" w:themeColor="text1"/>
          <w:szCs w:val="28"/>
        </w:rPr>
        <w:t>предприятия,</w:t>
      </w:r>
      <w:r w:rsidRPr="008E2D92">
        <w:rPr>
          <w:color w:val="000000" w:themeColor="text1"/>
          <w:szCs w:val="28"/>
        </w:rPr>
        <w:t xml:space="preserve"> непосредственно или косвенно связанные с Михайловским горно-обогатительным комбинатом.</w:t>
      </w:r>
    </w:p>
    <w:p w:rsidR="00E0368B" w:rsidRPr="008E2D92" w:rsidRDefault="004B5BD9" w:rsidP="008155EB">
      <w:pPr>
        <w:pStyle w:val="BodyTextChar"/>
        <w:spacing w:line="240" w:lineRule="auto"/>
        <w:ind w:firstLine="567"/>
        <w:rPr>
          <w:color w:val="000000" w:themeColor="text1"/>
          <w:szCs w:val="28"/>
        </w:rPr>
      </w:pPr>
      <w:r w:rsidRPr="008E2D92">
        <w:rPr>
          <w:color w:val="000000" w:themeColor="text1"/>
          <w:szCs w:val="28"/>
        </w:rPr>
        <w:t>Территорию города Железногорска - муниципального образования пересекает автодорога общегосударственного значения Москва-Киев, которая делит территорию города на северную часть, занятую жилищными и социально-бытовыми объектами и южную часть, занятую промышленными предприятиями и поселениями мкр. Яблоновский, мкр. Панино и садово-огородническими участками.</w:t>
      </w:r>
    </w:p>
    <w:p w:rsidR="00E0368B" w:rsidRPr="008E2D92" w:rsidRDefault="004B5BD9" w:rsidP="008155EB">
      <w:pPr>
        <w:pStyle w:val="BodyTextChar"/>
        <w:spacing w:line="240" w:lineRule="auto"/>
        <w:ind w:firstLine="567"/>
        <w:rPr>
          <w:color w:val="000000" w:themeColor="text1"/>
          <w:szCs w:val="28"/>
        </w:rPr>
      </w:pPr>
      <w:r w:rsidRPr="008E2D92">
        <w:rPr>
          <w:color w:val="000000" w:themeColor="text1"/>
          <w:szCs w:val="28"/>
        </w:rPr>
        <w:t>Ведущие</w:t>
      </w:r>
      <w:r w:rsidR="00D20547">
        <w:rPr>
          <w:color w:val="000000" w:themeColor="text1"/>
          <w:szCs w:val="28"/>
        </w:rPr>
        <w:t xml:space="preserve"> </w:t>
      </w:r>
      <w:r w:rsidRPr="008E2D92">
        <w:rPr>
          <w:color w:val="000000" w:themeColor="text1"/>
          <w:szCs w:val="28"/>
        </w:rPr>
        <w:t>горно-обогатительные</w:t>
      </w:r>
      <w:r w:rsidR="00D20547">
        <w:rPr>
          <w:color w:val="000000" w:themeColor="text1"/>
          <w:szCs w:val="28"/>
        </w:rPr>
        <w:t xml:space="preserve"> </w:t>
      </w:r>
      <w:r w:rsidRPr="008E2D92">
        <w:rPr>
          <w:color w:val="000000" w:themeColor="text1"/>
          <w:szCs w:val="28"/>
        </w:rPr>
        <w:t>предприятия России Михайловский и Лебединский горно-обогатительные комбинаты входят в состав Металлоинвеста входят. Компания Металлоинвест стремится поддерживать б</w:t>
      </w:r>
      <w:r w:rsidR="00D20547">
        <w:rPr>
          <w:color w:val="000000" w:themeColor="text1"/>
          <w:szCs w:val="28"/>
        </w:rPr>
        <w:t xml:space="preserve">лагоприятную социальную среду в </w:t>
      </w:r>
      <w:r w:rsidRPr="008E2D92">
        <w:rPr>
          <w:color w:val="000000" w:themeColor="text1"/>
          <w:szCs w:val="28"/>
        </w:rPr>
        <w:t>регионах присутствия и</w:t>
      </w:r>
      <w:r w:rsidR="00D20547">
        <w:rPr>
          <w:color w:val="000000" w:themeColor="text1"/>
          <w:szCs w:val="28"/>
        </w:rPr>
        <w:t xml:space="preserve"> </w:t>
      </w:r>
      <w:r w:rsidRPr="008E2D92">
        <w:rPr>
          <w:color w:val="000000" w:themeColor="text1"/>
          <w:szCs w:val="28"/>
        </w:rPr>
        <w:t>на</w:t>
      </w:r>
      <w:r w:rsidR="00D20547">
        <w:rPr>
          <w:color w:val="000000" w:themeColor="text1"/>
          <w:szCs w:val="28"/>
        </w:rPr>
        <w:t xml:space="preserve"> </w:t>
      </w:r>
      <w:r w:rsidRPr="008E2D92">
        <w:rPr>
          <w:color w:val="000000" w:themeColor="text1"/>
          <w:szCs w:val="28"/>
        </w:rPr>
        <w:t>каждом из</w:t>
      </w:r>
      <w:r w:rsidR="00D20547">
        <w:rPr>
          <w:color w:val="000000" w:themeColor="text1"/>
          <w:szCs w:val="28"/>
        </w:rPr>
        <w:t xml:space="preserve"> </w:t>
      </w:r>
      <w:r w:rsidRPr="008E2D92">
        <w:rPr>
          <w:color w:val="000000" w:themeColor="text1"/>
          <w:szCs w:val="28"/>
        </w:rPr>
        <w:t>своих предприятий. Металлоинвест обеспечивает стабильную занятость сотрудников и</w:t>
      </w:r>
      <w:r w:rsidR="00D20547">
        <w:rPr>
          <w:color w:val="000000" w:themeColor="text1"/>
          <w:szCs w:val="28"/>
        </w:rPr>
        <w:t xml:space="preserve"> </w:t>
      </w:r>
      <w:r w:rsidRPr="008E2D92">
        <w:rPr>
          <w:color w:val="000000" w:themeColor="text1"/>
          <w:szCs w:val="28"/>
        </w:rPr>
        <w:t>содействует в</w:t>
      </w:r>
      <w:r w:rsidR="00D20547">
        <w:rPr>
          <w:color w:val="000000" w:themeColor="text1"/>
          <w:szCs w:val="28"/>
        </w:rPr>
        <w:t xml:space="preserve"> </w:t>
      </w:r>
      <w:r w:rsidRPr="008E2D92">
        <w:rPr>
          <w:color w:val="000000" w:themeColor="text1"/>
          <w:szCs w:val="28"/>
        </w:rPr>
        <w:t>решении актуальных проблем в</w:t>
      </w:r>
      <w:r w:rsidR="00D20547">
        <w:rPr>
          <w:color w:val="000000" w:themeColor="text1"/>
          <w:szCs w:val="28"/>
        </w:rPr>
        <w:t xml:space="preserve"> </w:t>
      </w:r>
      <w:r w:rsidRPr="008E2D92">
        <w:rPr>
          <w:color w:val="000000" w:themeColor="text1"/>
          <w:szCs w:val="28"/>
        </w:rPr>
        <w:t>регионах присутствия.</w:t>
      </w:r>
    </w:p>
    <w:p w:rsidR="00E0368B" w:rsidRPr="008E2D92" w:rsidRDefault="004B5BD9" w:rsidP="008155EB">
      <w:pPr>
        <w:pStyle w:val="BodyTextChar"/>
        <w:spacing w:line="240" w:lineRule="auto"/>
        <w:ind w:firstLine="567"/>
        <w:rPr>
          <w:color w:val="000000" w:themeColor="text1"/>
          <w:szCs w:val="28"/>
        </w:rPr>
      </w:pPr>
      <w:r w:rsidRPr="008E2D92">
        <w:rPr>
          <w:color w:val="000000" w:themeColor="text1"/>
          <w:szCs w:val="28"/>
        </w:rPr>
        <w:t xml:space="preserve">Михайловский горно-обогатительный комбинат </w:t>
      </w:r>
      <w:r w:rsidR="00750CC8" w:rsidRPr="008E2D92">
        <w:rPr>
          <w:color w:val="000000" w:themeColor="text1"/>
          <w:szCs w:val="28"/>
        </w:rPr>
        <w:t>— это</w:t>
      </w:r>
      <w:r w:rsidRPr="008E2D92">
        <w:rPr>
          <w:color w:val="000000" w:themeColor="text1"/>
          <w:szCs w:val="28"/>
        </w:rPr>
        <w:t xml:space="preserve"> второй по величине производитель сырья для черной металлургии в России.</w:t>
      </w:r>
    </w:p>
    <w:p w:rsidR="00E0368B" w:rsidRPr="008E2D92" w:rsidRDefault="004B5BD9" w:rsidP="008155EB">
      <w:pPr>
        <w:pStyle w:val="BodyTextChar"/>
        <w:spacing w:line="240" w:lineRule="auto"/>
        <w:ind w:firstLine="567"/>
        <w:rPr>
          <w:color w:val="000000" w:themeColor="text1"/>
          <w:szCs w:val="28"/>
        </w:rPr>
      </w:pPr>
      <w:r w:rsidRPr="008E2D92">
        <w:rPr>
          <w:color w:val="000000" w:themeColor="text1"/>
          <w:szCs w:val="28"/>
        </w:rPr>
        <w:t>Большая часть территории занята рудодобывающим комплексом (карьер, отвалы, хвостохранилища и т.д.). АБК, механические мастерские, ремонтно-строительный цех, склады расположены на расстоянии 1 – 1,4</w:t>
      </w:r>
      <w:r w:rsidR="00D631A8" w:rsidRPr="008E2D92">
        <w:rPr>
          <w:color w:val="000000" w:themeColor="text1"/>
          <w:szCs w:val="28"/>
        </w:rPr>
        <w:t xml:space="preserve"> </w:t>
      </w:r>
      <w:r w:rsidRPr="008E2D92">
        <w:rPr>
          <w:color w:val="000000" w:themeColor="text1"/>
          <w:szCs w:val="28"/>
        </w:rPr>
        <w:t>км от крайних кварталов города.</w:t>
      </w:r>
    </w:p>
    <w:p w:rsidR="00E0368B" w:rsidRPr="008E2D92" w:rsidRDefault="004B5BD9" w:rsidP="008155EB">
      <w:pPr>
        <w:pStyle w:val="BodyTextChar"/>
        <w:spacing w:line="240" w:lineRule="auto"/>
        <w:ind w:firstLine="567"/>
        <w:rPr>
          <w:color w:val="000000" w:themeColor="text1"/>
          <w:szCs w:val="28"/>
        </w:rPr>
      </w:pPr>
      <w:r w:rsidRPr="008E2D92">
        <w:rPr>
          <w:color w:val="000000" w:themeColor="text1"/>
          <w:szCs w:val="28"/>
        </w:rPr>
        <w:t>Перерабатывающие предприятия АО «Михайловский ГОК им. А.В. Варичева»: обогатительная фабрика, дробильно-сортировочная фабрика, фабрика окомкования и вспомогательные службы, объекты энергоснабжения и прочие подразделения расположены на расстоянии 19 км от города Железногорска, в северо-восточной части.</w:t>
      </w:r>
    </w:p>
    <w:p w:rsidR="00E0368B" w:rsidRPr="008E2D92" w:rsidRDefault="004B5BD9" w:rsidP="008155EB">
      <w:pPr>
        <w:pStyle w:val="BodyTextChar"/>
        <w:spacing w:line="240" w:lineRule="auto"/>
        <w:ind w:firstLine="567"/>
        <w:rPr>
          <w:color w:val="000000" w:themeColor="text1"/>
          <w:szCs w:val="28"/>
        </w:rPr>
      </w:pPr>
      <w:r w:rsidRPr="008E2D92">
        <w:rPr>
          <w:color w:val="000000" w:themeColor="text1"/>
          <w:szCs w:val="28"/>
        </w:rPr>
        <w:t>Самым крупным элементом</w:t>
      </w:r>
      <w:r w:rsidR="007A4E02" w:rsidRPr="008E2D92">
        <w:rPr>
          <w:color w:val="000000" w:themeColor="text1"/>
          <w:szCs w:val="28"/>
        </w:rPr>
        <w:t xml:space="preserve"> </w:t>
      </w:r>
      <w:r w:rsidRPr="008E2D92">
        <w:rPr>
          <w:color w:val="000000" w:themeColor="text1"/>
          <w:szCs w:val="28"/>
        </w:rPr>
        <w:t>структуры промышленных образований города является промзона АО «Михайловский ГОК им. А.В. Варичева», объединяющая более 20 предприяти</w:t>
      </w:r>
      <w:r w:rsidR="007A4E02" w:rsidRPr="008E2D92">
        <w:rPr>
          <w:color w:val="000000" w:themeColor="text1"/>
          <w:szCs w:val="28"/>
        </w:rPr>
        <w:t>й</w:t>
      </w:r>
      <w:r w:rsidRPr="008E2D92">
        <w:rPr>
          <w:color w:val="000000" w:themeColor="text1"/>
          <w:szCs w:val="28"/>
        </w:rPr>
        <w:t xml:space="preserve"> и объект</w:t>
      </w:r>
      <w:r w:rsidR="007A4E02" w:rsidRPr="008E2D92">
        <w:rPr>
          <w:color w:val="000000" w:themeColor="text1"/>
          <w:szCs w:val="28"/>
        </w:rPr>
        <w:t>ов</w:t>
      </w:r>
      <w:r w:rsidRPr="008E2D92">
        <w:rPr>
          <w:color w:val="000000" w:themeColor="text1"/>
          <w:szCs w:val="28"/>
        </w:rPr>
        <w:t>, часть из которых вход</w:t>
      </w:r>
      <w:r w:rsidR="007A4E02" w:rsidRPr="008E2D92">
        <w:rPr>
          <w:color w:val="000000" w:themeColor="text1"/>
          <w:szCs w:val="28"/>
        </w:rPr>
        <w:t>и</w:t>
      </w:r>
      <w:r w:rsidRPr="008E2D92">
        <w:rPr>
          <w:color w:val="000000" w:themeColor="text1"/>
          <w:szCs w:val="28"/>
        </w:rPr>
        <w:t>т в состав АО «Михайловский ГОК им. А.В. Варичева».</w:t>
      </w:r>
    </w:p>
    <w:p w:rsidR="00E0368B" w:rsidRPr="008E2D92" w:rsidRDefault="004B5BD9" w:rsidP="008155EB">
      <w:pPr>
        <w:pStyle w:val="BodyTextChar"/>
        <w:spacing w:line="240" w:lineRule="auto"/>
        <w:ind w:firstLine="567"/>
        <w:rPr>
          <w:color w:val="000000" w:themeColor="text1"/>
          <w:szCs w:val="28"/>
        </w:rPr>
      </w:pPr>
      <w:r w:rsidRPr="008E2D92">
        <w:rPr>
          <w:color w:val="000000" w:themeColor="text1"/>
          <w:szCs w:val="28"/>
        </w:rPr>
        <w:t xml:space="preserve">Промзона вытянута вдоль железнодорожной станции </w:t>
      </w:r>
      <w:r w:rsidR="00D20547">
        <w:rPr>
          <w:color w:val="000000" w:themeColor="text1"/>
          <w:szCs w:val="28"/>
        </w:rPr>
        <w:t>«</w:t>
      </w:r>
      <w:r w:rsidRPr="008E2D92">
        <w:rPr>
          <w:color w:val="000000" w:themeColor="text1"/>
          <w:szCs w:val="28"/>
        </w:rPr>
        <w:t>Михайловский Рудник</w:t>
      </w:r>
      <w:r w:rsidR="00D20547">
        <w:rPr>
          <w:color w:val="000000" w:themeColor="text1"/>
          <w:szCs w:val="28"/>
        </w:rPr>
        <w:t>»</w:t>
      </w:r>
      <w:r w:rsidRPr="008E2D92">
        <w:rPr>
          <w:color w:val="000000" w:themeColor="text1"/>
          <w:szCs w:val="28"/>
        </w:rPr>
        <w:t>.</w:t>
      </w:r>
    </w:p>
    <w:p w:rsidR="00E0368B" w:rsidRPr="008E2D92" w:rsidRDefault="004B5BD9" w:rsidP="008155EB">
      <w:pPr>
        <w:pStyle w:val="BodyTextChar"/>
        <w:spacing w:line="240" w:lineRule="auto"/>
        <w:ind w:firstLine="567"/>
        <w:rPr>
          <w:color w:val="000000" w:themeColor="text1"/>
          <w:szCs w:val="28"/>
        </w:rPr>
      </w:pPr>
      <w:r w:rsidRPr="008E2D92">
        <w:rPr>
          <w:color w:val="000000" w:themeColor="text1"/>
          <w:szCs w:val="28"/>
        </w:rPr>
        <w:t>По проектным материалам город Железногорск функционально отнесен к многоотраслевому городу с преобладанием промышленности (около 55% занятых). На долю черной металлургии приходится более 80% промышленной продукции и персонала. На долю строительства и строительной индустрии приходится около 5,7% занятых.</w:t>
      </w:r>
    </w:p>
    <w:p w:rsidR="00E0368B" w:rsidRPr="008E2D92" w:rsidRDefault="00E0368B" w:rsidP="008155EB">
      <w:pPr>
        <w:pStyle w:val="BodyTextChar"/>
        <w:spacing w:line="240" w:lineRule="auto"/>
        <w:ind w:firstLine="709"/>
        <w:rPr>
          <w:color w:val="000000" w:themeColor="text1"/>
          <w:szCs w:val="28"/>
        </w:rPr>
      </w:pPr>
    </w:p>
    <w:p w:rsidR="00E0368B" w:rsidRPr="008E2D92" w:rsidRDefault="004B5BD9" w:rsidP="008155EB">
      <w:pPr>
        <w:pStyle w:val="BodyTextChar"/>
        <w:spacing w:line="240" w:lineRule="auto"/>
        <w:ind w:firstLine="709"/>
        <w:jc w:val="center"/>
        <w:rPr>
          <w:color w:val="000000" w:themeColor="text1"/>
          <w:szCs w:val="28"/>
        </w:rPr>
      </w:pPr>
      <w:r w:rsidRPr="008E2D92">
        <w:rPr>
          <w:noProof/>
          <w:color w:val="000000" w:themeColor="text1"/>
          <w:szCs w:val="28"/>
        </w:rPr>
        <w:lastRenderedPageBreak/>
        <w:drawing>
          <wp:inline distT="0" distB="0" distL="0" distR="0" wp14:anchorId="1C42AADD" wp14:editId="44A198DB">
            <wp:extent cx="4125595" cy="4603750"/>
            <wp:effectExtent l="0" t="0" r="0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5595" cy="460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368B" w:rsidRPr="008E2D92" w:rsidRDefault="004B5BD9" w:rsidP="008155EB">
      <w:pPr>
        <w:spacing w:line="240" w:lineRule="auto"/>
        <w:jc w:val="center"/>
        <w:rPr>
          <w:rFonts w:eastAsia="Times New Roman"/>
          <w:b/>
          <w:color w:val="000000" w:themeColor="text1"/>
          <w:sz w:val="20"/>
          <w:szCs w:val="20"/>
          <w:lang w:val="ru-RU"/>
        </w:rPr>
      </w:pPr>
      <w:r w:rsidRPr="008E2D92">
        <w:rPr>
          <w:rFonts w:eastAsia="Times New Roman"/>
          <w:b/>
          <w:color w:val="000000" w:themeColor="text1"/>
          <w:sz w:val="20"/>
          <w:szCs w:val="20"/>
          <w:lang w:val="ru-RU" w:eastAsia="en-US"/>
        </w:rPr>
        <w:t xml:space="preserve">Положение </w:t>
      </w:r>
      <w:r w:rsidRPr="008E2D92">
        <w:rPr>
          <w:rFonts w:eastAsia="Times New Roman"/>
          <w:b/>
          <w:color w:val="000000" w:themeColor="text1"/>
          <w:sz w:val="20"/>
          <w:szCs w:val="20"/>
          <w:lang w:val="ru-RU"/>
        </w:rPr>
        <w:t>муниципального образования</w:t>
      </w:r>
      <w:r w:rsidRPr="008E2D92">
        <w:rPr>
          <w:rFonts w:eastAsia="Times New Roman"/>
          <w:b/>
          <w:color w:val="000000" w:themeColor="text1"/>
          <w:sz w:val="20"/>
          <w:szCs w:val="20"/>
          <w:lang w:val="ru-RU" w:eastAsia="en-US"/>
        </w:rPr>
        <w:t xml:space="preserve"> «</w:t>
      </w:r>
      <w:r w:rsidRPr="008E2D92">
        <w:rPr>
          <w:rFonts w:eastAsia="Times New Roman"/>
          <w:b/>
          <w:color w:val="000000" w:themeColor="text1"/>
          <w:sz w:val="20"/>
          <w:szCs w:val="20"/>
          <w:lang w:val="ru-RU"/>
        </w:rPr>
        <w:t>город Железногорск</w:t>
      </w:r>
      <w:r w:rsidRPr="008E2D92">
        <w:rPr>
          <w:rFonts w:eastAsia="Times New Roman"/>
          <w:b/>
          <w:color w:val="000000" w:themeColor="text1"/>
          <w:sz w:val="20"/>
          <w:szCs w:val="20"/>
          <w:lang w:val="ru-RU" w:eastAsia="en-US"/>
        </w:rPr>
        <w:t xml:space="preserve">» </w:t>
      </w:r>
      <w:r w:rsidR="00D20547">
        <w:rPr>
          <w:rFonts w:eastAsia="Times New Roman"/>
          <w:b/>
          <w:color w:val="000000" w:themeColor="text1"/>
          <w:sz w:val="20"/>
          <w:szCs w:val="20"/>
          <w:lang w:val="ru-RU" w:eastAsia="en-US"/>
        </w:rPr>
        <w:t xml:space="preserve">Курской области </w:t>
      </w:r>
      <w:r w:rsidRPr="008E2D92">
        <w:rPr>
          <w:rFonts w:eastAsia="Times New Roman"/>
          <w:b/>
          <w:color w:val="000000" w:themeColor="text1"/>
          <w:sz w:val="20"/>
          <w:szCs w:val="20"/>
          <w:lang w:val="ru-RU" w:eastAsia="en-US"/>
        </w:rPr>
        <w:t>в системе расселения Железногорского района</w:t>
      </w:r>
    </w:p>
    <w:p w:rsidR="00E0368B" w:rsidRPr="008E2D92" w:rsidRDefault="00E0368B" w:rsidP="008155EB">
      <w:pPr>
        <w:spacing w:line="240" w:lineRule="auto"/>
        <w:jc w:val="center"/>
        <w:rPr>
          <w:rFonts w:eastAsia="Times New Roman"/>
          <w:color w:val="000000" w:themeColor="text1"/>
          <w:sz w:val="28"/>
          <w:szCs w:val="28"/>
          <w:lang w:val="ru-RU"/>
        </w:rPr>
      </w:pPr>
    </w:p>
    <w:p w:rsidR="00E0368B" w:rsidRPr="008E2D92" w:rsidRDefault="004B5BD9" w:rsidP="008155EB">
      <w:pPr>
        <w:pStyle w:val="27"/>
        <w:shd w:val="clear" w:color="auto" w:fill="auto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</w:pPr>
      <w:r w:rsidRPr="008E2D92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 xml:space="preserve">Проектом предлагается использование имеющихся территориальных и градостроительных резервов для развития муниципального образования </w:t>
      </w:r>
      <w:r w:rsidR="00D20547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 xml:space="preserve">«города Железногорск» Курской области </w:t>
      </w:r>
      <w:r w:rsidRPr="008E2D92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>в его административных границах, рекомендуется переход к активной реконструкции жилищного фонда,</w:t>
      </w:r>
      <w:r w:rsidR="000F625C" w:rsidRPr="008E2D92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Pr="008E2D92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>расположенн</w:t>
      </w:r>
      <w:r w:rsidR="000F625C" w:rsidRPr="008E2D92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>ого</w:t>
      </w:r>
      <w:r w:rsidRPr="008E2D92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 xml:space="preserve"> в границах </w:t>
      </w:r>
      <w:r w:rsidR="00D20547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>города Железногорска</w:t>
      </w:r>
      <w:r w:rsidRPr="008E2D92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>.</w:t>
      </w:r>
    </w:p>
    <w:p w:rsidR="00E0368B" w:rsidRPr="008E2D92" w:rsidRDefault="004B5BD9" w:rsidP="008155EB">
      <w:pPr>
        <w:spacing w:line="240" w:lineRule="auto"/>
        <w:ind w:firstLine="567"/>
        <w:jc w:val="both"/>
        <w:rPr>
          <w:rFonts w:eastAsia="Times New Roman"/>
          <w:color w:val="000000" w:themeColor="text1"/>
          <w:sz w:val="28"/>
          <w:szCs w:val="28"/>
          <w:lang w:val="ru-RU"/>
        </w:rPr>
      </w:pPr>
      <w:r w:rsidRPr="008E2D92">
        <w:rPr>
          <w:rFonts w:eastAsia="Times New Roman"/>
          <w:color w:val="000000" w:themeColor="text1"/>
          <w:sz w:val="28"/>
          <w:szCs w:val="28"/>
          <w:lang w:val="ru-RU" w:eastAsia="ar-SA"/>
        </w:rPr>
        <w:t>С учетом расположения основных планировочных осей и центров, планируемых мероприятий по их развитию и ограничений использования территории,</w:t>
      </w:r>
      <w:r w:rsidR="00F72662" w:rsidRPr="008E2D92">
        <w:rPr>
          <w:rFonts w:eastAsia="Times New Roman"/>
          <w:color w:val="000000" w:themeColor="text1"/>
          <w:sz w:val="28"/>
          <w:szCs w:val="28"/>
          <w:lang w:val="ru-RU" w:eastAsia="ar-SA"/>
        </w:rPr>
        <w:t xml:space="preserve"> </w:t>
      </w:r>
      <w:r w:rsidRPr="008E2D92">
        <w:rPr>
          <w:rFonts w:eastAsia="Times New Roman"/>
          <w:color w:val="000000" w:themeColor="text1"/>
          <w:sz w:val="28"/>
          <w:szCs w:val="28"/>
          <w:lang w:val="ru-RU" w:eastAsia="ar-SA"/>
        </w:rPr>
        <w:t>выделены участки перспективного развития селитебных территорий для жилой застройки.</w:t>
      </w:r>
    </w:p>
    <w:p w:rsidR="00E0368B" w:rsidRPr="008E2D92" w:rsidRDefault="004B5BD9" w:rsidP="008155EB">
      <w:pPr>
        <w:spacing w:line="240" w:lineRule="auto"/>
        <w:ind w:firstLine="567"/>
        <w:jc w:val="both"/>
        <w:rPr>
          <w:rFonts w:eastAsia="Times New Roman"/>
          <w:color w:val="000000" w:themeColor="text1"/>
          <w:sz w:val="28"/>
          <w:szCs w:val="28"/>
          <w:lang w:val="ru-RU"/>
        </w:rPr>
      </w:pPr>
      <w:r w:rsidRPr="008E2D92">
        <w:rPr>
          <w:rFonts w:eastAsia="Times New Roman"/>
          <w:color w:val="000000" w:themeColor="text1"/>
          <w:sz w:val="28"/>
          <w:szCs w:val="28"/>
          <w:lang w:val="ru-RU" w:eastAsia="ar-SA"/>
        </w:rPr>
        <w:t>Размещение основных социально-значимых объектов останется прежним.</w:t>
      </w:r>
    </w:p>
    <w:p w:rsidR="00E0368B" w:rsidRPr="008E2D92" w:rsidRDefault="004B5BD9" w:rsidP="008155EB">
      <w:pPr>
        <w:pStyle w:val="27"/>
        <w:shd w:val="clear" w:color="auto" w:fill="auto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</w:pPr>
      <w:r w:rsidRPr="008E2D92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>Сложившиеся производственные территории сохранят свое положение в планировочной структуре муниципального образования.</w:t>
      </w:r>
    </w:p>
    <w:p w:rsidR="00E0368B" w:rsidRPr="008E2D92" w:rsidRDefault="00E0368B" w:rsidP="008155EB">
      <w:pPr>
        <w:pStyle w:val="BodyTextChar"/>
        <w:spacing w:line="240" w:lineRule="auto"/>
        <w:ind w:firstLine="709"/>
        <w:rPr>
          <w:color w:val="000000" w:themeColor="text1"/>
          <w:szCs w:val="28"/>
        </w:rPr>
      </w:pPr>
    </w:p>
    <w:p w:rsidR="00E0368B" w:rsidRPr="008E2D92" w:rsidRDefault="004B5BD9" w:rsidP="00D20547">
      <w:pPr>
        <w:pStyle w:val="27"/>
        <w:shd w:val="clear" w:color="auto" w:fill="auto"/>
        <w:tabs>
          <w:tab w:val="left" w:pos="1225"/>
        </w:tabs>
        <w:spacing w:after="0" w:line="240" w:lineRule="auto"/>
        <w:ind w:firstLine="567"/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</w:pPr>
      <w:bookmarkStart w:id="4" w:name="bookmark4"/>
      <w:r w:rsidRPr="008E2D92"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ru-RU" w:eastAsia="en-US"/>
        </w:rPr>
        <w:t>2.2.</w:t>
      </w:r>
      <w:r w:rsidR="00D20547"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ru-RU" w:eastAsia="en-US"/>
        </w:rPr>
        <w:t xml:space="preserve"> </w:t>
      </w:r>
      <w:r w:rsidRPr="008E2D92"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ru-RU" w:eastAsia="en-US"/>
        </w:rPr>
        <w:t>Планируемое функциональное зонирование</w:t>
      </w:r>
      <w:bookmarkEnd w:id="4"/>
    </w:p>
    <w:p w:rsidR="00E0368B" w:rsidRPr="008E2D92" w:rsidRDefault="00E0368B" w:rsidP="008155EB">
      <w:pPr>
        <w:pStyle w:val="8"/>
        <w:spacing w:before="0"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E0368B" w:rsidRPr="008E2D92" w:rsidRDefault="004B5BD9" w:rsidP="008155EB">
      <w:pPr>
        <w:pStyle w:val="27"/>
        <w:shd w:val="clear" w:color="auto" w:fill="auto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</w:pPr>
      <w:r w:rsidRPr="008E2D92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 xml:space="preserve">Важной обосновывающей схемой в составе </w:t>
      </w:r>
      <w:r w:rsidR="00B017A8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>генерал</w:t>
      </w:r>
      <w:r w:rsidRPr="008E2D92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 xml:space="preserve">ьного плана является функциональное зонирование, которое разрабатывается с учетом сложившейся хозяйственной специализации территории, задач комплексного использования природно-ресурсного потенциала и сохранения окружающей среды. Необходимым условием комплексности и устойчивости социального и экономического развития территории является ее инфраструктурная обеспеченность. Поэтому одна из важнейших задач </w:t>
      </w:r>
      <w:r w:rsidR="00B017A8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>генерал</w:t>
      </w:r>
      <w:r w:rsidRPr="008E2D92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 xml:space="preserve">ьного плана - </w:t>
      </w:r>
      <w:r w:rsidRPr="008E2D92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lastRenderedPageBreak/>
        <w:t xml:space="preserve">определение направлений развития транспортной, инженерной и социальной инфраструктур на основе оценки их состояния и выделения зон размещения объектов капитального строительства. </w:t>
      </w:r>
    </w:p>
    <w:p w:rsidR="00E0368B" w:rsidRPr="008E2D92" w:rsidRDefault="004B5BD9" w:rsidP="008155EB">
      <w:pPr>
        <w:pStyle w:val="27"/>
        <w:shd w:val="clear" w:color="auto" w:fill="auto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</w:pPr>
      <w:r w:rsidRPr="008E2D92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>Градостроительный кодекс Р</w:t>
      </w:r>
      <w:r w:rsidR="008D4081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 xml:space="preserve">оссийской </w:t>
      </w:r>
      <w:r w:rsidRPr="008E2D92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>Ф</w:t>
      </w:r>
      <w:r w:rsidR="008D4081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>едерации</w:t>
      </w:r>
      <w:r w:rsidRPr="008E2D92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 xml:space="preserve"> предполагает взаимную увязку мероприятий по территориальному планированию и землепользованию. В частности, определение зон размещения объектов капитального строительства должно учитывать категории земель, на которых предполагается их размещение. Также учитываются природно-климатические, инженерно-геологические, экологические и ландшафтные условия, наличие зон с особыми условиями использования территорий, объектов культурного наследия, обеспечение условий безопасности жизнедеятельности населения.</w:t>
      </w:r>
    </w:p>
    <w:p w:rsidR="00E0368B" w:rsidRPr="008E2D92" w:rsidRDefault="004B5BD9" w:rsidP="008155EB">
      <w:pPr>
        <w:spacing w:line="240" w:lineRule="auto"/>
        <w:ind w:firstLine="567"/>
        <w:jc w:val="both"/>
        <w:rPr>
          <w:rFonts w:eastAsia="Times New Roman"/>
          <w:color w:val="000000" w:themeColor="text1"/>
          <w:sz w:val="28"/>
          <w:szCs w:val="28"/>
          <w:lang w:val="ru-RU"/>
        </w:rPr>
      </w:pPr>
      <w:r w:rsidRPr="008E2D92">
        <w:rPr>
          <w:rFonts w:eastAsia="Times New Roman"/>
          <w:color w:val="000000" w:themeColor="text1"/>
          <w:sz w:val="28"/>
          <w:szCs w:val="28"/>
          <w:lang w:val="ru-RU"/>
        </w:rPr>
        <w:t>Границы функциональных зон с параметрами развития таких зон установлены на «Карте функционального зонирования территории муниципального образования «город Железногорск»</w:t>
      </w:r>
      <w:r w:rsidR="00E16553">
        <w:rPr>
          <w:rFonts w:eastAsia="Times New Roman"/>
          <w:color w:val="000000" w:themeColor="text1"/>
          <w:sz w:val="28"/>
          <w:szCs w:val="28"/>
          <w:lang w:val="ru-RU"/>
        </w:rPr>
        <w:t xml:space="preserve"> Курской области</w:t>
      </w:r>
      <w:r w:rsidRPr="008E2D92">
        <w:rPr>
          <w:rFonts w:eastAsia="Times New Roman"/>
          <w:color w:val="000000" w:themeColor="text1"/>
          <w:sz w:val="28"/>
          <w:szCs w:val="28"/>
          <w:lang w:val="ru-RU"/>
        </w:rPr>
        <w:t>. Подробно планировочные режимы и регламенты разрабатываются в установленном порядке в отдельном документе: «Правилах землепользования и застройки муниципального образования «город Железногорск»</w:t>
      </w:r>
      <w:r w:rsidR="00E16553">
        <w:rPr>
          <w:rFonts w:eastAsia="Times New Roman"/>
          <w:color w:val="000000" w:themeColor="text1"/>
          <w:sz w:val="28"/>
          <w:szCs w:val="28"/>
          <w:lang w:val="ru-RU"/>
        </w:rPr>
        <w:t xml:space="preserve"> Курской области</w:t>
      </w:r>
      <w:r w:rsidRPr="008E2D92">
        <w:rPr>
          <w:rFonts w:eastAsia="Times New Roman"/>
          <w:color w:val="000000" w:themeColor="text1"/>
          <w:sz w:val="28"/>
          <w:szCs w:val="28"/>
          <w:lang w:val="ru-RU"/>
        </w:rPr>
        <w:t>. На все типы функциональных зон устанавливаются ограничения на использование территории: санитарно-защитные зоны, водоохранные зоны и прибрежные полосы, охранные зоны инженерных коммуникаций, придорожные полосы, зоны охраны объектов культурного наследия, иные зоны, установленные в соответствии с законодательством Российской Федерации.</w:t>
      </w:r>
    </w:p>
    <w:p w:rsidR="00E0368B" w:rsidRPr="008E2D92" w:rsidRDefault="00E0368B" w:rsidP="008155EB">
      <w:pPr>
        <w:spacing w:line="240" w:lineRule="auto"/>
        <w:ind w:firstLine="709"/>
        <w:jc w:val="both"/>
        <w:rPr>
          <w:rFonts w:eastAsia="Times New Roman"/>
          <w:color w:val="000000" w:themeColor="text1"/>
          <w:sz w:val="28"/>
          <w:szCs w:val="28"/>
          <w:lang w:val="ru-RU"/>
        </w:rPr>
      </w:pPr>
    </w:p>
    <w:p w:rsidR="00E0368B" w:rsidRPr="008E2D92" w:rsidRDefault="004B5BD9" w:rsidP="00D20547">
      <w:pPr>
        <w:pStyle w:val="27"/>
        <w:shd w:val="clear" w:color="auto" w:fill="auto"/>
        <w:tabs>
          <w:tab w:val="left" w:pos="1225"/>
        </w:tabs>
        <w:spacing w:after="0" w:line="240" w:lineRule="auto"/>
        <w:ind w:firstLine="567"/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</w:pPr>
      <w:bookmarkStart w:id="5" w:name="bookmark5"/>
      <w:r w:rsidRPr="008E2D92"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ru-RU"/>
        </w:rPr>
        <w:t>2.3.</w:t>
      </w:r>
      <w:r w:rsidR="00D20547"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ru-RU"/>
        </w:rPr>
        <w:t xml:space="preserve"> </w:t>
      </w:r>
      <w:r w:rsidRPr="008E2D92"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ru-RU"/>
        </w:rPr>
        <w:t>Демографический прогноз</w:t>
      </w:r>
      <w:bookmarkEnd w:id="5"/>
    </w:p>
    <w:p w:rsidR="00E0368B" w:rsidRPr="008E2D92" w:rsidRDefault="00E0368B" w:rsidP="008155EB">
      <w:pPr>
        <w:pStyle w:val="27"/>
        <w:shd w:val="clear" w:color="auto" w:fill="auto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</w:pPr>
    </w:p>
    <w:p w:rsidR="00E0368B" w:rsidRPr="008E2D92" w:rsidRDefault="004B5BD9" w:rsidP="008155EB">
      <w:pPr>
        <w:pStyle w:val="27"/>
        <w:shd w:val="clear" w:color="auto" w:fill="auto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</w:pPr>
      <w:r w:rsidRPr="008E2D92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>Курская область - регион с острыми демографическими проблемами. С середины 1990-х гг. в регионе наблюдается устойчивая тенденция сокращения численности населения. Всего за период 1990-2017 гг. число жителей области сократилось на 15,4% (более чем на 200 тыс.чел.). Удельный вес городского населения при этом продолжает расти, отражая различия в режиме воспроизводства населения между городами и сельской местностью, а также основное направление внутрирегиональных миграционных потоков.</w:t>
      </w:r>
    </w:p>
    <w:p w:rsidR="00E0368B" w:rsidRPr="008E2D92" w:rsidRDefault="004B5BD9" w:rsidP="008155EB">
      <w:pPr>
        <w:pStyle w:val="27"/>
        <w:shd w:val="clear" w:color="auto" w:fill="auto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</w:pPr>
      <w:r w:rsidRPr="008E2D92">
        <w:rPr>
          <w:rFonts w:ascii="Times New Roman" w:eastAsia="Times New Roman" w:hAnsi="Times New Roman"/>
          <w:color w:val="000000" w:themeColor="text1"/>
          <w:sz w:val="28"/>
          <w:szCs w:val="28"/>
          <w:lang w:val="ru-RU"/>
        </w:rPr>
        <w:t>Железногорский район полностью наследует демографическую ситуацию, сложившуюся в Курской области.</w:t>
      </w:r>
    </w:p>
    <w:p w:rsidR="00965398" w:rsidRPr="008E2D92" w:rsidRDefault="00965398" w:rsidP="008155EB">
      <w:pPr>
        <w:spacing w:line="240" w:lineRule="auto"/>
        <w:jc w:val="both"/>
        <w:rPr>
          <w:rFonts w:eastAsia="Times New Roman"/>
          <w:b/>
          <w:bCs/>
          <w:color w:val="000000" w:themeColor="text1"/>
          <w:sz w:val="28"/>
          <w:szCs w:val="28"/>
          <w:lang w:val="ru-RU" w:eastAsia="ar-SA" w:bidi="ar-SA"/>
        </w:rPr>
      </w:pPr>
    </w:p>
    <w:p w:rsidR="00965398" w:rsidRPr="008E2D92" w:rsidRDefault="00965398" w:rsidP="008155EB">
      <w:pPr>
        <w:spacing w:line="240" w:lineRule="auto"/>
        <w:jc w:val="both"/>
        <w:rPr>
          <w:rFonts w:eastAsia="Times New Roman"/>
          <w:b/>
          <w:bCs/>
          <w:color w:val="000000" w:themeColor="text1"/>
          <w:sz w:val="20"/>
          <w:szCs w:val="20"/>
          <w:lang w:val="ru-RU" w:eastAsia="ar-SA" w:bidi="ar-SA"/>
        </w:rPr>
      </w:pPr>
      <w:r w:rsidRPr="008E2D92">
        <w:rPr>
          <w:rFonts w:eastAsia="Times New Roman"/>
          <w:b/>
          <w:bCs/>
          <w:color w:val="000000" w:themeColor="text1"/>
          <w:sz w:val="20"/>
          <w:szCs w:val="20"/>
          <w:lang w:val="ru-RU" w:eastAsia="ar-SA" w:bidi="ar-SA"/>
        </w:rPr>
        <w:t>Таблица 2.4.1.1. Данные для расчета ожидаемой численности населения и результаты этого расчета (Инерционный сценарий развития).</w:t>
      </w:r>
    </w:p>
    <w:tbl>
      <w:tblPr>
        <w:tblW w:w="99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88"/>
        <w:gridCol w:w="7056"/>
        <w:gridCol w:w="2179"/>
      </w:tblGrid>
      <w:tr w:rsidR="00965398" w:rsidRPr="008E2D92" w:rsidTr="00B6062C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65398" w:rsidRPr="008E2D92" w:rsidRDefault="00965398" w:rsidP="008155EB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276"/>
              </w:tabs>
              <w:spacing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zh-CN" w:bidi="ar-SA"/>
              </w:rPr>
            </w:pPr>
            <w:r w:rsidRPr="008E2D92">
              <w:rPr>
                <w:rFonts w:eastAsia="Times New Roman"/>
                <w:b/>
                <w:color w:val="000000" w:themeColor="text1"/>
                <w:sz w:val="20"/>
                <w:szCs w:val="20"/>
                <w:lang w:val="ru-RU" w:eastAsia="zh-CN" w:bidi="ar-SA"/>
              </w:rPr>
              <w:t>№</w:t>
            </w:r>
          </w:p>
          <w:p w:rsidR="00965398" w:rsidRPr="008E2D92" w:rsidRDefault="00965398" w:rsidP="008155EB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276"/>
              </w:tabs>
              <w:spacing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zh-CN" w:bidi="ar-SA"/>
              </w:rPr>
            </w:pPr>
            <w:r w:rsidRPr="008E2D92">
              <w:rPr>
                <w:rFonts w:eastAsia="Times New Roman"/>
                <w:b/>
                <w:color w:val="000000" w:themeColor="text1"/>
                <w:sz w:val="20"/>
                <w:szCs w:val="20"/>
                <w:lang w:val="ru-RU" w:eastAsia="zh-CN" w:bidi="ar-SA"/>
              </w:rPr>
              <w:t>п/п</w:t>
            </w: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65398" w:rsidRPr="008E2D92" w:rsidRDefault="00965398" w:rsidP="008155EB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276"/>
              </w:tabs>
              <w:spacing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zh-CN" w:bidi="ar-SA"/>
              </w:rPr>
            </w:pPr>
            <w:r w:rsidRPr="008E2D92">
              <w:rPr>
                <w:rFonts w:eastAsia="Times New Roman"/>
                <w:b/>
                <w:color w:val="000000" w:themeColor="text1"/>
                <w:sz w:val="20"/>
                <w:szCs w:val="20"/>
                <w:lang w:val="ru-RU" w:eastAsia="zh-CN" w:bidi="ar-SA"/>
              </w:rPr>
              <w:t>Показатели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398" w:rsidRPr="008E2D92" w:rsidRDefault="00965398" w:rsidP="008155EB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276"/>
              </w:tabs>
              <w:spacing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zh-CN" w:bidi="ar-SA"/>
              </w:rPr>
            </w:pPr>
            <w:r w:rsidRPr="008E2D92">
              <w:rPr>
                <w:rFonts w:eastAsia="Times New Roman"/>
                <w:b/>
                <w:color w:val="000000" w:themeColor="text1"/>
                <w:sz w:val="20"/>
                <w:szCs w:val="20"/>
                <w:lang w:val="ru-RU" w:eastAsia="zh-CN" w:bidi="ar-SA"/>
              </w:rPr>
              <w:t>Значение</w:t>
            </w:r>
          </w:p>
        </w:tc>
      </w:tr>
      <w:tr w:rsidR="00965398" w:rsidRPr="008E2D92" w:rsidTr="00B6062C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65398" w:rsidRPr="008E2D92" w:rsidRDefault="00965398" w:rsidP="008155EB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276"/>
              </w:tabs>
              <w:spacing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zh-CN" w:bidi="ar-SA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 w:eastAsia="zh-CN" w:bidi="ar-SA"/>
              </w:rPr>
              <w:t>1</w:t>
            </w: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65398" w:rsidRPr="008E2D92" w:rsidRDefault="00965398" w:rsidP="008155EB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276"/>
              </w:tabs>
              <w:spacing w:line="240" w:lineRule="auto"/>
              <w:rPr>
                <w:rFonts w:eastAsia="Times New Roman"/>
                <w:color w:val="000000" w:themeColor="text1"/>
                <w:sz w:val="20"/>
                <w:szCs w:val="20"/>
                <w:lang w:val="ru-RU" w:eastAsia="zh-CN" w:bidi="ar-SA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 w:eastAsia="zh-CN" w:bidi="ar-SA"/>
              </w:rPr>
              <w:t>Численность населения на момент проектирования, чел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398" w:rsidRPr="008E2D92" w:rsidRDefault="00965398" w:rsidP="008155EB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zh-CN" w:bidi="ar-SA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 w:eastAsia="zh-CN" w:bidi="ar-SA"/>
              </w:rPr>
              <w:t>100 446</w:t>
            </w:r>
          </w:p>
        </w:tc>
      </w:tr>
      <w:tr w:rsidR="00965398" w:rsidRPr="008E2D92" w:rsidTr="00B6062C">
        <w:trPr>
          <w:trHeight w:val="126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65398" w:rsidRPr="008E2D92" w:rsidRDefault="00965398" w:rsidP="008155EB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276"/>
              </w:tabs>
              <w:spacing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zh-CN" w:bidi="ar-SA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 w:eastAsia="zh-CN" w:bidi="ar-SA"/>
              </w:rPr>
              <w:t>2</w:t>
            </w: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65398" w:rsidRPr="008E2D92" w:rsidRDefault="00965398" w:rsidP="008155EB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276"/>
              </w:tabs>
              <w:spacing w:line="240" w:lineRule="auto"/>
              <w:rPr>
                <w:rFonts w:eastAsia="Times New Roman"/>
                <w:color w:val="000000" w:themeColor="text1"/>
                <w:sz w:val="20"/>
                <w:szCs w:val="20"/>
                <w:lang w:val="ru-RU" w:eastAsia="zh-CN" w:bidi="ar-SA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 w:eastAsia="zh-CN" w:bidi="ar-SA"/>
              </w:rPr>
              <w:t>Среднегодовой общий прирост населения, %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398" w:rsidRPr="008E2D92" w:rsidRDefault="00965398" w:rsidP="008155EB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zh-CN" w:bidi="ar-SA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 w:eastAsia="zh-CN" w:bidi="ar-SA"/>
              </w:rPr>
              <w:t>-0,00055</w:t>
            </w:r>
          </w:p>
        </w:tc>
      </w:tr>
      <w:tr w:rsidR="00965398" w:rsidRPr="008E2D92" w:rsidTr="00B6062C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65398" w:rsidRPr="008E2D92" w:rsidRDefault="00965398" w:rsidP="008155EB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276"/>
              </w:tabs>
              <w:spacing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zh-CN" w:bidi="ar-SA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 w:eastAsia="zh-CN" w:bidi="ar-SA"/>
              </w:rPr>
              <w:t>3</w:t>
            </w: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65398" w:rsidRPr="008E2D92" w:rsidRDefault="00965398" w:rsidP="008155EB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276"/>
              </w:tabs>
              <w:spacing w:line="240" w:lineRule="auto"/>
              <w:rPr>
                <w:rFonts w:eastAsia="Times New Roman"/>
                <w:color w:val="000000" w:themeColor="text1"/>
                <w:sz w:val="20"/>
                <w:szCs w:val="20"/>
                <w:lang w:val="ru-RU" w:eastAsia="zh-CN" w:bidi="ar-SA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 w:eastAsia="zh-CN" w:bidi="ar-SA"/>
              </w:rPr>
              <w:t>Срок первой очереди, лет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398" w:rsidRPr="008E2D92" w:rsidRDefault="00965398" w:rsidP="008155EB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zh-CN" w:bidi="ar-SA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 w:eastAsia="zh-CN" w:bidi="ar-SA"/>
              </w:rPr>
              <w:t>10</w:t>
            </w:r>
          </w:p>
        </w:tc>
      </w:tr>
      <w:tr w:rsidR="00965398" w:rsidRPr="008E2D92" w:rsidTr="00B6062C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65398" w:rsidRPr="008E2D92" w:rsidRDefault="00965398" w:rsidP="008155EB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276"/>
              </w:tabs>
              <w:spacing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zh-CN" w:bidi="ar-SA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 w:eastAsia="zh-CN" w:bidi="ar-SA"/>
              </w:rPr>
              <w:t>4</w:t>
            </w: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65398" w:rsidRPr="008E2D92" w:rsidRDefault="00965398" w:rsidP="008155EB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276"/>
              </w:tabs>
              <w:spacing w:line="240" w:lineRule="auto"/>
              <w:rPr>
                <w:rFonts w:eastAsia="Times New Roman"/>
                <w:color w:val="000000" w:themeColor="text1"/>
                <w:sz w:val="20"/>
                <w:szCs w:val="20"/>
                <w:lang w:val="ru-RU" w:eastAsia="zh-CN" w:bidi="ar-SA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 w:eastAsia="zh-CN" w:bidi="ar-SA"/>
              </w:rPr>
              <w:t>Расчетный срок, лет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398" w:rsidRPr="008E2D92" w:rsidRDefault="00965398" w:rsidP="008155EB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zh-CN" w:bidi="ar-SA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 w:eastAsia="zh-CN" w:bidi="ar-SA"/>
              </w:rPr>
              <w:t>20</w:t>
            </w:r>
          </w:p>
        </w:tc>
      </w:tr>
      <w:tr w:rsidR="00965398" w:rsidRPr="008E2D92" w:rsidTr="00B6062C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65398" w:rsidRPr="008E2D92" w:rsidRDefault="00965398" w:rsidP="008155EB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276"/>
              </w:tabs>
              <w:spacing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zh-CN" w:bidi="ar-SA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 w:eastAsia="zh-CN" w:bidi="ar-SA"/>
              </w:rPr>
              <w:t>5</w:t>
            </w: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65398" w:rsidRPr="008E2D92" w:rsidRDefault="00965398" w:rsidP="008155EB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276"/>
              </w:tabs>
              <w:spacing w:line="240" w:lineRule="auto"/>
              <w:rPr>
                <w:rFonts w:eastAsia="Times New Roman"/>
                <w:color w:val="000000" w:themeColor="text1"/>
                <w:sz w:val="20"/>
                <w:szCs w:val="20"/>
                <w:lang w:val="ru-RU" w:eastAsia="zh-CN" w:bidi="ar-SA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 w:eastAsia="zh-CN" w:bidi="ar-SA"/>
              </w:rPr>
              <w:t>Ожидаемая численность населения в 2031 году, чел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398" w:rsidRPr="008E2D92" w:rsidRDefault="00965398" w:rsidP="008155EB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zh-CN" w:bidi="ar-SA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 w:eastAsia="zh-CN" w:bidi="ar-SA"/>
              </w:rPr>
              <w:t>95 056</w:t>
            </w:r>
          </w:p>
        </w:tc>
      </w:tr>
      <w:tr w:rsidR="00965398" w:rsidRPr="008E2D92" w:rsidTr="00B6062C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65398" w:rsidRPr="008E2D92" w:rsidRDefault="00965398" w:rsidP="008155EB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276"/>
              </w:tabs>
              <w:spacing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zh-CN" w:bidi="ar-SA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 w:eastAsia="zh-CN" w:bidi="ar-SA"/>
              </w:rPr>
              <w:t>6</w:t>
            </w: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65398" w:rsidRPr="008E2D92" w:rsidRDefault="00965398" w:rsidP="008155EB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276"/>
              </w:tabs>
              <w:spacing w:line="240" w:lineRule="auto"/>
              <w:rPr>
                <w:rFonts w:eastAsia="Times New Roman"/>
                <w:color w:val="000000" w:themeColor="text1"/>
                <w:sz w:val="20"/>
                <w:szCs w:val="20"/>
                <w:lang w:val="ru-RU" w:eastAsia="zh-CN" w:bidi="ar-SA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 w:eastAsia="zh-CN" w:bidi="ar-SA"/>
              </w:rPr>
              <w:t>Ожидаемая численность населения в 2041 году, чел.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398" w:rsidRPr="008E2D92" w:rsidRDefault="00965398" w:rsidP="008155EB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zh-CN" w:bidi="ar-SA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 w:eastAsia="zh-CN" w:bidi="ar-SA"/>
              </w:rPr>
              <w:t>89 955</w:t>
            </w:r>
          </w:p>
        </w:tc>
      </w:tr>
    </w:tbl>
    <w:p w:rsidR="00965398" w:rsidRPr="008E2D92" w:rsidRDefault="00965398" w:rsidP="008155E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40" w:lineRule="auto"/>
        <w:ind w:firstLine="709"/>
        <w:jc w:val="both"/>
        <w:rPr>
          <w:rFonts w:eastAsia="Times New Roman"/>
          <w:color w:val="000000" w:themeColor="text1"/>
          <w:sz w:val="28"/>
          <w:szCs w:val="28"/>
          <w:lang w:val="ru-RU" w:eastAsia="zh-CN" w:bidi="ar-SA"/>
        </w:rPr>
      </w:pPr>
    </w:p>
    <w:p w:rsidR="00965398" w:rsidRPr="008E2D92" w:rsidRDefault="00965398" w:rsidP="008155E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40" w:lineRule="auto"/>
        <w:ind w:firstLine="567"/>
        <w:jc w:val="both"/>
        <w:rPr>
          <w:rFonts w:eastAsia="Times New Roman"/>
          <w:color w:val="000000" w:themeColor="text1"/>
          <w:sz w:val="28"/>
          <w:szCs w:val="28"/>
          <w:lang w:val="ru-RU" w:eastAsia="zh-CN" w:bidi="ar-SA"/>
        </w:rPr>
      </w:pPr>
      <w:r w:rsidRPr="008E2D92">
        <w:rPr>
          <w:rFonts w:eastAsia="Times New Roman"/>
          <w:color w:val="000000" w:themeColor="text1"/>
          <w:sz w:val="28"/>
          <w:szCs w:val="28"/>
          <w:lang w:val="ru-RU" w:eastAsia="zh-CN" w:bidi="ar-SA"/>
        </w:rPr>
        <w:t xml:space="preserve">Инерционный сценарий прогноза показывает, что в соответствии с современными тенденциями численность населения продолжит снижаться. За следующие 10 лет сокращение численности составит 5,37 %. В 2041 году число </w:t>
      </w:r>
      <w:r w:rsidRPr="008E2D92">
        <w:rPr>
          <w:rFonts w:eastAsia="Times New Roman"/>
          <w:color w:val="000000" w:themeColor="text1"/>
          <w:sz w:val="28"/>
          <w:szCs w:val="28"/>
          <w:lang w:val="ru-RU" w:eastAsia="zh-CN" w:bidi="ar-SA"/>
        </w:rPr>
        <w:lastRenderedPageBreak/>
        <w:t>жителей города достигнет 89 955 человек (-10,44 % к уровню 2021 года).</w:t>
      </w:r>
    </w:p>
    <w:p w:rsidR="00965398" w:rsidRPr="008E2D92" w:rsidRDefault="00965398" w:rsidP="008155E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40" w:lineRule="auto"/>
        <w:ind w:firstLine="567"/>
        <w:jc w:val="both"/>
        <w:rPr>
          <w:rFonts w:eastAsia="Times New Roman"/>
          <w:color w:val="000000" w:themeColor="text1"/>
          <w:sz w:val="28"/>
          <w:szCs w:val="28"/>
          <w:lang w:val="ru-RU" w:eastAsia="zh-CN" w:bidi="ar-SA"/>
        </w:rPr>
      </w:pPr>
      <w:r w:rsidRPr="008E2D92">
        <w:rPr>
          <w:rFonts w:eastAsia="Times New Roman"/>
          <w:color w:val="000000" w:themeColor="text1"/>
          <w:sz w:val="28"/>
          <w:szCs w:val="28"/>
          <w:lang w:val="ru-RU" w:eastAsia="zh-CN" w:bidi="ar-SA"/>
        </w:rPr>
        <w:t>Расчет численности населения по стабилизационному сценарию развития выполнен с ориентацией на стабилизацию в ближайшие годы социально-экономической ситуации в стране (и соответственно в регионе) и постепенный выход из кризисного состояния. При стабилизационном сценарии число жителей также будет снижаться, хотя и меньшими темпами. К 2041 г. сокращение численности населения к уровню 2021 г. составит 4,88 %, на первую очередь данный показатель составляет 2,47%.</w:t>
      </w:r>
    </w:p>
    <w:p w:rsidR="00965398" w:rsidRPr="008E2D92" w:rsidRDefault="00965398" w:rsidP="008155E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40" w:lineRule="auto"/>
        <w:ind w:firstLine="709"/>
        <w:jc w:val="both"/>
        <w:rPr>
          <w:rFonts w:eastAsia="Times New Roman"/>
          <w:color w:val="000000" w:themeColor="text1"/>
          <w:sz w:val="28"/>
          <w:szCs w:val="28"/>
          <w:lang w:val="ru-RU" w:eastAsia="zh-CN" w:bidi="ar-SA"/>
        </w:rPr>
      </w:pPr>
    </w:p>
    <w:p w:rsidR="00965398" w:rsidRPr="008E2D92" w:rsidRDefault="00965398" w:rsidP="008155E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40" w:lineRule="auto"/>
        <w:jc w:val="both"/>
        <w:rPr>
          <w:rFonts w:eastAsia="Times New Roman"/>
          <w:b/>
          <w:bCs/>
          <w:color w:val="000000" w:themeColor="text1"/>
          <w:sz w:val="20"/>
          <w:szCs w:val="20"/>
          <w:lang w:val="ru-RU" w:eastAsia="ru-RU" w:bidi="ar-SA"/>
        </w:rPr>
      </w:pPr>
      <w:r w:rsidRPr="008E2D92">
        <w:rPr>
          <w:rFonts w:eastAsia="Times New Roman"/>
          <w:b/>
          <w:bCs/>
          <w:color w:val="000000" w:themeColor="text1"/>
          <w:sz w:val="20"/>
          <w:szCs w:val="20"/>
          <w:lang w:val="ru-RU" w:eastAsia="ru-RU" w:bidi="ar-SA"/>
        </w:rPr>
        <w:t>Таблица 2.4.1.2. Данные для расчета ожидаемой численности населения и результаты этого расчета (стабилизационный сценарий развития).</w:t>
      </w: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616"/>
        <w:gridCol w:w="7750"/>
        <w:gridCol w:w="1550"/>
      </w:tblGrid>
      <w:tr w:rsidR="008E2D92" w:rsidRPr="008E2D92" w:rsidTr="00B6062C"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65398" w:rsidRPr="008E2D92" w:rsidRDefault="00965398" w:rsidP="008155E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1230"/>
              </w:tabs>
              <w:spacing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 w:bidi="ar-SA"/>
              </w:rPr>
            </w:pPr>
            <w:r w:rsidRPr="008E2D92"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val="ru-RU" w:eastAsia="ru-RU" w:bidi="ar-SA"/>
              </w:rPr>
              <w:t>№</w:t>
            </w:r>
          </w:p>
          <w:p w:rsidR="00965398" w:rsidRPr="008E2D92" w:rsidRDefault="00965398" w:rsidP="008155E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 w:bidi="ar-SA"/>
              </w:rPr>
            </w:pPr>
            <w:r w:rsidRPr="008E2D92"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val="ru-RU" w:eastAsia="ru-RU" w:bidi="ar-SA"/>
              </w:rPr>
              <w:t>п/п</w:t>
            </w:r>
          </w:p>
        </w:tc>
        <w:tc>
          <w:tcPr>
            <w:tcW w:w="7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398" w:rsidRPr="008E2D92" w:rsidRDefault="00965398" w:rsidP="008155E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 w:bidi="ar-SA"/>
              </w:rPr>
            </w:pPr>
            <w:r w:rsidRPr="008E2D92"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val="ru-RU" w:eastAsia="ru-RU" w:bidi="ar-SA"/>
              </w:rPr>
              <w:t>Показатели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398" w:rsidRPr="008E2D92" w:rsidRDefault="00965398" w:rsidP="008155E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 w:bidi="ar-SA"/>
              </w:rPr>
            </w:pPr>
            <w:r w:rsidRPr="008E2D92"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val="ru-RU" w:eastAsia="ru-RU" w:bidi="ar-SA"/>
              </w:rPr>
              <w:t>Значение</w:t>
            </w:r>
          </w:p>
        </w:tc>
      </w:tr>
      <w:tr w:rsidR="008E2D92" w:rsidRPr="008E2D92" w:rsidTr="00B6062C">
        <w:trPr>
          <w:trHeight w:val="20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65398" w:rsidRPr="008E2D92" w:rsidRDefault="00965398" w:rsidP="008155E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1230"/>
              </w:tabs>
              <w:spacing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 w:bidi="ar-SA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7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398" w:rsidRPr="008E2D92" w:rsidRDefault="00965398" w:rsidP="008155E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1230"/>
              </w:tabs>
              <w:spacing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 w:bidi="ar-SA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 w:eastAsia="ru-RU" w:bidi="ar-SA"/>
              </w:rPr>
              <w:t>Численность населения на момент проектирования, чел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398" w:rsidRPr="008E2D92" w:rsidRDefault="00965398" w:rsidP="008155E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 w:bidi="ar-SA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 w:eastAsia="ru-RU" w:bidi="ar-SA"/>
              </w:rPr>
              <w:t>100 446</w:t>
            </w:r>
          </w:p>
        </w:tc>
      </w:tr>
      <w:tr w:rsidR="008E2D92" w:rsidRPr="008E2D92" w:rsidTr="00B6062C">
        <w:trPr>
          <w:trHeight w:val="20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65398" w:rsidRPr="008E2D92" w:rsidRDefault="00965398" w:rsidP="008155E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1230"/>
              </w:tabs>
              <w:spacing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 w:bidi="ar-SA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7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398" w:rsidRPr="008E2D92" w:rsidRDefault="00965398" w:rsidP="008155E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1230"/>
              </w:tabs>
              <w:spacing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 w:bidi="ar-SA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 w:eastAsia="ru-RU" w:bidi="ar-SA"/>
              </w:rPr>
              <w:t>Среднегодовой общий прирост, %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398" w:rsidRPr="008E2D92" w:rsidRDefault="00965398" w:rsidP="008155E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 w:bidi="ar-SA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 w:eastAsia="ru-RU" w:bidi="ar-SA"/>
              </w:rPr>
              <w:t>-0,00025</w:t>
            </w:r>
          </w:p>
        </w:tc>
      </w:tr>
      <w:tr w:rsidR="008E2D92" w:rsidRPr="008E2D92" w:rsidTr="00B6062C">
        <w:trPr>
          <w:trHeight w:val="20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65398" w:rsidRPr="008E2D92" w:rsidRDefault="00965398" w:rsidP="008155E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1230"/>
              </w:tabs>
              <w:spacing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 w:bidi="ar-SA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7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398" w:rsidRPr="008E2D92" w:rsidRDefault="00965398" w:rsidP="008155E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1230"/>
              </w:tabs>
              <w:spacing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 w:bidi="ar-SA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 w:eastAsia="ru-RU" w:bidi="ar-SA"/>
              </w:rPr>
              <w:t>Срок первой очереди, лет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398" w:rsidRPr="008E2D92" w:rsidRDefault="00965398" w:rsidP="008155E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 w:bidi="ar-SA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 w:eastAsia="ru-RU" w:bidi="ar-SA"/>
              </w:rPr>
              <w:t>10</w:t>
            </w:r>
          </w:p>
        </w:tc>
      </w:tr>
      <w:tr w:rsidR="008E2D92" w:rsidRPr="008E2D92" w:rsidTr="00B6062C">
        <w:trPr>
          <w:trHeight w:val="20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65398" w:rsidRPr="008E2D92" w:rsidRDefault="00965398" w:rsidP="008155E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1230"/>
              </w:tabs>
              <w:spacing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 w:bidi="ar-SA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7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398" w:rsidRPr="008E2D92" w:rsidRDefault="00965398" w:rsidP="008155E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1230"/>
              </w:tabs>
              <w:spacing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 w:bidi="ar-SA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 w:eastAsia="ru-RU" w:bidi="ar-SA"/>
              </w:rPr>
              <w:t>Расчетный срок, лет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398" w:rsidRPr="008E2D92" w:rsidRDefault="00965398" w:rsidP="008155E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 w:bidi="ar-SA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 w:eastAsia="ru-RU" w:bidi="ar-SA"/>
              </w:rPr>
              <w:t>20</w:t>
            </w:r>
          </w:p>
        </w:tc>
      </w:tr>
      <w:tr w:rsidR="008E2D92" w:rsidRPr="008E2D92" w:rsidTr="00B6062C">
        <w:trPr>
          <w:trHeight w:val="20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65398" w:rsidRPr="008E2D92" w:rsidRDefault="00965398" w:rsidP="008155E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1230"/>
              </w:tabs>
              <w:spacing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 w:bidi="ar-SA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7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398" w:rsidRPr="008E2D92" w:rsidRDefault="00965398" w:rsidP="008155E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1230"/>
              </w:tabs>
              <w:spacing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 w:bidi="ar-SA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 w:eastAsia="ru-RU" w:bidi="ar-SA"/>
              </w:rPr>
              <w:t>Ожидаемая численность населения в 2031 году, чел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398" w:rsidRPr="008E2D92" w:rsidRDefault="00965398" w:rsidP="008155E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 w:bidi="ar-SA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 w:eastAsia="ru-RU" w:bidi="ar-SA"/>
              </w:rPr>
              <w:t>97 962</w:t>
            </w:r>
          </w:p>
        </w:tc>
      </w:tr>
      <w:tr w:rsidR="008E2D92" w:rsidRPr="008E2D92" w:rsidTr="00B6062C">
        <w:trPr>
          <w:trHeight w:val="20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65398" w:rsidRPr="008E2D92" w:rsidRDefault="00965398" w:rsidP="008155E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1230"/>
              </w:tabs>
              <w:spacing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 w:bidi="ar-SA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 w:eastAsia="ru-RU" w:bidi="ar-SA"/>
              </w:rPr>
              <w:t>6</w:t>
            </w:r>
          </w:p>
        </w:tc>
        <w:tc>
          <w:tcPr>
            <w:tcW w:w="7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398" w:rsidRPr="008E2D92" w:rsidRDefault="00965398" w:rsidP="008155E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1230"/>
              </w:tabs>
              <w:spacing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 w:bidi="ar-SA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 w:eastAsia="ru-RU" w:bidi="ar-SA"/>
              </w:rPr>
              <w:t>Ожидаемая численность населения в 2041 году, чел.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398" w:rsidRPr="008E2D92" w:rsidRDefault="00965398" w:rsidP="008155E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 w:eastAsia="ru-RU" w:bidi="ar-SA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 w:eastAsia="ru-RU" w:bidi="ar-SA"/>
              </w:rPr>
              <w:t>95 541</w:t>
            </w:r>
          </w:p>
        </w:tc>
      </w:tr>
    </w:tbl>
    <w:p w:rsidR="00965398" w:rsidRPr="008E2D92" w:rsidRDefault="00965398" w:rsidP="008155E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40" w:lineRule="auto"/>
        <w:jc w:val="both"/>
        <w:rPr>
          <w:rFonts w:eastAsia="Times New Roman"/>
          <w:color w:val="000000" w:themeColor="text1"/>
          <w:sz w:val="28"/>
          <w:szCs w:val="28"/>
          <w:lang w:val="ru-RU" w:eastAsia="zh-CN" w:bidi="ar-SA"/>
        </w:rPr>
      </w:pPr>
    </w:p>
    <w:p w:rsidR="00965398" w:rsidRPr="008E2D92" w:rsidRDefault="00965398" w:rsidP="008155E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40" w:lineRule="auto"/>
        <w:ind w:firstLine="567"/>
        <w:jc w:val="both"/>
        <w:rPr>
          <w:rFonts w:eastAsia="Times New Roman"/>
          <w:color w:val="000000" w:themeColor="text1"/>
          <w:sz w:val="28"/>
          <w:szCs w:val="28"/>
          <w:lang w:val="ru-RU" w:eastAsia="zh-CN" w:bidi="ar-SA"/>
        </w:rPr>
      </w:pPr>
      <w:r w:rsidRPr="008E2D92">
        <w:rPr>
          <w:rFonts w:eastAsia="Times New Roman"/>
          <w:color w:val="000000" w:themeColor="text1"/>
          <w:sz w:val="28"/>
          <w:szCs w:val="28"/>
          <w:lang w:val="ru-RU" w:eastAsia="en-US" w:bidi="ar-SA"/>
        </w:rPr>
        <w:t xml:space="preserve">При стабилизационном сценарии число жителей также будет снижаться, хотя и меньшими темпами (на 4,88% за 20 лет). Для дальнейших расчетов в </w:t>
      </w:r>
      <w:r w:rsidR="00B017A8">
        <w:rPr>
          <w:rFonts w:eastAsia="Times New Roman"/>
          <w:color w:val="000000" w:themeColor="text1"/>
          <w:sz w:val="28"/>
          <w:szCs w:val="28"/>
          <w:lang w:val="ru-RU" w:eastAsia="en-US" w:bidi="ar-SA"/>
        </w:rPr>
        <w:t>генерал</w:t>
      </w:r>
      <w:r w:rsidRPr="008E2D92">
        <w:rPr>
          <w:rFonts w:eastAsia="Times New Roman"/>
          <w:color w:val="000000" w:themeColor="text1"/>
          <w:sz w:val="28"/>
          <w:szCs w:val="28"/>
          <w:lang w:val="ru-RU" w:eastAsia="en-US" w:bidi="ar-SA"/>
        </w:rPr>
        <w:t>ьном плане численность населения принимается по стабилизационному сценарию, согласно которому число жителей г</w:t>
      </w:r>
      <w:r w:rsidR="00D20547">
        <w:rPr>
          <w:rFonts w:eastAsia="Times New Roman"/>
          <w:color w:val="000000" w:themeColor="text1"/>
          <w:sz w:val="28"/>
          <w:szCs w:val="28"/>
          <w:lang w:val="ru-RU" w:eastAsia="en-US" w:bidi="ar-SA"/>
        </w:rPr>
        <w:t>орода</w:t>
      </w:r>
      <w:r w:rsidRPr="008E2D92">
        <w:rPr>
          <w:rFonts w:eastAsia="Times New Roman"/>
          <w:color w:val="000000" w:themeColor="text1"/>
          <w:sz w:val="28"/>
          <w:szCs w:val="28"/>
          <w:lang w:val="ru-RU" w:eastAsia="en-US" w:bidi="ar-SA"/>
        </w:rPr>
        <w:t xml:space="preserve"> Железногорска к 2041 году составит 95 541 чел. На I очередь (2031 г.), принимая во внимание существующее положение, численность населения снизится до 97 962 человек. Однако, учитывая скопление крупных предприятий на территории города и наличие рабочих мест, можно предположить, что население стабилизируется благодаря притоку рабочих мигрантов из ближайших населённых пунктов.</w:t>
      </w:r>
    </w:p>
    <w:p w:rsidR="00965398" w:rsidRPr="008E2D92" w:rsidRDefault="00965398" w:rsidP="008155E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40" w:lineRule="auto"/>
        <w:ind w:firstLine="567"/>
        <w:jc w:val="both"/>
        <w:rPr>
          <w:rFonts w:eastAsia="Times New Roman"/>
          <w:color w:val="000000" w:themeColor="text1"/>
          <w:sz w:val="28"/>
          <w:szCs w:val="28"/>
          <w:lang w:val="ru-RU" w:eastAsia="ru-RU" w:bidi="ar-SA"/>
        </w:rPr>
      </w:pPr>
      <w:r w:rsidRPr="008E2D92">
        <w:rPr>
          <w:rFonts w:eastAsia="Times New Roman"/>
          <w:color w:val="000000" w:themeColor="text1"/>
          <w:sz w:val="28"/>
          <w:szCs w:val="28"/>
          <w:lang w:val="ru-RU" w:eastAsia="ru-RU" w:bidi="ar-SA"/>
        </w:rPr>
        <w:t>Для решения проблем сложившегося демографического развития территории необходимо принятие мер по разработке действенных механизмов регулирования процесса воспроизводства населения в новых условиях.</w:t>
      </w:r>
    </w:p>
    <w:p w:rsidR="00965398" w:rsidRPr="008E2D92" w:rsidRDefault="00965398" w:rsidP="008155E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40" w:lineRule="auto"/>
        <w:ind w:firstLine="567"/>
        <w:jc w:val="both"/>
        <w:rPr>
          <w:rFonts w:eastAsia="Times New Roman"/>
          <w:color w:val="000000" w:themeColor="text1"/>
          <w:sz w:val="28"/>
          <w:szCs w:val="28"/>
          <w:lang w:val="ru-RU" w:eastAsia="ru-RU" w:bidi="ar-SA"/>
        </w:rPr>
      </w:pPr>
      <w:r w:rsidRPr="008E2D92">
        <w:rPr>
          <w:rFonts w:eastAsia="Times New Roman"/>
          <w:color w:val="000000" w:themeColor="text1"/>
          <w:sz w:val="28"/>
          <w:szCs w:val="28"/>
          <w:lang w:val="ru-RU" w:eastAsia="ru-RU" w:bidi="ar-SA"/>
        </w:rPr>
        <w:t xml:space="preserve">Если меры по демографической политике относятся в первую очередь к компетенции федеральных и региональных органов, то миграционная политика напрямую зависит и </w:t>
      </w:r>
      <w:r w:rsidR="00F72662" w:rsidRPr="008E2D92">
        <w:rPr>
          <w:rFonts w:eastAsia="Times New Roman"/>
          <w:color w:val="000000" w:themeColor="text1"/>
          <w:sz w:val="28"/>
          <w:szCs w:val="28"/>
          <w:lang w:val="ru-RU" w:eastAsia="ru-RU" w:bidi="ar-SA"/>
        </w:rPr>
        <w:t>городских</w:t>
      </w:r>
      <w:r w:rsidRPr="008E2D92">
        <w:rPr>
          <w:rFonts w:eastAsia="Times New Roman"/>
          <w:color w:val="000000" w:themeColor="text1"/>
          <w:sz w:val="28"/>
          <w:szCs w:val="28"/>
          <w:lang w:val="ru-RU" w:eastAsia="ru-RU" w:bidi="ar-SA"/>
        </w:rPr>
        <w:t xml:space="preserve"> властей. Для города Железногорска важнейшим мероприятием является удержание трудоспособного и молодого населения на своей территории, а для этого необходимо: создание новых оплачиваемых рабочих мест, а также привлечение мигрантов, иначе реализация стабилизационного сценария будет не возможна.</w:t>
      </w:r>
    </w:p>
    <w:p w:rsidR="00965398" w:rsidRPr="008E2D92" w:rsidRDefault="00965398" w:rsidP="008155E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40" w:lineRule="auto"/>
        <w:ind w:firstLine="567"/>
        <w:jc w:val="both"/>
        <w:rPr>
          <w:rFonts w:eastAsia="Times New Roman"/>
          <w:color w:val="000000" w:themeColor="text1"/>
          <w:sz w:val="28"/>
          <w:szCs w:val="28"/>
          <w:lang w:val="ru-RU" w:eastAsia="ru-RU" w:bidi="ar-SA"/>
        </w:rPr>
      </w:pPr>
      <w:r w:rsidRPr="008E2D92">
        <w:rPr>
          <w:rFonts w:eastAsia="Times New Roman"/>
          <w:color w:val="000000" w:themeColor="text1"/>
          <w:sz w:val="28"/>
          <w:szCs w:val="28"/>
          <w:lang w:val="ru-RU" w:eastAsia="ru-RU" w:bidi="ar-SA"/>
        </w:rPr>
        <w:t>Перспективы демографического развития будут определяться:</w:t>
      </w:r>
    </w:p>
    <w:p w:rsidR="00965398" w:rsidRPr="008E2D92" w:rsidRDefault="00965398" w:rsidP="008155E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40" w:lineRule="auto"/>
        <w:ind w:firstLine="567"/>
        <w:jc w:val="both"/>
        <w:rPr>
          <w:rFonts w:eastAsia="Times New Roman"/>
          <w:color w:val="000000" w:themeColor="text1"/>
          <w:sz w:val="28"/>
          <w:szCs w:val="28"/>
          <w:lang w:val="ru-RU" w:eastAsia="ru-RU" w:bidi="ar-SA"/>
        </w:rPr>
      </w:pPr>
      <w:r w:rsidRPr="008E2D92">
        <w:rPr>
          <w:rFonts w:eastAsia="Times New Roman"/>
          <w:color w:val="000000" w:themeColor="text1"/>
          <w:sz w:val="28"/>
          <w:szCs w:val="28"/>
          <w:lang w:val="ru-RU" w:eastAsia="ru-RU" w:bidi="ar-SA"/>
        </w:rPr>
        <w:t>-</w:t>
      </w:r>
      <w:r w:rsidR="00D20547">
        <w:rPr>
          <w:rFonts w:eastAsia="Times New Roman"/>
          <w:color w:val="000000" w:themeColor="text1"/>
          <w:sz w:val="28"/>
          <w:szCs w:val="28"/>
          <w:lang w:val="ru-RU" w:eastAsia="ru-RU" w:bidi="ar-SA"/>
        </w:rPr>
        <w:t xml:space="preserve"> </w:t>
      </w:r>
      <w:r w:rsidRPr="008E2D92">
        <w:rPr>
          <w:rFonts w:eastAsia="Times New Roman"/>
          <w:color w:val="000000" w:themeColor="text1"/>
          <w:sz w:val="28"/>
          <w:szCs w:val="28"/>
          <w:lang w:val="ru-RU" w:eastAsia="ru-RU" w:bidi="ar-SA"/>
        </w:rPr>
        <w:t>улучшением жилищных условий;</w:t>
      </w:r>
    </w:p>
    <w:p w:rsidR="00965398" w:rsidRPr="008E2D92" w:rsidRDefault="00965398" w:rsidP="008155E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40" w:lineRule="auto"/>
        <w:ind w:firstLine="567"/>
        <w:jc w:val="both"/>
        <w:rPr>
          <w:rFonts w:eastAsia="Times New Roman"/>
          <w:color w:val="000000" w:themeColor="text1"/>
          <w:sz w:val="28"/>
          <w:szCs w:val="28"/>
          <w:lang w:val="ru-RU" w:eastAsia="ru-RU" w:bidi="ar-SA"/>
        </w:rPr>
      </w:pPr>
      <w:r w:rsidRPr="008E2D92">
        <w:rPr>
          <w:rFonts w:eastAsia="Times New Roman"/>
          <w:color w:val="000000" w:themeColor="text1"/>
          <w:sz w:val="28"/>
          <w:szCs w:val="28"/>
          <w:lang w:val="ru-RU" w:eastAsia="ru-RU" w:bidi="ar-SA"/>
        </w:rPr>
        <w:t>-</w:t>
      </w:r>
      <w:r w:rsidR="00D20547">
        <w:rPr>
          <w:rFonts w:eastAsia="Times New Roman"/>
          <w:color w:val="000000" w:themeColor="text1"/>
          <w:sz w:val="28"/>
          <w:szCs w:val="28"/>
          <w:lang w:val="ru-RU" w:eastAsia="ru-RU" w:bidi="ar-SA"/>
        </w:rPr>
        <w:t xml:space="preserve"> </w:t>
      </w:r>
      <w:r w:rsidRPr="008E2D92">
        <w:rPr>
          <w:rFonts w:eastAsia="Times New Roman"/>
          <w:color w:val="000000" w:themeColor="text1"/>
          <w:sz w:val="28"/>
          <w:szCs w:val="28"/>
          <w:lang w:val="ru-RU" w:eastAsia="ru-RU" w:bidi="ar-SA"/>
        </w:rPr>
        <w:t>обеспечения занятости населения.</w:t>
      </w:r>
    </w:p>
    <w:p w:rsidR="00965398" w:rsidRPr="008E2D92" w:rsidRDefault="00965398" w:rsidP="008155E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40" w:lineRule="auto"/>
        <w:ind w:firstLine="567"/>
        <w:jc w:val="both"/>
        <w:rPr>
          <w:rFonts w:eastAsia="Times New Roman"/>
          <w:color w:val="000000" w:themeColor="text1"/>
          <w:sz w:val="28"/>
          <w:szCs w:val="28"/>
          <w:lang w:val="ru-RU" w:eastAsia="ru-RU" w:bidi="ar-SA"/>
        </w:rPr>
      </w:pPr>
      <w:r w:rsidRPr="008E2D92">
        <w:rPr>
          <w:rFonts w:eastAsia="Times New Roman"/>
          <w:color w:val="000000" w:themeColor="text1"/>
          <w:sz w:val="28"/>
          <w:szCs w:val="28"/>
          <w:lang w:val="ru-RU" w:eastAsia="ru-RU" w:bidi="ar-SA"/>
        </w:rPr>
        <w:t>-</w:t>
      </w:r>
      <w:r w:rsidR="00D20547">
        <w:rPr>
          <w:rFonts w:eastAsia="Times New Roman"/>
          <w:color w:val="000000" w:themeColor="text1"/>
          <w:sz w:val="28"/>
          <w:szCs w:val="28"/>
          <w:lang w:val="ru-RU" w:eastAsia="ru-RU" w:bidi="ar-SA"/>
        </w:rPr>
        <w:t xml:space="preserve"> </w:t>
      </w:r>
      <w:r w:rsidRPr="008E2D92">
        <w:rPr>
          <w:rFonts w:eastAsia="Times New Roman"/>
          <w:color w:val="000000" w:themeColor="text1"/>
          <w:sz w:val="28"/>
          <w:szCs w:val="28"/>
          <w:lang w:val="ru-RU" w:eastAsia="ru-RU" w:bidi="ar-SA"/>
        </w:rPr>
        <w:t>улучшением инженерно-транспортной инфраструктуры.</w:t>
      </w:r>
    </w:p>
    <w:p w:rsidR="00965398" w:rsidRPr="008E2D92" w:rsidRDefault="00965398" w:rsidP="008155E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40" w:lineRule="auto"/>
        <w:ind w:firstLine="567"/>
        <w:jc w:val="both"/>
        <w:rPr>
          <w:rFonts w:eastAsia="Times New Roman"/>
          <w:color w:val="000000" w:themeColor="text1"/>
          <w:sz w:val="28"/>
          <w:szCs w:val="28"/>
          <w:lang w:val="ru-RU" w:eastAsia="ru-RU" w:bidi="ar-SA"/>
        </w:rPr>
      </w:pPr>
      <w:r w:rsidRPr="008E2D92">
        <w:rPr>
          <w:rFonts w:eastAsia="Times New Roman"/>
          <w:color w:val="000000" w:themeColor="text1"/>
          <w:sz w:val="28"/>
          <w:szCs w:val="28"/>
          <w:lang w:val="ru-RU" w:eastAsia="ru-RU" w:bidi="ar-SA"/>
        </w:rPr>
        <w:t>-</w:t>
      </w:r>
      <w:r w:rsidR="00D20547">
        <w:rPr>
          <w:rFonts w:eastAsia="Times New Roman"/>
          <w:color w:val="000000" w:themeColor="text1"/>
          <w:sz w:val="28"/>
          <w:szCs w:val="28"/>
          <w:lang w:val="ru-RU" w:eastAsia="ru-RU" w:bidi="ar-SA"/>
        </w:rPr>
        <w:t xml:space="preserve"> </w:t>
      </w:r>
      <w:r w:rsidRPr="008E2D92">
        <w:rPr>
          <w:rFonts w:eastAsia="Times New Roman"/>
          <w:color w:val="000000" w:themeColor="text1"/>
          <w:sz w:val="28"/>
          <w:szCs w:val="28"/>
          <w:lang w:val="ru-RU" w:eastAsia="ru-RU" w:bidi="ar-SA"/>
        </w:rPr>
        <w:t>совершенствованием социальной и культурно-бытовой инфраструктуры;</w:t>
      </w:r>
    </w:p>
    <w:p w:rsidR="00965398" w:rsidRPr="008E2D92" w:rsidRDefault="00965398" w:rsidP="008155E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40" w:lineRule="auto"/>
        <w:ind w:firstLine="567"/>
        <w:jc w:val="both"/>
        <w:rPr>
          <w:rFonts w:eastAsia="Times New Roman"/>
          <w:color w:val="000000" w:themeColor="text1"/>
          <w:sz w:val="28"/>
          <w:szCs w:val="28"/>
          <w:lang w:val="ru-RU" w:eastAsia="ru-RU" w:bidi="ar-SA"/>
        </w:rPr>
      </w:pPr>
      <w:r w:rsidRPr="008E2D92">
        <w:rPr>
          <w:rFonts w:eastAsia="Times New Roman"/>
          <w:color w:val="000000" w:themeColor="text1"/>
          <w:sz w:val="28"/>
          <w:szCs w:val="28"/>
          <w:lang w:val="ru-RU" w:eastAsia="ru-RU" w:bidi="ar-SA"/>
        </w:rPr>
        <w:t>-</w:t>
      </w:r>
      <w:r w:rsidR="00D20547">
        <w:rPr>
          <w:rFonts w:eastAsia="Times New Roman"/>
          <w:color w:val="000000" w:themeColor="text1"/>
          <w:sz w:val="28"/>
          <w:szCs w:val="28"/>
          <w:lang w:val="ru-RU" w:eastAsia="ru-RU" w:bidi="ar-SA"/>
        </w:rPr>
        <w:t xml:space="preserve"> </w:t>
      </w:r>
      <w:r w:rsidRPr="008E2D92">
        <w:rPr>
          <w:rFonts w:eastAsia="Times New Roman"/>
          <w:color w:val="000000" w:themeColor="text1"/>
          <w:sz w:val="28"/>
          <w:szCs w:val="28"/>
          <w:lang w:val="ru-RU" w:eastAsia="ru-RU" w:bidi="ar-SA"/>
        </w:rPr>
        <w:t>созданием более комфортной и экологически чистой среды;</w:t>
      </w:r>
    </w:p>
    <w:p w:rsidR="00965398" w:rsidRPr="008E2D92" w:rsidRDefault="00965398" w:rsidP="008155E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40" w:lineRule="auto"/>
        <w:ind w:firstLine="567"/>
        <w:jc w:val="both"/>
        <w:rPr>
          <w:rFonts w:eastAsia="Times New Roman"/>
          <w:color w:val="000000" w:themeColor="text1"/>
          <w:sz w:val="28"/>
          <w:szCs w:val="28"/>
          <w:lang w:val="ru-RU" w:eastAsia="ru-RU" w:bidi="ar-SA"/>
        </w:rPr>
      </w:pPr>
      <w:r w:rsidRPr="008E2D92">
        <w:rPr>
          <w:rFonts w:eastAsia="Times New Roman"/>
          <w:color w:val="000000" w:themeColor="text1"/>
          <w:sz w:val="28"/>
          <w:szCs w:val="28"/>
          <w:lang w:val="ru-RU" w:eastAsia="ru-RU" w:bidi="ar-SA"/>
        </w:rPr>
        <w:t>-</w:t>
      </w:r>
      <w:r w:rsidR="00D20547">
        <w:rPr>
          <w:rFonts w:eastAsia="Times New Roman"/>
          <w:color w:val="000000" w:themeColor="text1"/>
          <w:sz w:val="28"/>
          <w:szCs w:val="28"/>
          <w:lang w:val="ru-RU" w:eastAsia="ru-RU" w:bidi="ar-SA"/>
        </w:rPr>
        <w:t xml:space="preserve"> </w:t>
      </w:r>
      <w:r w:rsidRPr="008E2D92">
        <w:rPr>
          <w:rFonts w:eastAsia="Times New Roman"/>
          <w:color w:val="000000" w:themeColor="text1"/>
          <w:sz w:val="28"/>
          <w:szCs w:val="28"/>
          <w:lang w:val="ru-RU" w:eastAsia="ru-RU" w:bidi="ar-SA"/>
        </w:rPr>
        <w:t>созданием механизма социальной защищённости населения и поддержки молодых семей, стимулированием рождаемости и снижением уровня смертности населения, особенно детской и лиц в трудоспособном возрасте.</w:t>
      </w:r>
    </w:p>
    <w:p w:rsidR="00E0368B" w:rsidRPr="008E2D92" w:rsidRDefault="00E0368B" w:rsidP="008155EB">
      <w:pPr>
        <w:pStyle w:val="a0"/>
        <w:spacing w:before="0" w:after="0"/>
        <w:rPr>
          <w:color w:val="000000" w:themeColor="text1"/>
          <w:sz w:val="28"/>
          <w:szCs w:val="28"/>
        </w:rPr>
      </w:pPr>
    </w:p>
    <w:p w:rsidR="00E0368B" w:rsidRPr="008E2D92" w:rsidRDefault="004B5BD9" w:rsidP="00D20547">
      <w:pPr>
        <w:pStyle w:val="1"/>
        <w:spacing w:before="0" w:after="0" w:line="240" w:lineRule="auto"/>
        <w:rPr>
          <w:rFonts w:ascii="Times New Roman" w:hAnsi="Times New Roman"/>
          <w:color w:val="000000" w:themeColor="text1"/>
          <w:lang w:val="ru-RU"/>
        </w:rPr>
      </w:pPr>
      <w:r w:rsidRPr="008E2D92">
        <w:rPr>
          <w:rFonts w:ascii="Times New Roman" w:hAnsi="Times New Roman"/>
          <w:color w:val="000000" w:themeColor="text1"/>
          <w:lang w:val="ru-RU"/>
        </w:rPr>
        <w:lastRenderedPageBreak/>
        <w:t>3.</w:t>
      </w:r>
      <w:r w:rsidR="00D20547">
        <w:rPr>
          <w:rFonts w:ascii="Times New Roman" w:hAnsi="Times New Roman"/>
          <w:color w:val="000000" w:themeColor="text1"/>
          <w:lang w:val="ru-RU"/>
        </w:rPr>
        <w:t xml:space="preserve"> </w:t>
      </w:r>
      <w:r w:rsidRPr="008E2D92">
        <w:rPr>
          <w:rFonts w:ascii="Times New Roman" w:hAnsi="Times New Roman"/>
          <w:caps/>
          <w:color w:val="000000" w:themeColor="text1"/>
          <w:lang w:val="ru-RU"/>
        </w:rPr>
        <w:t>МЕРОПРИЯТИЯ ПО ТЕРРИТОРИАЛЬНОМУ ПЛАНИРОВАНИЮ</w:t>
      </w:r>
    </w:p>
    <w:p w:rsidR="00E0368B" w:rsidRPr="008E2D92" w:rsidRDefault="00E0368B" w:rsidP="008155EB">
      <w:pPr>
        <w:pStyle w:val="a0"/>
        <w:spacing w:before="0" w:after="0"/>
        <w:rPr>
          <w:color w:val="000000" w:themeColor="text1"/>
          <w:sz w:val="28"/>
          <w:szCs w:val="28"/>
        </w:rPr>
      </w:pPr>
    </w:p>
    <w:p w:rsidR="00E0368B" w:rsidRPr="008E2D92" w:rsidRDefault="004B5BD9" w:rsidP="008155EB">
      <w:pPr>
        <w:pStyle w:val="6"/>
        <w:spacing w:before="0" w:after="0"/>
        <w:ind w:firstLine="567"/>
        <w:rPr>
          <w:color w:val="000000" w:themeColor="text1"/>
          <w:sz w:val="28"/>
          <w:szCs w:val="28"/>
        </w:rPr>
      </w:pPr>
      <w:r w:rsidRPr="008E2D92">
        <w:rPr>
          <w:color w:val="000000" w:themeColor="text1"/>
          <w:sz w:val="28"/>
          <w:szCs w:val="28"/>
        </w:rPr>
        <w:t>3.1. Мероприятия по развитию транспортной инфраструктуры:</w:t>
      </w:r>
    </w:p>
    <w:p w:rsidR="00E0368B" w:rsidRPr="008E2D92" w:rsidRDefault="004B5BD9" w:rsidP="008155EB">
      <w:pPr>
        <w:pStyle w:val="aff3"/>
        <w:ind w:firstLine="567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8E2D92">
        <w:rPr>
          <w:rStyle w:val="28"/>
          <w:rFonts w:ascii="Times New Roman" w:hAnsi="Times New Roman"/>
          <w:color w:val="000000" w:themeColor="text1"/>
          <w:sz w:val="28"/>
          <w:szCs w:val="28"/>
        </w:rPr>
        <w:t>3.1.1. Мероприятия по развитию транспортной инфраструктуры по видам транспорта:</w:t>
      </w:r>
    </w:p>
    <w:p w:rsidR="00E0368B" w:rsidRPr="008E2D92" w:rsidRDefault="004B5BD9" w:rsidP="008155EB">
      <w:pPr>
        <w:pStyle w:val="aff3"/>
        <w:ind w:firstLine="567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8E2D92">
        <w:rPr>
          <w:rFonts w:ascii="Times New Roman" w:hAnsi="Times New Roman"/>
          <w:color w:val="000000" w:themeColor="text1"/>
          <w:sz w:val="28"/>
          <w:szCs w:val="28"/>
          <w:lang w:val="ru-RU"/>
        </w:rPr>
        <w:t>-</w:t>
      </w:r>
      <w:r w:rsidRPr="008E2D92">
        <w:rPr>
          <w:rStyle w:val="28"/>
          <w:rFonts w:ascii="Times New Roman" w:hAnsi="Times New Roman"/>
          <w:b w:val="0"/>
          <w:bCs w:val="0"/>
          <w:color w:val="000000" w:themeColor="text1"/>
          <w:sz w:val="28"/>
          <w:szCs w:val="28"/>
          <w:lang w:eastAsia="en-US"/>
        </w:rPr>
        <w:t xml:space="preserve"> капитальный ремонт федеральной автодороги А-142 «Тросна-Калиновка»</w:t>
      </w:r>
      <w:r w:rsidRPr="008E2D92">
        <w:rPr>
          <w:rFonts w:ascii="Times New Roman" w:hAnsi="Times New Roman"/>
          <w:color w:val="000000" w:themeColor="text1"/>
          <w:sz w:val="28"/>
          <w:szCs w:val="28"/>
          <w:lang w:val="ru-RU"/>
        </w:rPr>
        <w:t>;</w:t>
      </w:r>
    </w:p>
    <w:p w:rsidR="00E0368B" w:rsidRPr="008E2D92" w:rsidRDefault="004B5BD9" w:rsidP="008155EB">
      <w:pPr>
        <w:pStyle w:val="aff3"/>
        <w:ind w:firstLine="567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8E2D92">
        <w:rPr>
          <w:rFonts w:ascii="Times New Roman" w:hAnsi="Times New Roman"/>
          <w:color w:val="000000" w:themeColor="text1"/>
          <w:sz w:val="28"/>
          <w:szCs w:val="28"/>
          <w:lang w:val="ru-RU"/>
        </w:rPr>
        <w:t>- реконструкция дорог с твёрдым покрытием 19,5 км;</w:t>
      </w:r>
    </w:p>
    <w:p w:rsidR="00E0368B" w:rsidRPr="008E2D92" w:rsidRDefault="004B5BD9" w:rsidP="008155EB">
      <w:pPr>
        <w:pStyle w:val="aff3"/>
        <w:ind w:firstLine="567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8E2D92">
        <w:rPr>
          <w:rStyle w:val="28"/>
          <w:rFonts w:ascii="Times New Roman" w:hAnsi="Times New Roman"/>
          <w:b w:val="0"/>
          <w:bCs w:val="0"/>
          <w:color w:val="000000" w:themeColor="text1"/>
          <w:sz w:val="28"/>
          <w:szCs w:val="28"/>
          <w:lang w:eastAsia="en-US"/>
        </w:rPr>
        <w:t>- реконструкция моста на автодороге №8а</w:t>
      </w:r>
      <w:r w:rsidRPr="008E2D92">
        <w:rPr>
          <w:rFonts w:ascii="Times New Roman" w:hAnsi="Times New Roman"/>
          <w:color w:val="000000" w:themeColor="text1"/>
          <w:sz w:val="28"/>
          <w:szCs w:val="28"/>
          <w:lang w:val="ru-RU"/>
        </w:rPr>
        <w:t>;</w:t>
      </w:r>
    </w:p>
    <w:p w:rsidR="00E0368B" w:rsidRPr="008E2D92" w:rsidRDefault="004B5BD9" w:rsidP="008155EB">
      <w:pPr>
        <w:pStyle w:val="aff3"/>
        <w:ind w:firstLine="567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8E2D92">
        <w:rPr>
          <w:rStyle w:val="28"/>
          <w:rFonts w:ascii="Times New Roman" w:hAnsi="Times New Roman"/>
          <w:b w:val="0"/>
          <w:bCs w:val="0"/>
          <w:color w:val="000000" w:themeColor="text1"/>
          <w:sz w:val="28"/>
          <w:szCs w:val="28"/>
          <w:lang w:eastAsia="en-US"/>
        </w:rPr>
        <w:t>- капитальный ремонт моста (путепровода) на автодороге №8</w:t>
      </w:r>
      <w:r w:rsidRPr="008E2D92">
        <w:rPr>
          <w:rFonts w:ascii="Times New Roman" w:hAnsi="Times New Roman"/>
          <w:color w:val="000000" w:themeColor="text1"/>
          <w:sz w:val="28"/>
          <w:szCs w:val="28"/>
          <w:lang w:val="ru-RU"/>
        </w:rPr>
        <w:t>;</w:t>
      </w:r>
    </w:p>
    <w:p w:rsidR="00E0368B" w:rsidRPr="008E2D92" w:rsidRDefault="004B5BD9" w:rsidP="008155EB">
      <w:pPr>
        <w:pStyle w:val="aff3"/>
        <w:ind w:firstLine="567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8E2D92">
        <w:rPr>
          <w:rStyle w:val="28"/>
          <w:rFonts w:ascii="Times New Roman" w:hAnsi="Times New Roman"/>
          <w:b w:val="0"/>
          <w:bCs w:val="0"/>
          <w:color w:val="000000" w:themeColor="text1"/>
          <w:sz w:val="28"/>
          <w:szCs w:val="28"/>
          <w:lang w:eastAsia="en-US"/>
        </w:rPr>
        <w:t xml:space="preserve">- </w:t>
      </w:r>
      <w:r w:rsidRPr="008E2D92">
        <w:rPr>
          <w:rFonts w:ascii="Times New Roman" w:hAnsi="Times New Roman"/>
          <w:color w:val="000000" w:themeColor="text1"/>
          <w:sz w:val="28"/>
          <w:szCs w:val="28"/>
          <w:lang w:val="ru-RU"/>
        </w:rPr>
        <w:t>организация защитных насаждений вдоль дорог, автотранспортных предприятий и гаражей;</w:t>
      </w:r>
    </w:p>
    <w:p w:rsidR="00E0368B" w:rsidRPr="008E2D92" w:rsidRDefault="004B5BD9" w:rsidP="008155EB">
      <w:pPr>
        <w:pStyle w:val="aff3"/>
        <w:ind w:firstLine="567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8E2D92">
        <w:rPr>
          <w:rFonts w:ascii="Times New Roman" w:hAnsi="Times New Roman"/>
          <w:color w:val="000000" w:themeColor="text1"/>
          <w:sz w:val="28"/>
          <w:szCs w:val="28"/>
          <w:lang w:val="ru-RU"/>
        </w:rPr>
        <w:t>-разработка проекта развития железнодорожной станции «Михайловский Рудник»;</w:t>
      </w:r>
    </w:p>
    <w:p w:rsidR="00E0368B" w:rsidRPr="008E2D92" w:rsidRDefault="004B5BD9" w:rsidP="008155EB">
      <w:pPr>
        <w:pStyle w:val="aff3"/>
        <w:ind w:firstLine="567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8E2D92">
        <w:rPr>
          <w:rFonts w:ascii="Times New Roman" w:hAnsi="Times New Roman"/>
          <w:color w:val="000000" w:themeColor="text1"/>
          <w:sz w:val="28"/>
          <w:szCs w:val="28"/>
          <w:lang w:val="ru-RU"/>
        </w:rPr>
        <w:t>- асфальтирование улиц с щебеночным покрытием 20,8 км;</w:t>
      </w:r>
    </w:p>
    <w:p w:rsidR="00E0368B" w:rsidRPr="008E2D92" w:rsidRDefault="004B5BD9" w:rsidP="008155EB">
      <w:pPr>
        <w:pStyle w:val="aff3"/>
        <w:ind w:firstLine="567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8E2D92">
        <w:rPr>
          <w:rFonts w:ascii="Times New Roman" w:hAnsi="Times New Roman"/>
          <w:color w:val="000000" w:themeColor="text1"/>
          <w:sz w:val="28"/>
          <w:szCs w:val="28"/>
          <w:lang w:val="ru-RU"/>
        </w:rPr>
        <w:t>- строительство дорог с твёрдым покрытием 4,8 км;</w:t>
      </w:r>
    </w:p>
    <w:p w:rsidR="00E0368B" w:rsidRPr="008E2D92" w:rsidRDefault="004B5BD9" w:rsidP="008155EB">
      <w:pPr>
        <w:pStyle w:val="aff3"/>
        <w:ind w:firstLine="567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8E2D92">
        <w:rPr>
          <w:rFonts w:ascii="Times New Roman" w:hAnsi="Times New Roman"/>
          <w:color w:val="000000" w:themeColor="text1"/>
          <w:sz w:val="28"/>
          <w:szCs w:val="28"/>
          <w:lang w:val="ru-RU"/>
        </w:rPr>
        <w:t>- ремонт дорог с твёрдым покрытием 68,3 км;</w:t>
      </w:r>
    </w:p>
    <w:p w:rsidR="00E0368B" w:rsidRPr="008E2D92" w:rsidRDefault="004B5BD9" w:rsidP="008155EB">
      <w:pPr>
        <w:pStyle w:val="aff3"/>
        <w:ind w:firstLine="567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8E2D92">
        <w:rPr>
          <w:rFonts w:ascii="Times New Roman" w:hAnsi="Times New Roman"/>
          <w:color w:val="000000" w:themeColor="text1"/>
          <w:sz w:val="28"/>
          <w:szCs w:val="28"/>
          <w:lang w:val="ru-RU"/>
        </w:rPr>
        <w:t>- реконструкция автодорог с асфальтобетонным покрытием 19,5 км;</w:t>
      </w:r>
    </w:p>
    <w:p w:rsidR="00E0368B" w:rsidRPr="008E2D92" w:rsidRDefault="004B5BD9" w:rsidP="008155EB">
      <w:pPr>
        <w:pStyle w:val="aff3"/>
        <w:ind w:firstLine="567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8E2D92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При организации новой жилой застройки в микрорайонах 13, 15-20 предусмотреть улично-дорожную сеть внутриквартальных дорог 17,6 км., дорог общегородского значения 17,1 км. </w:t>
      </w:r>
      <w:r w:rsidR="00750CC8" w:rsidRPr="008E2D92">
        <w:rPr>
          <w:rFonts w:ascii="Times New Roman" w:hAnsi="Times New Roman"/>
          <w:color w:val="000000" w:themeColor="text1"/>
          <w:sz w:val="28"/>
          <w:szCs w:val="28"/>
          <w:lang w:val="ru-RU"/>
        </w:rPr>
        <w:t>согласно нормативам</w:t>
      </w:r>
      <w:r w:rsidRPr="008E2D92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СП 42.13330.2016.</w:t>
      </w:r>
    </w:p>
    <w:p w:rsidR="00C05B9E" w:rsidRPr="008E2D92" w:rsidRDefault="00C05B9E" w:rsidP="008155EB">
      <w:pPr>
        <w:pStyle w:val="aff3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</w:p>
    <w:p w:rsidR="00E0368B" w:rsidRPr="008E2D92" w:rsidRDefault="004B5BD9" w:rsidP="008155EB">
      <w:pPr>
        <w:pStyle w:val="aff3"/>
        <w:ind w:firstLine="567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8E2D92">
        <w:rPr>
          <w:rStyle w:val="28"/>
          <w:rFonts w:ascii="Times New Roman" w:hAnsi="Times New Roman"/>
          <w:color w:val="000000" w:themeColor="text1"/>
          <w:sz w:val="28"/>
          <w:szCs w:val="28"/>
        </w:rPr>
        <w:t>3.1.2. Мероприятия по развитию транспорта общего пользования, создание транспортно-пересадочного узла:</w:t>
      </w:r>
    </w:p>
    <w:p w:rsidR="00E0368B" w:rsidRPr="008E2D92" w:rsidRDefault="004B5BD9" w:rsidP="008155EB">
      <w:pPr>
        <w:pStyle w:val="aff3"/>
        <w:ind w:firstLine="567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8E2D92">
        <w:rPr>
          <w:rFonts w:ascii="Times New Roman" w:hAnsi="Times New Roman"/>
          <w:color w:val="000000" w:themeColor="text1"/>
          <w:sz w:val="28"/>
          <w:szCs w:val="28"/>
          <w:lang w:val="ru-RU"/>
        </w:rPr>
        <w:t>- реконструкция автостанции (создание транспортно-пересадочного узла);</w:t>
      </w:r>
    </w:p>
    <w:p w:rsidR="00E0368B" w:rsidRPr="008E2D92" w:rsidRDefault="004B5BD9" w:rsidP="008155EB">
      <w:pPr>
        <w:pStyle w:val="aff3"/>
        <w:ind w:firstLine="567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8E2D92">
        <w:rPr>
          <w:rFonts w:ascii="Times New Roman" w:hAnsi="Times New Roman"/>
          <w:color w:val="000000" w:themeColor="text1"/>
          <w:sz w:val="28"/>
          <w:szCs w:val="28"/>
          <w:lang w:val="ru-RU"/>
        </w:rPr>
        <w:t>- организация новых автобусных маршрутов;</w:t>
      </w:r>
    </w:p>
    <w:p w:rsidR="00E0368B" w:rsidRPr="008E2D92" w:rsidRDefault="004B5BD9" w:rsidP="008155EB">
      <w:pPr>
        <w:pStyle w:val="aff3"/>
        <w:ind w:firstLine="567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8E2D92">
        <w:rPr>
          <w:rFonts w:ascii="Times New Roman" w:hAnsi="Times New Roman"/>
          <w:color w:val="000000" w:themeColor="text1"/>
          <w:sz w:val="28"/>
          <w:szCs w:val="28"/>
          <w:lang w:val="ru-RU"/>
        </w:rPr>
        <w:t>- оптимизация парка подвижного состава общественного транспорта в соответствии с нормативными требованиями;</w:t>
      </w:r>
    </w:p>
    <w:p w:rsidR="00E0368B" w:rsidRPr="008E2D92" w:rsidRDefault="004B5BD9" w:rsidP="008155EB">
      <w:pPr>
        <w:pStyle w:val="aff3"/>
        <w:ind w:firstLine="567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8E2D92">
        <w:rPr>
          <w:rFonts w:ascii="Times New Roman" w:hAnsi="Times New Roman"/>
          <w:color w:val="000000" w:themeColor="text1"/>
          <w:sz w:val="28"/>
          <w:szCs w:val="28"/>
          <w:lang w:val="ru-RU"/>
        </w:rPr>
        <w:t>- электрификация перегона станция «Михайловский Рудник» - станция «Орёл» с целью замены на железнодорожном транспорте тепловозной тяги на электровозную, с перспективой развития движения электропоездов по маршруту Москва-Железногорск.</w:t>
      </w:r>
    </w:p>
    <w:p w:rsidR="00C05B9E" w:rsidRPr="008E2D92" w:rsidRDefault="00C05B9E" w:rsidP="008155EB">
      <w:pPr>
        <w:pStyle w:val="aff3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</w:p>
    <w:p w:rsidR="00E0368B" w:rsidRPr="008E2D92" w:rsidRDefault="004B5BD9" w:rsidP="008155EB">
      <w:pPr>
        <w:pStyle w:val="aff3"/>
        <w:ind w:firstLine="567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8E2D92">
        <w:rPr>
          <w:rStyle w:val="28"/>
          <w:rFonts w:ascii="Times New Roman" w:hAnsi="Times New Roman"/>
          <w:color w:val="000000" w:themeColor="text1"/>
          <w:sz w:val="28"/>
          <w:szCs w:val="28"/>
        </w:rPr>
        <w:t>3.1.3. Мероприятия по развитию инфраструктуры для автомобильного транспорта, включая развитие единого парковочного пространства:</w:t>
      </w:r>
    </w:p>
    <w:p w:rsidR="00E0368B" w:rsidRPr="008E2D92" w:rsidRDefault="004B5BD9" w:rsidP="008155EB">
      <w:pPr>
        <w:pStyle w:val="aff3"/>
        <w:ind w:firstLine="567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8E2D92">
        <w:rPr>
          <w:rFonts w:ascii="Times New Roman" w:hAnsi="Times New Roman"/>
          <w:color w:val="000000" w:themeColor="text1"/>
          <w:sz w:val="28"/>
          <w:szCs w:val="28"/>
          <w:lang w:val="ru-RU"/>
        </w:rPr>
        <w:t>- обеспечение необходимым количеством мест постоянного и временного хранения парка автомобилей посредством организации ГСК;</w:t>
      </w:r>
    </w:p>
    <w:p w:rsidR="00E0368B" w:rsidRPr="008E2D92" w:rsidRDefault="004B5BD9" w:rsidP="008155EB">
      <w:pPr>
        <w:pStyle w:val="aff3"/>
        <w:ind w:firstLine="567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8E2D92">
        <w:rPr>
          <w:rFonts w:ascii="Times New Roman" w:hAnsi="Times New Roman"/>
          <w:color w:val="000000" w:themeColor="text1"/>
          <w:sz w:val="28"/>
          <w:szCs w:val="28"/>
          <w:lang w:val="ru-RU"/>
        </w:rPr>
        <w:t>- открытых стоянок</w:t>
      </w:r>
      <w:r w:rsidR="00750CC8" w:rsidRPr="008E2D92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Pr="008E2D92">
        <w:rPr>
          <w:rFonts w:ascii="Times New Roman" w:hAnsi="Times New Roman"/>
          <w:color w:val="000000" w:themeColor="text1"/>
          <w:sz w:val="28"/>
          <w:szCs w:val="28"/>
          <w:lang w:val="ru-RU"/>
        </w:rPr>
        <w:t>(в том числе платных);</w:t>
      </w:r>
    </w:p>
    <w:p w:rsidR="00E0368B" w:rsidRPr="008E2D92" w:rsidRDefault="004B5BD9" w:rsidP="008155EB">
      <w:pPr>
        <w:pStyle w:val="aff3"/>
        <w:ind w:firstLine="567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8E2D92">
        <w:rPr>
          <w:rFonts w:ascii="Times New Roman" w:hAnsi="Times New Roman"/>
          <w:color w:val="000000" w:themeColor="text1"/>
          <w:sz w:val="28"/>
          <w:szCs w:val="28"/>
          <w:lang w:val="ru-RU"/>
        </w:rPr>
        <w:t>- встроенных, пристроенных и полуподземных паркингов;</w:t>
      </w:r>
    </w:p>
    <w:p w:rsidR="00E0368B" w:rsidRPr="008E2D92" w:rsidRDefault="004B5BD9" w:rsidP="008155EB">
      <w:pPr>
        <w:pStyle w:val="aff3"/>
        <w:ind w:firstLine="567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8E2D92">
        <w:rPr>
          <w:rFonts w:ascii="Times New Roman" w:hAnsi="Times New Roman"/>
          <w:color w:val="000000" w:themeColor="text1"/>
          <w:sz w:val="28"/>
          <w:szCs w:val="28"/>
          <w:lang w:val="ru-RU"/>
        </w:rPr>
        <w:t>- многоярусных гаражей;</w:t>
      </w:r>
    </w:p>
    <w:p w:rsidR="00C05B9E" w:rsidRDefault="004B5BD9" w:rsidP="008155EB">
      <w:pPr>
        <w:pStyle w:val="aff3"/>
        <w:ind w:firstLine="567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8E2D92">
        <w:rPr>
          <w:rFonts w:ascii="Times New Roman" w:hAnsi="Times New Roman"/>
          <w:color w:val="000000" w:themeColor="text1"/>
          <w:sz w:val="28"/>
          <w:szCs w:val="28"/>
          <w:lang w:val="ru-RU"/>
        </w:rPr>
        <w:t>- организация парковочных мест вдоль центральных улиц.</w:t>
      </w:r>
    </w:p>
    <w:p w:rsidR="00E16553" w:rsidRPr="008E2D92" w:rsidRDefault="00E16553" w:rsidP="008155EB">
      <w:pPr>
        <w:pStyle w:val="aff3"/>
        <w:ind w:firstLine="567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</w:p>
    <w:p w:rsidR="00E0368B" w:rsidRPr="008E2D92" w:rsidRDefault="004B5BD9" w:rsidP="008155EB">
      <w:pPr>
        <w:pStyle w:val="aff3"/>
        <w:ind w:firstLine="567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8E2D92"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  <w:t>3.1.4. Мероприятия по развитию инфраструктуры для пешеходного и велосипедного движения:</w:t>
      </w:r>
    </w:p>
    <w:p w:rsidR="00E0368B" w:rsidRPr="008E2D92" w:rsidRDefault="004B5BD9" w:rsidP="008155EB">
      <w:pPr>
        <w:pStyle w:val="aff3"/>
        <w:ind w:firstLine="567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8E2D92">
        <w:rPr>
          <w:rFonts w:ascii="Times New Roman" w:hAnsi="Times New Roman"/>
          <w:color w:val="000000" w:themeColor="text1"/>
          <w:sz w:val="28"/>
          <w:szCs w:val="28"/>
          <w:lang w:val="ru-RU"/>
        </w:rPr>
        <w:t>- организация системы пешеходных направлений и зон;</w:t>
      </w:r>
    </w:p>
    <w:p w:rsidR="00E0368B" w:rsidRPr="008E2D92" w:rsidRDefault="004B5BD9" w:rsidP="008155EB">
      <w:pPr>
        <w:pStyle w:val="aff3"/>
        <w:ind w:firstLine="567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8E2D92">
        <w:rPr>
          <w:rFonts w:ascii="Times New Roman" w:hAnsi="Times New Roman"/>
          <w:color w:val="000000" w:themeColor="text1"/>
          <w:sz w:val="28"/>
          <w:szCs w:val="28"/>
          <w:lang w:val="ru-RU"/>
        </w:rPr>
        <w:t>- организация велопарковок вблизи объектов притяжения.</w:t>
      </w:r>
    </w:p>
    <w:p w:rsidR="00C05B9E" w:rsidRPr="008E2D92" w:rsidRDefault="00C05B9E" w:rsidP="008155EB">
      <w:pPr>
        <w:pStyle w:val="aff3"/>
        <w:ind w:firstLine="567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</w:p>
    <w:p w:rsidR="00C05B9E" w:rsidRPr="008E2D92" w:rsidRDefault="00C05B9E" w:rsidP="008155EB">
      <w:pPr>
        <w:pStyle w:val="aff3"/>
        <w:ind w:firstLine="708"/>
        <w:rPr>
          <w:rStyle w:val="28"/>
          <w:rFonts w:ascii="Times New Roman" w:hAnsi="Times New Roman"/>
          <w:color w:val="000000" w:themeColor="text1"/>
          <w:sz w:val="28"/>
          <w:szCs w:val="28"/>
        </w:rPr>
      </w:pPr>
    </w:p>
    <w:p w:rsidR="00E0368B" w:rsidRPr="008E2D92" w:rsidRDefault="004B5BD9" w:rsidP="008155EB">
      <w:pPr>
        <w:pStyle w:val="aff3"/>
        <w:ind w:firstLine="567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8E2D92">
        <w:rPr>
          <w:rStyle w:val="28"/>
          <w:rFonts w:ascii="Times New Roman" w:hAnsi="Times New Roman"/>
          <w:color w:val="000000" w:themeColor="text1"/>
          <w:sz w:val="28"/>
          <w:szCs w:val="28"/>
        </w:rPr>
        <w:lastRenderedPageBreak/>
        <w:t>3.1.5. Мероприятия по развитию инфраструктуры для грузового транспорта, транспортных средств коммунальных и дорожных служб</w:t>
      </w:r>
      <w:r w:rsidRPr="008E2D92">
        <w:rPr>
          <w:rFonts w:ascii="Times New Roman" w:hAnsi="Times New Roman"/>
          <w:color w:val="000000" w:themeColor="text1"/>
          <w:sz w:val="28"/>
          <w:szCs w:val="28"/>
          <w:lang w:val="ru-RU"/>
        </w:rPr>
        <w:t>:</w:t>
      </w:r>
    </w:p>
    <w:p w:rsidR="00E0368B" w:rsidRPr="008E2D92" w:rsidRDefault="004B5BD9" w:rsidP="008155EB">
      <w:pPr>
        <w:pStyle w:val="aff3"/>
        <w:ind w:firstLine="567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8E2D92">
        <w:rPr>
          <w:rFonts w:ascii="Times New Roman" w:hAnsi="Times New Roman"/>
          <w:color w:val="000000" w:themeColor="text1"/>
          <w:sz w:val="28"/>
          <w:szCs w:val="28"/>
          <w:lang w:val="ru-RU"/>
        </w:rPr>
        <w:t>- развитие грузового транспортного каркаса, включающего пути пропуска основных потоков грузового транспорта;</w:t>
      </w:r>
    </w:p>
    <w:p w:rsidR="00E0368B" w:rsidRPr="008E2D92" w:rsidRDefault="004B5BD9" w:rsidP="008155EB">
      <w:pPr>
        <w:pStyle w:val="aff3"/>
        <w:ind w:firstLine="567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8E2D92">
        <w:rPr>
          <w:rFonts w:ascii="Times New Roman" w:hAnsi="Times New Roman"/>
          <w:color w:val="000000" w:themeColor="text1"/>
          <w:sz w:val="28"/>
          <w:szCs w:val="28"/>
          <w:lang w:val="ru-RU"/>
        </w:rPr>
        <w:t>- обновление, расширение номенклатуры, увеличение численности подвижного состава коммунальных и дорожных служб;</w:t>
      </w:r>
    </w:p>
    <w:p w:rsidR="00E0368B" w:rsidRPr="008E2D92" w:rsidRDefault="004B5BD9" w:rsidP="008155EB">
      <w:pPr>
        <w:pStyle w:val="aff3"/>
        <w:ind w:firstLine="567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8E2D92">
        <w:rPr>
          <w:rFonts w:ascii="Times New Roman" w:hAnsi="Times New Roman"/>
          <w:color w:val="000000" w:themeColor="text1"/>
          <w:sz w:val="28"/>
          <w:szCs w:val="28"/>
          <w:lang w:val="ru-RU"/>
        </w:rPr>
        <w:t>- расширение доступа автомобилей коммунальных и дорожных служб к местам их применения.</w:t>
      </w:r>
    </w:p>
    <w:p w:rsidR="00C05B9E" w:rsidRPr="008E2D92" w:rsidRDefault="00C05B9E" w:rsidP="008155EB">
      <w:pPr>
        <w:pStyle w:val="aff3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</w:p>
    <w:p w:rsidR="00E0368B" w:rsidRPr="008E2D92" w:rsidRDefault="004B5BD9" w:rsidP="008155EB">
      <w:pPr>
        <w:pStyle w:val="aff3"/>
        <w:ind w:firstLine="567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8E2D92">
        <w:rPr>
          <w:rStyle w:val="28"/>
          <w:rFonts w:ascii="Times New Roman" w:hAnsi="Times New Roman"/>
          <w:color w:val="000000" w:themeColor="text1"/>
          <w:sz w:val="28"/>
          <w:szCs w:val="28"/>
        </w:rPr>
        <w:t>3.1.6. Мероприятия по повышению безопасности дорожного движения</w:t>
      </w:r>
      <w:r w:rsidRPr="008E2D92">
        <w:rPr>
          <w:rFonts w:ascii="Times New Roman" w:hAnsi="Times New Roman"/>
          <w:color w:val="000000" w:themeColor="text1"/>
          <w:sz w:val="28"/>
          <w:szCs w:val="28"/>
          <w:lang w:val="ru-RU"/>
        </w:rPr>
        <w:t>:</w:t>
      </w:r>
    </w:p>
    <w:p w:rsidR="00E0368B" w:rsidRPr="008E2D92" w:rsidRDefault="004B5BD9" w:rsidP="008155EB">
      <w:pPr>
        <w:pStyle w:val="aff3"/>
        <w:ind w:firstLine="567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8E2D92">
        <w:rPr>
          <w:rFonts w:ascii="Times New Roman" w:hAnsi="Times New Roman"/>
          <w:color w:val="000000" w:themeColor="text1"/>
          <w:sz w:val="28"/>
          <w:szCs w:val="28"/>
          <w:lang w:val="ru-RU"/>
        </w:rPr>
        <w:t>- мероприятия по устройству (монтажу) недостающих средств организации и регулирования дорожного движения (в части элементов обустройства автомобильных дорог);</w:t>
      </w:r>
    </w:p>
    <w:p w:rsidR="00E0368B" w:rsidRPr="008E2D92" w:rsidRDefault="004B5BD9" w:rsidP="008155EB">
      <w:pPr>
        <w:pStyle w:val="aff3"/>
        <w:ind w:firstLine="567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8E2D92">
        <w:rPr>
          <w:rFonts w:ascii="Times New Roman" w:hAnsi="Times New Roman"/>
          <w:color w:val="000000" w:themeColor="text1"/>
          <w:sz w:val="28"/>
          <w:szCs w:val="28"/>
          <w:lang w:val="ru-RU"/>
        </w:rPr>
        <w:t>- создание системы формирования негативного отношения к правонарушениям в сфере дорожного движения;</w:t>
      </w:r>
    </w:p>
    <w:p w:rsidR="00E0368B" w:rsidRPr="008E2D92" w:rsidRDefault="004B5BD9" w:rsidP="008155EB">
      <w:pPr>
        <w:pStyle w:val="aff3"/>
        <w:ind w:firstLine="567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8E2D92">
        <w:rPr>
          <w:rFonts w:ascii="Times New Roman" w:hAnsi="Times New Roman"/>
          <w:color w:val="000000" w:themeColor="text1"/>
          <w:sz w:val="28"/>
          <w:szCs w:val="28"/>
          <w:lang w:val="ru-RU"/>
        </w:rPr>
        <w:t>- проведение профилактических мероприятий по</w:t>
      </w:r>
      <w:r w:rsidR="00806C18" w:rsidRPr="008E2D92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безопасности дорожного движения </w:t>
      </w:r>
      <w:r w:rsidRPr="008E2D92">
        <w:rPr>
          <w:rFonts w:ascii="Times New Roman" w:hAnsi="Times New Roman"/>
          <w:color w:val="000000" w:themeColor="text1"/>
          <w:sz w:val="28"/>
          <w:szCs w:val="28"/>
          <w:lang w:val="ru-RU"/>
        </w:rPr>
        <w:t>в образовательных учреждениях в рамках уроков ОБЖ и внеклассных мероприятий;</w:t>
      </w:r>
    </w:p>
    <w:p w:rsidR="00E0368B" w:rsidRPr="008E2D92" w:rsidRDefault="004B5BD9" w:rsidP="008155EB">
      <w:pPr>
        <w:pStyle w:val="aff3"/>
        <w:ind w:firstLine="567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8E2D92">
        <w:rPr>
          <w:rFonts w:ascii="Times New Roman" w:hAnsi="Times New Roman"/>
          <w:color w:val="000000" w:themeColor="text1"/>
          <w:sz w:val="28"/>
          <w:szCs w:val="28"/>
          <w:lang w:val="ru-RU"/>
        </w:rPr>
        <w:t>- нанесение разметки в соответствии с требованиями национальных стандартов, в том числе вблизи детских образовательных учреждений;</w:t>
      </w:r>
    </w:p>
    <w:p w:rsidR="00E0368B" w:rsidRPr="008E2D92" w:rsidRDefault="004B5BD9" w:rsidP="008155EB">
      <w:pPr>
        <w:pStyle w:val="aff3"/>
        <w:ind w:firstLine="567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8E2D92">
        <w:rPr>
          <w:rFonts w:ascii="Times New Roman" w:hAnsi="Times New Roman"/>
          <w:color w:val="000000" w:themeColor="text1"/>
          <w:sz w:val="28"/>
          <w:szCs w:val="28"/>
          <w:lang w:val="ru-RU"/>
        </w:rPr>
        <w:t>- установка пешеходных ограждений вблизи детских образовательных учреждений и мест массового скопления людей.</w:t>
      </w:r>
    </w:p>
    <w:p w:rsidR="00C05B9E" w:rsidRPr="008E2D92" w:rsidRDefault="00C05B9E" w:rsidP="008155EB">
      <w:pPr>
        <w:pStyle w:val="aff3"/>
        <w:ind w:firstLine="567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</w:p>
    <w:p w:rsidR="00E0368B" w:rsidRPr="008E2D92" w:rsidRDefault="004B5BD9" w:rsidP="008155EB">
      <w:pPr>
        <w:pStyle w:val="2"/>
        <w:tabs>
          <w:tab w:val="left" w:pos="1134"/>
        </w:tabs>
        <w:spacing w:before="0" w:after="0" w:line="240" w:lineRule="auto"/>
        <w:ind w:firstLine="567"/>
        <w:jc w:val="both"/>
        <w:rPr>
          <w:rFonts w:ascii="Times New Roman" w:hAnsi="Times New Roman"/>
          <w:i w:val="0"/>
          <w:color w:val="000000" w:themeColor="text1"/>
          <w:sz w:val="28"/>
          <w:szCs w:val="28"/>
          <w:lang w:val="ru-RU"/>
        </w:rPr>
      </w:pPr>
      <w:bookmarkStart w:id="6" w:name="_Toc304333908"/>
      <w:bookmarkStart w:id="7" w:name="_Toc322349923"/>
      <w:r w:rsidRPr="008E2D92">
        <w:rPr>
          <w:rFonts w:ascii="Times New Roman" w:hAnsi="Times New Roman"/>
          <w:i w:val="0"/>
          <w:color w:val="000000" w:themeColor="text1"/>
          <w:sz w:val="28"/>
          <w:szCs w:val="28"/>
          <w:lang w:val="ru-RU"/>
        </w:rPr>
        <w:t>3.2. Мероприятия по развитию объектов капитального строительства местного значения в сфере физической культуры и спорта</w:t>
      </w:r>
      <w:bookmarkEnd w:id="6"/>
      <w:bookmarkEnd w:id="7"/>
      <w:r w:rsidRPr="008E2D92">
        <w:rPr>
          <w:rFonts w:ascii="Times New Roman" w:hAnsi="Times New Roman"/>
          <w:i w:val="0"/>
          <w:color w:val="000000" w:themeColor="text1"/>
          <w:sz w:val="28"/>
          <w:szCs w:val="28"/>
          <w:lang w:val="ru-RU"/>
        </w:rPr>
        <w:t>, медицинского обслуживания населения:</w:t>
      </w:r>
    </w:p>
    <w:p w:rsidR="00E0368B" w:rsidRPr="008E2D92" w:rsidRDefault="00D20547" w:rsidP="00D20547">
      <w:pPr>
        <w:pStyle w:val="a0"/>
        <w:numPr>
          <w:ilvl w:val="0"/>
          <w:numId w:val="14"/>
        </w:numPr>
        <w:tabs>
          <w:tab w:val="left" w:pos="993"/>
        </w:tabs>
        <w:spacing w:before="0" w:after="0"/>
        <w:ind w:left="0"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</w:t>
      </w:r>
      <w:r w:rsidR="004B5BD9" w:rsidRPr="008E2D92">
        <w:rPr>
          <w:color w:val="000000" w:themeColor="text1"/>
          <w:sz w:val="28"/>
          <w:szCs w:val="28"/>
        </w:rPr>
        <w:t xml:space="preserve">троительство плоскостных спортивных сооружений в микрорайонах нового жилого строительства (расположенных в северной части </w:t>
      </w:r>
      <w:r w:rsidR="00C05B9E" w:rsidRPr="008E2D92">
        <w:rPr>
          <w:color w:val="000000" w:themeColor="text1"/>
          <w:sz w:val="28"/>
          <w:szCs w:val="28"/>
        </w:rPr>
        <w:t>города), расчетный</w:t>
      </w:r>
      <w:r w:rsidR="004B5BD9" w:rsidRPr="008E2D92">
        <w:rPr>
          <w:color w:val="000000" w:themeColor="text1"/>
          <w:sz w:val="28"/>
          <w:szCs w:val="28"/>
        </w:rPr>
        <w:t xml:space="preserve"> срок;</w:t>
      </w:r>
    </w:p>
    <w:p w:rsidR="00E0368B" w:rsidRPr="008E2D92" w:rsidRDefault="00D20547" w:rsidP="00D20547">
      <w:pPr>
        <w:pStyle w:val="a0"/>
        <w:numPr>
          <w:ilvl w:val="0"/>
          <w:numId w:val="14"/>
        </w:numPr>
        <w:tabs>
          <w:tab w:val="left" w:pos="993"/>
        </w:tabs>
        <w:spacing w:before="0" w:after="0"/>
        <w:ind w:left="0"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р</w:t>
      </w:r>
      <w:r w:rsidR="004B5BD9" w:rsidRPr="008E2D92">
        <w:rPr>
          <w:color w:val="000000" w:themeColor="text1"/>
          <w:sz w:val="28"/>
          <w:szCs w:val="28"/>
        </w:rPr>
        <w:t xml:space="preserve">еконструкция городской больницы с увеличением ее на 60 койко-мест; </w:t>
      </w:r>
    </w:p>
    <w:p w:rsidR="00E0368B" w:rsidRPr="008E2D92" w:rsidRDefault="00D20547" w:rsidP="00D20547">
      <w:pPr>
        <w:pStyle w:val="a0"/>
        <w:numPr>
          <w:ilvl w:val="0"/>
          <w:numId w:val="14"/>
        </w:numPr>
        <w:tabs>
          <w:tab w:val="left" w:pos="993"/>
        </w:tabs>
        <w:spacing w:before="0" w:after="0"/>
        <w:ind w:left="0"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</w:t>
      </w:r>
      <w:r w:rsidR="004B5BD9" w:rsidRPr="008E2D92">
        <w:rPr>
          <w:color w:val="000000" w:themeColor="text1"/>
          <w:sz w:val="28"/>
          <w:szCs w:val="28"/>
        </w:rPr>
        <w:t>троительство детской поликлиники на 540 посещений в смену в микрорайоне нового жилого строительства (расположенного в северной части города);</w:t>
      </w:r>
    </w:p>
    <w:p w:rsidR="00E0368B" w:rsidRPr="008E2D92" w:rsidRDefault="00D20547" w:rsidP="00D20547">
      <w:pPr>
        <w:pStyle w:val="a0"/>
        <w:numPr>
          <w:ilvl w:val="0"/>
          <w:numId w:val="14"/>
        </w:numPr>
        <w:tabs>
          <w:tab w:val="left" w:pos="993"/>
        </w:tabs>
        <w:spacing w:before="0" w:after="0"/>
        <w:ind w:left="0"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</w:t>
      </w:r>
      <w:r w:rsidR="004B5BD9" w:rsidRPr="008E2D92">
        <w:rPr>
          <w:color w:val="000000" w:themeColor="text1"/>
          <w:sz w:val="28"/>
          <w:szCs w:val="28"/>
        </w:rPr>
        <w:t>роведение мероприятий по обеспечению беспрепятственного доступа инвалидов и других маломобильных групп населения к объектам физической культуры и спорта на последующих стадиях разработки проектной документации.</w:t>
      </w:r>
    </w:p>
    <w:p w:rsidR="00C05B9E" w:rsidRPr="008E2D92" w:rsidRDefault="00C05B9E" w:rsidP="008155EB">
      <w:pPr>
        <w:pStyle w:val="a0"/>
        <w:spacing w:before="0" w:after="0"/>
        <w:ind w:left="709"/>
        <w:rPr>
          <w:color w:val="000000" w:themeColor="text1"/>
          <w:sz w:val="28"/>
          <w:szCs w:val="28"/>
        </w:rPr>
      </w:pPr>
    </w:p>
    <w:p w:rsidR="00E0368B" w:rsidRPr="008E2D92" w:rsidRDefault="004B5BD9" w:rsidP="008155EB">
      <w:pPr>
        <w:pStyle w:val="2"/>
        <w:tabs>
          <w:tab w:val="left" w:pos="1134"/>
        </w:tabs>
        <w:spacing w:before="0" w:after="0" w:line="240" w:lineRule="auto"/>
        <w:ind w:firstLine="567"/>
        <w:jc w:val="both"/>
        <w:rPr>
          <w:rFonts w:ascii="Times New Roman" w:hAnsi="Times New Roman"/>
          <w:i w:val="0"/>
          <w:color w:val="000000" w:themeColor="text1"/>
          <w:sz w:val="28"/>
          <w:szCs w:val="28"/>
          <w:lang w:val="ru-RU"/>
        </w:rPr>
      </w:pPr>
      <w:bookmarkStart w:id="8" w:name="_Toc304333909"/>
      <w:bookmarkStart w:id="9" w:name="_Toc322349924"/>
      <w:r w:rsidRPr="008E2D92">
        <w:rPr>
          <w:rFonts w:ascii="Times New Roman" w:hAnsi="Times New Roman"/>
          <w:i w:val="0"/>
          <w:color w:val="000000" w:themeColor="text1"/>
          <w:sz w:val="28"/>
          <w:szCs w:val="28"/>
          <w:lang w:val="ru-RU"/>
        </w:rPr>
        <w:t>3.3. Мероприятия по территориальному планированию в части развития сети учреждений культуры, образования и библиотечного обслуживания</w:t>
      </w:r>
      <w:bookmarkEnd w:id="8"/>
      <w:bookmarkEnd w:id="9"/>
      <w:r w:rsidRPr="008E2D92">
        <w:rPr>
          <w:rFonts w:ascii="Times New Roman" w:hAnsi="Times New Roman"/>
          <w:i w:val="0"/>
          <w:color w:val="000000" w:themeColor="text1"/>
          <w:sz w:val="28"/>
          <w:szCs w:val="28"/>
          <w:lang w:val="ru-RU"/>
        </w:rPr>
        <w:t xml:space="preserve">: </w:t>
      </w:r>
    </w:p>
    <w:p w:rsidR="00E0368B" w:rsidRPr="008E2D92" w:rsidRDefault="00FA7CDE" w:rsidP="00FA7CDE">
      <w:pPr>
        <w:pStyle w:val="a0"/>
        <w:numPr>
          <w:ilvl w:val="0"/>
          <w:numId w:val="15"/>
        </w:numPr>
        <w:tabs>
          <w:tab w:val="left" w:pos="993"/>
          <w:tab w:val="left" w:pos="1134"/>
        </w:tabs>
        <w:spacing w:before="0" w:after="0"/>
        <w:ind w:left="0"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</w:t>
      </w:r>
      <w:r w:rsidR="004B5BD9" w:rsidRPr="008E2D92">
        <w:rPr>
          <w:color w:val="000000" w:themeColor="text1"/>
          <w:sz w:val="28"/>
          <w:szCs w:val="28"/>
        </w:rPr>
        <w:t>апитальный ремонт</w:t>
      </w:r>
      <w:r w:rsidR="00AC00C8" w:rsidRPr="008E2D92">
        <w:rPr>
          <w:color w:val="000000" w:themeColor="text1"/>
          <w:sz w:val="28"/>
          <w:szCs w:val="28"/>
        </w:rPr>
        <w:t xml:space="preserve"> </w:t>
      </w:r>
      <w:r w:rsidR="004B5BD9" w:rsidRPr="008E2D92">
        <w:rPr>
          <w:color w:val="000000" w:themeColor="text1"/>
          <w:sz w:val="28"/>
          <w:szCs w:val="28"/>
        </w:rPr>
        <w:t>Центральной библиотеки имени Е. Носова МУК «Централизованная библиотечная система»;</w:t>
      </w:r>
    </w:p>
    <w:p w:rsidR="00E0368B" w:rsidRPr="008E2D92" w:rsidRDefault="00FA7CDE" w:rsidP="00FA7CDE">
      <w:pPr>
        <w:pStyle w:val="a0"/>
        <w:numPr>
          <w:ilvl w:val="0"/>
          <w:numId w:val="15"/>
        </w:numPr>
        <w:tabs>
          <w:tab w:val="left" w:pos="993"/>
          <w:tab w:val="left" w:pos="1134"/>
        </w:tabs>
        <w:spacing w:before="0" w:after="0"/>
        <w:ind w:left="0"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</w:t>
      </w:r>
      <w:r w:rsidR="004B5BD9" w:rsidRPr="008E2D92">
        <w:rPr>
          <w:color w:val="000000" w:themeColor="text1"/>
          <w:sz w:val="28"/>
          <w:szCs w:val="28"/>
        </w:rPr>
        <w:t>апитальный ремонт МОУДО Детская музыкально-хоровая школа им. Г. Струве;</w:t>
      </w:r>
    </w:p>
    <w:p w:rsidR="00E0368B" w:rsidRPr="008E2D92" w:rsidRDefault="00FA7CDE" w:rsidP="00FA7CDE">
      <w:pPr>
        <w:pStyle w:val="a0"/>
        <w:numPr>
          <w:ilvl w:val="0"/>
          <w:numId w:val="15"/>
        </w:numPr>
        <w:tabs>
          <w:tab w:val="left" w:pos="993"/>
          <w:tab w:val="left" w:pos="1134"/>
        </w:tabs>
        <w:spacing w:before="0" w:after="0"/>
        <w:ind w:left="0"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</w:t>
      </w:r>
      <w:r w:rsidR="004B5BD9" w:rsidRPr="008E2D92">
        <w:rPr>
          <w:color w:val="000000" w:themeColor="text1"/>
          <w:sz w:val="28"/>
          <w:szCs w:val="28"/>
        </w:rPr>
        <w:t>апитальный ремонт Филиала «АРТ» МАУК «Культурно- досуговый центр Русь»;</w:t>
      </w:r>
    </w:p>
    <w:p w:rsidR="00E0368B" w:rsidRPr="008E2D92" w:rsidRDefault="00FA7CDE" w:rsidP="00FA7CDE">
      <w:pPr>
        <w:pStyle w:val="a0"/>
        <w:numPr>
          <w:ilvl w:val="0"/>
          <w:numId w:val="15"/>
        </w:numPr>
        <w:tabs>
          <w:tab w:val="left" w:pos="993"/>
          <w:tab w:val="left" w:pos="1134"/>
        </w:tabs>
        <w:spacing w:before="0" w:after="0"/>
        <w:ind w:left="0"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р</w:t>
      </w:r>
      <w:r w:rsidR="004B5BD9" w:rsidRPr="008E2D92">
        <w:rPr>
          <w:color w:val="000000" w:themeColor="text1"/>
          <w:sz w:val="28"/>
          <w:szCs w:val="28"/>
        </w:rPr>
        <w:t>еконструкция МУК «Железногорский краеведческий музей»;</w:t>
      </w:r>
    </w:p>
    <w:p w:rsidR="00E0368B" w:rsidRPr="008E2D92" w:rsidRDefault="00FA7CDE" w:rsidP="00FA7CDE">
      <w:pPr>
        <w:pStyle w:val="a0"/>
        <w:numPr>
          <w:ilvl w:val="0"/>
          <w:numId w:val="15"/>
        </w:numPr>
        <w:tabs>
          <w:tab w:val="left" w:pos="993"/>
          <w:tab w:val="left" w:pos="1134"/>
        </w:tabs>
        <w:spacing w:before="0" w:after="0"/>
        <w:ind w:left="0"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п</w:t>
      </w:r>
      <w:r w:rsidR="004B5BD9" w:rsidRPr="008E2D92">
        <w:rPr>
          <w:color w:val="000000" w:themeColor="text1"/>
          <w:sz w:val="28"/>
          <w:szCs w:val="28"/>
        </w:rPr>
        <w:t>роектирование и строительство общеобразовательной школы на 1000 мест в 16 мкр. (с учетом оборудования);</w:t>
      </w:r>
    </w:p>
    <w:p w:rsidR="00E0368B" w:rsidRPr="008E2D92" w:rsidRDefault="00FA7CDE" w:rsidP="00FA7CDE">
      <w:pPr>
        <w:pStyle w:val="a0"/>
        <w:numPr>
          <w:ilvl w:val="0"/>
          <w:numId w:val="15"/>
        </w:numPr>
        <w:tabs>
          <w:tab w:val="left" w:pos="993"/>
          <w:tab w:val="left" w:pos="1134"/>
        </w:tabs>
        <w:spacing w:before="0" w:after="0"/>
        <w:ind w:left="0"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</w:t>
      </w:r>
      <w:r w:rsidR="004B5BD9" w:rsidRPr="008E2D92">
        <w:rPr>
          <w:color w:val="000000" w:themeColor="text1"/>
          <w:sz w:val="28"/>
          <w:szCs w:val="28"/>
        </w:rPr>
        <w:t>апитальный ремонт спортивного зала МОУ «СОШ №4»;</w:t>
      </w:r>
    </w:p>
    <w:p w:rsidR="00E0368B" w:rsidRPr="008E2D92" w:rsidRDefault="00FA7CDE" w:rsidP="00FA7CDE">
      <w:pPr>
        <w:pStyle w:val="a0"/>
        <w:numPr>
          <w:ilvl w:val="0"/>
          <w:numId w:val="15"/>
        </w:numPr>
        <w:tabs>
          <w:tab w:val="left" w:pos="993"/>
          <w:tab w:val="left" w:pos="1134"/>
        </w:tabs>
        <w:spacing w:before="0" w:after="0"/>
        <w:ind w:left="0"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</w:t>
      </w:r>
      <w:r w:rsidR="004B5BD9" w:rsidRPr="008E2D92">
        <w:rPr>
          <w:color w:val="000000" w:themeColor="text1"/>
          <w:sz w:val="28"/>
          <w:szCs w:val="28"/>
        </w:rPr>
        <w:t>апитальный ремонт кровли МОУ «Средняя общеобразовательная школа №6»;</w:t>
      </w:r>
    </w:p>
    <w:p w:rsidR="00E0368B" w:rsidRPr="008E2D92" w:rsidRDefault="00FA7CDE" w:rsidP="00FA7CDE">
      <w:pPr>
        <w:pStyle w:val="a0"/>
        <w:numPr>
          <w:ilvl w:val="0"/>
          <w:numId w:val="15"/>
        </w:numPr>
        <w:tabs>
          <w:tab w:val="left" w:pos="993"/>
          <w:tab w:val="left" w:pos="1134"/>
        </w:tabs>
        <w:spacing w:before="0" w:after="0"/>
        <w:ind w:left="0"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</w:t>
      </w:r>
      <w:r w:rsidR="004B5BD9" w:rsidRPr="008E2D92">
        <w:rPr>
          <w:color w:val="000000" w:themeColor="text1"/>
          <w:sz w:val="28"/>
          <w:szCs w:val="28"/>
        </w:rPr>
        <w:t>апитальный ремонт кровли МОУ «СОШ №8»;</w:t>
      </w:r>
    </w:p>
    <w:p w:rsidR="00E0368B" w:rsidRPr="008E2D92" w:rsidRDefault="00FA7CDE" w:rsidP="00FA7CDE">
      <w:pPr>
        <w:pStyle w:val="a0"/>
        <w:numPr>
          <w:ilvl w:val="0"/>
          <w:numId w:val="15"/>
        </w:numPr>
        <w:tabs>
          <w:tab w:val="left" w:pos="993"/>
          <w:tab w:val="left" w:pos="1134"/>
        </w:tabs>
        <w:spacing w:before="0" w:after="0"/>
        <w:ind w:left="0"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</w:t>
      </w:r>
      <w:r w:rsidR="004B5BD9" w:rsidRPr="008E2D92">
        <w:rPr>
          <w:color w:val="000000" w:themeColor="text1"/>
          <w:sz w:val="28"/>
          <w:szCs w:val="28"/>
        </w:rPr>
        <w:t>апитальный ремонт спортивного зала МОУ «СОШ №8»;</w:t>
      </w:r>
    </w:p>
    <w:p w:rsidR="00E0368B" w:rsidRPr="008E2D92" w:rsidRDefault="00FA7CDE" w:rsidP="00FA7CDE">
      <w:pPr>
        <w:pStyle w:val="a0"/>
        <w:numPr>
          <w:ilvl w:val="0"/>
          <w:numId w:val="15"/>
        </w:numPr>
        <w:tabs>
          <w:tab w:val="left" w:pos="993"/>
          <w:tab w:val="left" w:pos="1134"/>
        </w:tabs>
        <w:spacing w:before="0" w:after="0"/>
        <w:ind w:left="0"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</w:t>
      </w:r>
      <w:r w:rsidR="004B5BD9" w:rsidRPr="008E2D92">
        <w:rPr>
          <w:color w:val="000000" w:themeColor="text1"/>
          <w:sz w:val="28"/>
          <w:szCs w:val="28"/>
        </w:rPr>
        <w:t>апитальный ремонт отмостки и цоколя здания школы МОУ «Гимназия «10»;</w:t>
      </w:r>
    </w:p>
    <w:p w:rsidR="00E0368B" w:rsidRPr="008E2D92" w:rsidRDefault="00FA7CDE" w:rsidP="00FA7CDE">
      <w:pPr>
        <w:pStyle w:val="a0"/>
        <w:numPr>
          <w:ilvl w:val="0"/>
          <w:numId w:val="15"/>
        </w:numPr>
        <w:tabs>
          <w:tab w:val="left" w:pos="993"/>
          <w:tab w:val="left" w:pos="1134"/>
        </w:tabs>
        <w:spacing w:before="0" w:after="0"/>
        <w:ind w:left="0"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</w:t>
      </w:r>
      <w:r w:rsidR="004B5BD9" w:rsidRPr="008E2D92">
        <w:rPr>
          <w:color w:val="000000" w:themeColor="text1"/>
          <w:sz w:val="28"/>
          <w:szCs w:val="28"/>
        </w:rPr>
        <w:t>апитальный ремонт бассейна МДОУ «ЦРР «Кристаллик» - детский сад №30»;</w:t>
      </w:r>
    </w:p>
    <w:p w:rsidR="00E0368B" w:rsidRPr="008E2D92" w:rsidRDefault="00FA7CDE" w:rsidP="00FA7CDE">
      <w:pPr>
        <w:pStyle w:val="a0"/>
        <w:numPr>
          <w:ilvl w:val="0"/>
          <w:numId w:val="15"/>
        </w:numPr>
        <w:tabs>
          <w:tab w:val="left" w:pos="993"/>
          <w:tab w:val="left" w:pos="1134"/>
        </w:tabs>
        <w:spacing w:before="0" w:after="0"/>
        <w:ind w:left="0"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</w:t>
      </w:r>
      <w:r w:rsidR="004B5BD9" w:rsidRPr="008E2D92">
        <w:rPr>
          <w:color w:val="000000" w:themeColor="text1"/>
          <w:sz w:val="28"/>
          <w:szCs w:val="28"/>
        </w:rPr>
        <w:t>апитальный ремонт бассейна МДОУ «ЦРР «Алые паруса» - детский сад №30»;</w:t>
      </w:r>
    </w:p>
    <w:p w:rsidR="00E0368B" w:rsidRPr="008E2D92" w:rsidRDefault="00FA7CDE" w:rsidP="00FA7CDE">
      <w:pPr>
        <w:pStyle w:val="a0"/>
        <w:numPr>
          <w:ilvl w:val="0"/>
          <w:numId w:val="15"/>
        </w:numPr>
        <w:tabs>
          <w:tab w:val="left" w:pos="993"/>
          <w:tab w:val="left" w:pos="1134"/>
        </w:tabs>
        <w:spacing w:before="0" w:after="0"/>
        <w:ind w:left="0"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</w:t>
      </w:r>
      <w:r w:rsidR="004B5BD9" w:rsidRPr="008E2D92">
        <w:rPr>
          <w:color w:val="000000" w:themeColor="text1"/>
          <w:sz w:val="28"/>
          <w:szCs w:val="28"/>
        </w:rPr>
        <w:t>апитальный ремонт спортивного зала МОУ «Средняя общеобразовательная школа №3»;</w:t>
      </w:r>
    </w:p>
    <w:p w:rsidR="00E0368B" w:rsidRPr="008E2D92" w:rsidRDefault="00FA7CDE" w:rsidP="00FA7CDE">
      <w:pPr>
        <w:pStyle w:val="a0"/>
        <w:numPr>
          <w:ilvl w:val="0"/>
          <w:numId w:val="15"/>
        </w:numPr>
        <w:tabs>
          <w:tab w:val="left" w:pos="993"/>
          <w:tab w:val="left" w:pos="1134"/>
        </w:tabs>
        <w:spacing w:before="0" w:after="0"/>
        <w:ind w:left="0"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</w:t>
      </w:r>
      <w:r w:rsidR="004B5BD9" w:rsidRPr="008E2D92">
        <w:rPr>
          <w:color w:val="000000" w:themeColor="text1"/>
          <w:sz w:val="28"/>
          <w:szCs w:val="28"/>
        </w:rPr>
        <w:t>апитальный ремонт бассейна МОУ «СОШ №11 с углубленным изучением отдельных предметов»;</w:t>
      </w:r>
    </w:p>
    <w:p w:rsidR="00E0368B" w:rsidRPr="008E2D92" w:rsidRDefault="00FA7CDE" w:rsidP="00FA7CDE">
      <w:pPr>
        <w:pStyle w:val="a0"/>
        <w:numPr>
          <w:ilvl w:val="0"/>
          <w:numId w:val="15"/>
        </w:numPr>
        <w:tabs>
          <w:tab w:val="left" w:pos="993"/>
          <w:tab w:val="left" w:pos="1134"/>
        </w:tabs>
        <w:spacing w:before="0" w:after="0"/>
        <w:ind w:left="0"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</w:t>
      </w:r>
      <w:r w:rsidR="004B5BD9" w:rsidRPr="008E2D92">
        <w:rPr>
          <w:color w:val="000000" w:themeColor="text1"/>
          <w:sz w:val="28"/>
          <w:szCs w:val="28"/>
        </w:rPr>
        <w:t>апитальный ремонт спортивного зала МОУ «СОШ №11 с углубленным изучением отдельных предметов»;</w:t>
      </w:r>
    </w:p>
    <w:p w:rsidR="00E0368B" w:rsidRPr="008E2D92" w:rsidRDefault="00FA7CDE" w:rsidP="00FA7CDE">
      <w:pPr>
        <w:pStyle w:val="a0"/>
        <w:numPr>
          <w:ilvl w:val="0"/>
          <w:numId w:val="15"/>
        </w:numPr>
        <w:tabs>
          <w:tab w:val="left" w:pos="993"/>
          <w:tab w:val="left" w:pos="1134"/>
        </w:tabs>
        <w:spacing w:before="0" w:after="0"/>
        <w:ind w:left="0"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</w:t>
      </w:r>
      <w:r w:rsidR="004B5BD9" w:rsidRPr="008E2D92">
        <w:rPr>
          <w:color w:val="000000" w:themeColor="text1"/>
          <w:sz w:val="28"/>
          <w:szCs w:val="28"/>
        </w:rPr>
        <w:t>апитальный ремонт актового зала МОУ «СОШ №11 с углубленным изучением отдельных предметов»;</w:t>
      </w:r>
    </w:p>
    <w:p w:rsidR="00E0368B" w:rsidRPr="008E2D92" w:rsidRDefault="00FA7CDE" w:rsidP="00FA7CDE">
      <w:pPr>
        <w:pStyle w:val="a0"/>
        <w:numPr>
          <w:ilvl w:val="0"/>
          <w:numId w:val="15"/>
        </w:numPr>
        <w:tabs>
          <w:tab w:val="left" w:pos="993"/>
          <w:tab w:val="left" w:pos="1134"/>
        </w:tabs>
        <w:spacing w:before="0" w:after="0"/>
        <w:ind w:left="0"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</w:t>
      </w:r>
      <w:r w:rsidR="004B5BD9" w:rsidRPr="008E2D92">
        <w:rPr>
          <w:color w:val="000000" w:themeColor="text1"/>
          <w:sz w:val="28"/>
          <w:szCs w:val="28"/>
        </w:rPr>
        <w:t>апитальный ремонт бассейна МДОУ «ЦРР детский сад №28 «Дюймовочка»;</w:t>
      </w:r>
    </w:p>
    <w:p w:rsidR="00E0368B" w:rsidRPr="008E2D92" w:rsidRDefault="00FA7CDE" w:rsidP="00FA7CDE">
      <w:pPr>
        <w:pStyle w:val="a0"/>
        <w:numPr>
          <w:ilvl w:val="0"/>
          <w:numId w:val="15"/>
        </w:numPr>
        <w:tabs>
          <w:tab w:val="left" w:pos="993"/>
          <w:tab w:val="left" w:pos="1134"/>
        </w:tabs>
        <w:spacing w:before="0" w:after="0"/>
        <w:ind w:left="0"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</w:t>
      </w:r>
      <w:r w:rsidR="004B5BD9" w:rsidRPr="008E2D92">
        <w:rPr>
          <w:color w:val="000000" w:themeColor="text1"/>
          <w:sz w:val="28"/>
          <w:szCs w:val="28"/>
        </w:rPr>
        <w:t>апитальный ремонт бассейна МДОУ «ЦРР «Дубравушка» - детский сад №31»;</w:t>
      </w:r>
    </w:p>
    <w:p w:rsidR="00E0368B" w:rsidRPr="008E2D92" w:rsidRDefault="00FA7CDE" w:rsidP="00FA7CDE">
      <w:pPr>
        <w:pStyle w:val="a0"/>
        <w:numPr>
          <w:ilvl w:val="0"/>
          <w:numId w:val="15"/>
        </w:numPr>
        <w:tabs>
          <w:tab w:val="left" w:pos="993"/>
          <w:tab w:val="left" w:pos="1134"/>
        </w:tabs>
        <w:spacing w:before="0" w:after="0"/>
        <w:ind w:left="0"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</w:t>
      </w:r>
      <w:r w:rsidR="004B5BD9" w:rsidRPr="008E2D92">
        <w:rPr>
          <w:color w:val="000000" w:themeColor="text1"/>
          <w:sz w:val="28"/>
          <w:szCs w:val="28"/>
        </w:rPr>
        <w:t>апитальный ремонт бассейна МОУ «Лицей №12»;</w:t>
      </w:r>
    </w:p>
    <w:p w:rsidR="00E0368B" w:rsidRPr="008E2D92" w:rsidRDefault="00FA7CDE" w:rsidP="00FA7CDE">
      <w:pPr>
        <w:pStyle w:val="a0"/>
        <w:numPr>
          <w:ilvl w:val="0"/>
          <w:numId w:val="15"/>
        </w:numPr>
        <w:tabs>
          <w:tab w:val="left" w:pos="993"/>
          <w:tab w:val="left" w:pos="1134"/>
        </w:tabs>
        <w:spacing w:before="0" w:after="0"/>
        <w:ind w:left="0"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</w:t>
      </w:r>
      <w:r w:rsidR="004B5BD9" w:rsidRPr="008E2D92">
        <w:rPr>
          <w:color w:val="000000" w:themeColor="text1"/>
          <w:sz w:val="28"/>
          <w:szCs w:val="28"/>
        </w:rPr>
        <w:t>апитальный ремонт спортивного зала МОУ «Лицей №12»;</w:t>
      </w:r>
    </w:p>
    <w:p w:rsidR="00E0368B" w:rsidRPr="008E2D92" w:rsidRDefault="00FA7CDE" w:rsidP="00FA7CDE">
      <w:pPr>
        <w:pStyle w:val="a0"/>
        <w:numPr>
          <w:ilvl w:val="0"/>
          <w:numId w:val="15"/>
        </w:numPr>
        <w:tabs>
          <w:tab w:val="left" w:pos="993"/>
          <w:tab w:val="left" w:pos="1134"/>
        </w:tabs>
        <w:spacing w:before="0" w:after="0"/>
        <w:ind w:left="0"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</w:t>
      </w:r>
      <w:r w:rsidR="004B5BD9" w:rsidRPr="008E2D92">
        <w:rPr>
          <w:color w:val="000000" w:themeColor="text1"/>
          <w:sz w:val="28"/>
          <w:szCs w:val="28"/>
        </w:rPr>
        <w:t xml:space="preserve">апитальный ремонт бассейна МДОУ «ЦРР «Звездочка»- детский сад №8»; </w:t>
      </w:r>
    </w:p>
    <w:p w:rsidR="00E0368B" w:rsidRPr="008E2D92" w:rsidRDefault="00FA7CDE" w:rsidP="00FA7CDE">
      <w:pPr>
        <w:pStyle w:val="a0"/>
        <w:numPr>
          <w:ilvl w:val="0"/>
          <w:numId w:val="15"/>
        </w:numPr>
        <w:tabs>
          <w:tab w:val="left" w:pos="993"/>
          <w:tab w:val="left" w:pos="1134"/>
        </w:tabs>
        <w:spacing w:before="0" w:after="0"/>
        <w:ind w:left="0"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</w:t>
      </w:r>
      <w:r w:rsidR="004B5BD9" w:rsidRPr="008E2D92">
        <w:rPr>
          <w:color w:val="000000" w:themeColor="text1"/>
          <w:sz w:val="28"/>
          <w:szCs w:val="28"/>
        </w:rPr>
        <w:t>апительный ремонт бассейна МОУ «СОШ №13»;</w:t>
      </w:r>
    </w:p>
    <w:p w:rsidR="00E0368B" w:rsidRPr="008E2D92" w:rsidRDefault="00FA7CDE" w:rsidP="00FA7CDE">
      <w:pPr>
        <w:pStyle w:val="a0"/>
        <w:numPr>
          <w:ilvl w:val="0"/>
          <w:numId w:val="15"/>
        </w:numPr>
        <w:tabs>
          <w:tab w:val="left" w:pos="993"/>
          <w:tab w:val="left" w:pos="1134"/>
        </w:tabs>
        <w:spacing w:before="0" w:after="0"/>
        <w:ind w:left="0"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</w:t>
      </w:r>
      <w:r w:rsidR="004B5BD9" w:rsidRPr="008E2D92">
        <w:rPr>
          <w:color w:val="000000" w:themeColor="text1"/>
          <w:sz w:val="28"/>
          <w:szCs w:val="28"/>
        </w:rPr>
        <w:t>апительный ремонт актового зала МОУ «СОШ №13»;</w:t>
      </w:r>
    </w:p>
    <w:p w:rsidR="00E0368B" w:rsidRPr="008E2D92" w:rsidRDefault="00FA7CDE" w:rsidP="00FA7CDE">
      <w:pPr>
        <w:pStyle w:val="a0"/>
        <w:numPr>
          <w:ilvl w:val="0"/>
          <w:numId w:val="15"/>
        </w:numPr>
        <w:tabs>
          <w:tab w:val="left" w:pos="993"/>
          <w:tab w:val="left" w:pos="1134"/>
        </w:tabs>
        <w:spacing w:before="0" w:after="0"/>
        <w:ind w:left="0"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</w:t>
      </w:r>
      <w:r w:rsidR="004B5BD9" w:rsidRPr="008E2D92">
        <w:rPr>
          <w:color w:val="000000" w:themeColor="text1"/>
          <w:sz w:val="28"/>
          <w:szCs w:val="28"/>
        </w:rPr>
        <w:t>апитальный ремонт спортивного зала МОУ «СОШ №13»;</w:t>
      </w:r>
    </w:p>
    <w:p w:rsidR="00E0368B" w:rsidRPr="008E2D92" w:rsidRDefault="00FA7CDE" w:rsidP="00FA7CDE">
      <w:pPr>
        <w:pStyle w:val="a0"/>
        <w:numPr>
          <w:ilvl w:val="0"/>
          <w:numId w:val="15"/>
        </w:numPr>
        <w:tabs>
          <w:tab w:val="left" w:pos="993"/>
          <w:tab w:val="left" w:pos="1134"/>
        </w:tabs>
        <w:spacing w:before="0" w:after="0"/>
        <w:ind w:left="0"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</w:t>
      </w:r>
      <w:r w:rsidR="004B5BD9" w:rsidRPr="008E2D92">
        <w:rPr>
          <w:color w:val="000000" w:themeColor="text1"/>
          <w:sz w:val="28"/>
          <w:szCs w:val="28"/>
        </w:rPr>
        <w:t>апитальный ремонт МКУДО «ЦДТ»;</w:t>
      </w:r>
    </w:p>
    <w:p w:rsidR="00E0368B" w:rsidRPr="008E2D92" w:rsidRDefault="00FA7CDE" w:rsidP="00FA7CDE">
      <w:pPr>
        <w:pStyle w:val="a0"/>
        <w:numPr>
          <w:ilvl w:val="0"/>
          <w:numId w:val="15"/>
        </w:numPr>
        <w:tabs>
          <w:tab w:val="left" w:pos="993"/>
          <w:tab w:val="left" w:pos="1134"/>
        </w:tabs>
        <w:spacing w:before="0" w:after="0"/>
        <w:ind w:left="0"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з</w:t>
      </w:r>
      <w:r w:rsidR="004B5BD9" w:rsidRPr="008E2D92">
        <w:rPr>
          <w:color w:val="000000" w:themeColor="text1"/>
          <w:sz w:val="28"/>
          <w:szCs w:val="28"/>
        </w:rPr>
        <w:t>амена оконных блоков МДОУ «Детский сад №32 комбинированного вида»;</w:t>
      </w:r>
    </w:p>
    <w:p w:rsidR="00E0368B" w:rsidRPr="008E2D92" w:rsidRDefault="00FA7CDE" w:rsidP="00FA7CDE">
      <w:pPr>
        <w:pStyle w:val="a0"/>
        <w:numPr>
          <w:ilvl w:val="0"/>
          <w:numId w:val="15"/>
        </w:numPr>
        <w:tabs>
          <w:tab w:val="left" w:pos="993"/>
          <w:tab w:val="left" w:pos="1134"/>
        </w:tabs>
        <w:spacing w:before="0" w:after="0"/>
        <w:ind w:left="0"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</w:t>
      </w:r>
      <w:r w:rsidR="004B5BD9" w:rsidRPr="008E2D92">
        <w:rPr>
          <w:color w:val="000000" w:themeColor="text1"/>
          <w:sz w:val="28"/>
          <w:szCs w:val="28"/>
        </w:rPr>
        <w:t>апитальный ремонт спортивного зала МОУ «СОШ №7»;</w:t>
      </w:r>
    </w:p>
    <w:p w:rsidR="00E0368B" w:rsidRPr="008E2D92" w:rsidRDefault="00FA7CDE" w:rsidP="00FA7CDE">
      <w:pPr>
        <w:pStyle w:val="a0"/>
        <w:numPr>
          <w:ilvl w:val="0"/>
          <w:numId w:val="15"/>
        </w:numPr>
        <w:tabs>
          <w:tab w:val="left" w:pos="993"/>
          <w:tab w:val="left" w:pos="1134"/>
        </w:tabs>
        <w:spacing w:before="0" w:after="0"/>
        <w:ind w:left="0"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</w:t>
      </w:r>
      <w:r w:rsidR="004B5BD9" w:rsidRPr="008E2D92">
        <w:rPr>
          <w:color w:val="000000" w:themeColor="text1"/>
          <w:sz w:val="28"/>
          <w:szCs w:val="28"/>
        </w:rPr>
        <w:t>апитальный ремонт МДОУ «Детский сад №14комбинированного вида»;</w:t>
      </w:r>
    </w:p>
    <w:p w:rsidR="00E0368B" w:rsidRPr="008E2D92" w:rsidRDefault="00FA7CDE" w:rsidP="00FA7CDE">
      <w:pPr>
        <w:pStyle w:val="a0"/>
        <w:numPr>
          <w:ilvl w:val="0"/>
          <w:numId w:val="15"/>
        </w:numPr>
        <w:tabs>
          <w:tab w:val="left" w:pos="993"/>
          <w:tab w:val="left" w:pos="1134"/>
        </w:tabs>
        <w:spacing w:before="0" w:after="0"/>
        <w:ind w:left="0"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</w:t>
      </w:r>
      <w:r w:rsidR="004B5BD9" w:rsidRPr="008E2D92">
        <w:rPr>
          <w:color w:val="000000" w:themeColor="text1"/>
          <w:sz w:val="28"/>
          <w:szCs w:val="28"/>
        </w:rPr>
        <w:t>апитальный ремонт физкультурного зала МДОУ «Детский сад №10 комбинированного вида»;</w:t>
      </w:r>
    </w:p>
    <w:p w:rsidR="00E0368B" w:rsidRPr="008E2D92" w:rsidRDefault="00FA7CDE" w:rsidP="00FA7CDE">
      <w:pPr>
        <w:pStyle w:val="a0"/>
        <w:numPr>
          <w:ilvl w:val="0"/>
          <w:numId w:val="15"/>
        </w:numPr>
        <w:tabs>
          <w:tab w:val="left" w:pos="993"/>
          <w:tab w:val="left" w:pos="1134"/>
        </w:tabs>
        <w:spacing w:before="0" w:after="0"/>
        <w:ind w:left="0"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</w:t>
      </w:r>
      <w:r w:rsidR="004B5BD9" w:rsidRPr="008E2D92">
        <w:rPr>
          <w:color w:val="000000" w:themeColor="text1"/>
          <w:sz w:val="28"/>
          <w:szCs w:val="28"/>
        </w:rPr>
        <w:t>апитальный ремонт МДОУ «Детский сад №3 общеразвивающего вида»;</w:t>
      </w:r>
    </w:p>
    <w:p w:rsidR="00E0368B" w:rsidRPr="008E2D92" w:rsidRDefault="00FA7CDE" w:rsidP="00FA7CDE">
      <w:pPr>
        <w:pStyle w:val="a0"/>
        <w:numPr>
          <w:ilvl w:val="0"/>
          <w:numId w:val="15"/>
        </w:numPr>
        <w:tabs>
          <w:tab w:val="left" w:pos="993"/>
          <w:tab w:val="left" w:pos="1134"/>
        </w:tabs>
        <w:spacing w:before="0" w:after="0"/>
        <w:ind w:left="0"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</w:t>
      </w:r>
      <w:r w:rsidR="004B5BD9" w:rsidRPr="008E2D92">
        <w:rPr>
          <w:color w:val="000000" w:themeColor="text1"/>
          <w:sz w:val="28"/>
          <w:szCs w:val="28"/>
        </w:rPr>
        <w:t>апитальный ремонт МОУ «Лицей №5».</w:t>
      </w:r>
    </w:p>
    <w:p w:rsidR="00C05B9E" w:rsidRPr="008E2D92" w:rsidRDefault="00C05B9E" w:rsidP="00FA7CDE">
      <w:pPr>
        <w:pStyle w:val="a0"/>
        <w:tabs>
          <w:tab w:val="left" w:pos="993"/>
        </w:tabs>
        <w:spacing w:before="0" w:after="0"/>
        <w:ind w:left="709"/>
        <w:rPr>
          <w:color w:val="000000" w:themeColor="text1"/>
          <w:sz w:val="28"/>
          <w:szCs w:val="28"/>
        </w:rPr>
      </w:pPr>
    </w:p>
    <w:p w:rsidR="00E0368B" w:rsidRPr="008E2D92" w:rsidRDefault="004B5BD9" w:rsidP="008155EB">
      <w:pPr>
        <w:pStyle w:val="2"/>
        <w:tabs>
          <w:tab w:val="left" w:pos="1134"/>
        </w:tabs>
        <w:spacing w:before="0" w:after="0" w:line="240" w:lineRule="auto"/>
        <w:ind w:firstLine="567"/>
        <w:jc w:val="both"/>
        <w:rPr>
          <w:rFonts w:ascii="Times New Roman" w:hAnsi="Times New Roman"/>
          <w:i w:val="0"/>
          <w:color w:val="000000" w:themeColor="text1"/>
          <w:sz w:val="28"/>
          <w:szCs w:val="28"/>
          <w:lang w:val="ru-RU"/>
        </w:rPr>
      </w:pPr>
      <w:bookmarkStart w:id="10" w:name="_Toc304333911"/>
      <w:bookmarkStart w:id="11" w:name="_Toc322349926"/>
      <w:bookmarkStart w:id="12" w:name="_Hlk73629800"/>
      <w:r w:rsidRPr="008E2D92">
        <w:rPr>
          <w:rFonts w:ascii="Times New Roman" w:hAnsi="Times New Roman"/>
          <w:i w:val="0"/>
          <w:color w:val="000000" w:themeColor="text1"/>
          <w:sz w:val="28"/>
          <w:szCs w:val="28"/>
          <w:lang w:val="ru-RU"/>
        </w:rPr>
        <w:t>3.4. Мероприятия по территориальному планированию в части развития жилищного строительства</w:t>
      </w:r>
      <w:bookmarkEnd w:id="10"/>
      <w:bookmarkEnd w:id="11"/>
      <w:r w:rsidRPr="008E2D92">
        <w:rPr>
          <w:rFonts w:ascii="Times New Roman" w:hAnsi="Times New Roman"/>
          <w:i w:val="0"/>
          <w:color w:val="000000" w:themeColor="text1"/>
          <w:sz w:val="28"/>
          <w:szCs w:val="28"/>
          <w:lang w:val="ru-RU"/>
        </w:rPr>
        <w:t>:</w:t>
      </w:r>
    </w:p>
    <w:bookmarkEnd w:id="12"/>
    <w:p w:rsidR="00A4767C" w:rsidRPr="008E2D92" w:rsidRDefault="00FA7CDE" w:rsidP="00FA7CDE">
      <w:pPr>
        <w:numPr>
          <w:ilvl w:val="0"/>
          <w:numId w:val="28"/>
        </w:numPr>
        <w:tabs>
          <w:tab w:val="left" w:pos="993"/>
        </w:tabs>
        <w:spacing w:line="240" w:lineRule="auto"/>
        <w:ind w:left="0" w:firstLine="567"/>
        <w:jc w:val="both"/>
        <w:rPr>
          <w:iCs/>
          <w:color w:val="000000" w:themeColor="text1"/>
          <w:sz w:val="28"/>
          <w:szCs w:val="28"/>
          <w:lang w:val="ru-RU"/>
        </w:rPr>
      </w:pPr>
      <w:r>
        <w:rPr>
          <w:iCs/>
          <w:color w:val="000000" w:themeColor="text1"/>
          <w:sz w:val="28"/>
          <w:szCs w:val="28"/>
          <w:lang w:val="ru-RU"/>
        </w:rPr>
        <w:t>р</w:t>
      </w:r>
      <w:r w:rsidR="00A4767C" w:rsidRPr="008E2D92">
        <w:rPr>
          <w:iCs/>
          <w:color w:val="000000" w:themeColor="text1"/>
          <w:sz w:val="28"/>
          <w:szCs w:val="28"/>
          <w:lang w:val="ru-RU"/>
        </w:rPr>
        <w:t xml:space="preserve">азвитие многоэтажной жилой застройки на новых территориях (в микрорайонах 15, 16, 20, расположенных в северо-западной части города) - первая </w:t>
      </w:r>
      <w:r w:rsidR="00A4767C" w:rsidRPr="008E2D92">
        <w:rPr>
          <w:iCs/>
          <w:color w:val="000000" w:themeColor="text1"/>
          <w:sz w:val="28"/>
          <w:szCs w:val="28"/>
          <w:lang w:val="ru-RU"/>
        </w:rPr>
        <w:lastRenderedPageBreak/>
        <w:t>очередь:</w:t>
      </w:r>
    </w:p>
    <w:p w:rsidR="00A4767C" w:rsidRPr="008E2D92" w:rsidRDefault="00A4767C" w:rsidP="00FA7CDE">
      <w:pPr>
        <w:tabs>
          <w:tab w:val="left" w:pos="993"/>
        </w:tabs>
        <w:spacing w:line="240" w:lineRule="auto"/>
        <w:ind w:firstLine="567"/>
        <w:jc w:val="both"/>
        <w:rPr>
          <w:iCs/>
          <w:color w:val="000000" w:themeColor="text1"/>
          <w:sz w:val="28"/>
          <w:szCs w:val="28"/>
          <w:lang w:val="ru-RU"/>
        </w:rPr>
      </w:pPr>
      <w:r w:rsidRPr="008E2D92">
        <w:rPr>
          <w:iCs/>
          <w:color w:val="000000" w:themeColor="text1"/>
          <w:sz w:val="28"/>
          <w:szCs w:val="28"/>
          <w:lang w:val="ru-RU"/>
        </w:rPr>
        <w:t>15 микрорайон – 6,64 га</w:t>
      </w:r>
    </w:p>
    <w:p w:rsidR="00A4767C" w:rsidRPr="008E2D92" w:rsidRDefault="00A4767C" w:rsidP="00FA7CDE">
      <w:pPr>
        <w:tabs>
          <w:tab w:val="left" w:pos="993"/>
        </w:tabs>
        <w:spacing w:line="240" w:lineRule="auto"/>
        <w:ind w:firstLine="567"/>
        <w:jc w:val="both"/>
        <w:rPr>
          <w:iCs/>
          <w:color w:val="000000" w:themeColor="text1"/>
          <w:sz w:val="28"/>
          <w:szCs w:val="28"/>
          <w:lang w:val="ru-RU"/>
        </w:rPr>
      </w:pPr>
      <w:r w:rsidRPr="008E2D92">
        <w:rPr>
          <w:iCs/>
          <w:color w:val="000000" w:themeColor="text1"/>
          <w:sz w:val="28"/>
          <w:szCs w:val="28"/>
          <w:lang w:val="ru-RU"/>
        </w:rPr>
        <w:t>16 микрорайон - 29,59 га</w:t>
      </w:r>
    </w:p>
    <w:p w:rsidR="00A4767C" w:rsidRPr="008E2D92" w:rsidRDefault="00A4767C" w:rsidP="00FA7CDE">
      <w:pPr>
        <w:tabs>
          <w:tab w:val="left" w:pos="993"/>
        </w:tabs>
        <w:spacing w:line="240" w:lineRule="auto"/>
        <w:ind w:firstLine="567"/>
        <w:jc w:val="both"/>
        <w:rPr>
          <w:iCs/>
          <w:color w:val="000000" w:themeColor="text1"/>
          <w:sz w:val="28"/>
          <w:szCs w:val="28"/>
          <w:lang w:val="ru-RU"/>
        </w:rPr>
      </w:pPr>
      <w:r w:rsidRPr="008E2D92">
        <w:rPr>
          <w:iCs/>
          <w:color w:val="000000" w:themeColor="text1"/>
          <w:sz w:val="28"/>
          <w:szCs w:val="28"/>
          <w:lang w:val="ru-RU"/>
        </w:rPr>
        <w:t>20 микрорайон - 27,39 га</w:t>
      </w:r>
    </w:p>
    <w:p w:rsidR="00A4767C" w:rsidRPr="008E2D92" w:rsidRDefault="00A4767C" w:rsidP="00FA7CDE">
      <w:pPr>
        <w:tabs>
          <w:tab w:val="left" w:pos="993"/>
        </w:tabs>
        <w:spacing w:line="240" w:lineRule="auto"/>
        <w:ind w:firstLine="567"/>
        <w:jc w:val="both"/>
        <w:rPr>
          <w:iCs/>
          <w:color w:val="000000" w:themeColor="text1"/>
          <w:sz w:val="28"/>
          <w:szCs w:val="28"/>
          <w:lang w:val="ru-RU"/>
        </w:rPr>
      </w:pPr>
      <w:r w:rsidRPr="008E2D92">
        <w:rPr>
          <w:iCs/>
          <w:color w:val="000000" w:themeColor="text1"/>
          <w:sz w:val="28"/>
          <w:szCs w:val="28"/>
          <w:lang w:val="ru-RU"/>
        </w:rPr>
        <w:t>Развитие индивидуальной жилой застройки на новых территориях (в микрорайонах 17, 18 и 19, расположенных в северо-западной части города) – расчетный срок:</w:t>
      </w:r>
    </w:p>
    <w:p w:rsidR="00A4767C" w:rsidRPr="008E2D92" w:rsidRDefault="00A4767C" w:rsidP="00FA7CDE">
      <w:pPr>
        <w:tabs>
          <w:tab w:val="left" w:pos="993"/>
        </w:tabs>
        <w:spacing w:line="240" w:lineRule="auto"/>
        <w:ind w:firstLine="567"/>
        <w:jc w:val="both"/>
        <w:rPr>
          <w:iCs/>
          <w:color w:val="000000" w:themeColor="text1"/>
          <w:sz w:val="28"/>
          <w:szCs w:val="28"/>
          <w:lang w:val="ru-RU"/>
        </w:rPr>
      </w:pPr>
      <w:r w:rsidRPr="008E2D92">
        <w:rPr>
          <w:iCs/>
          <w:color w:val="000000" w:themeColor="text1"/>
          <w:sz w:val="28"/>
          <w:szCs w:val="28"/>
          <w:lang w:val="ru-RU"/>
        </w:rPr>
        <w:t>17-18 микрорайон - 98,07 га</w:t>
      </w:r>
    </w:p>
    <w:p w:rsidR="00A4767C" w:rsidRPr="008E2D92" w:rsidRDefault="00A4767C" w:rsidP="00FA7CDE">
      <w:pPr>
        <w:tabs>
          <w:tab w:val="left" w:pos="993"/>
        </w:tabs>
        <w:spacing w:line="240" w:lineRule="auto"/>
        <w:ind w:firstLine="567"/>
        <w:jc w:val="both"/>
        <w:rPr>
          <w:iCs/>
          <w:color w:val="000000" w:themeColor="text1"/>
          <w:sz w:val="28"/>
          <w:szCs w:val="28"/>
          <w:lang w:val="ru-RU"/>
        </w:rPr>
      </w:pPr>
      <w:r w:rsidRPr="008E2D92">
        <w:rPr>
          <w:iCs/>
          <w:color w:val="000000" w:themeColor="text1"/>
          <w:sz w:val="28"/>
          <w:szCs w:val="28"/>
          <w:lang w:val="ru-RU"/>
        </w:rPr>
        <w:t>19 микрорайон - 16,15 га.</w:t>
      </w:r>
    </w:p>
    <w:p w:rsidR="00A4767C" w:rsidRPr="008E2D92" w:rsidRDefault="00A4767C" w:rsidP="00FA7CDE">
      <w:pPr>
        <w:tabs>
          <w:tab w:val="left" w:pos="993"/>
        </w:tabs>
        <w:spacing w:line="240" w:lineRule="auto"/>
        <w:ind w:firstLine="567"/>
        <w:jc w:val="both"/>
        <w:rPr>
          <w:iCs/>
          <w:color w:val="000000" w:themeColor="text1"/>
          <w:sz w:val="28"/>
          <w:szCs w:val="28"/>
          <w:lang w:val="ru-RU"/>
        </w:rPr>
      </w:pPr>
      <w:r w:rsidRPr="008E2D92">
        <w:rPr>
          <w:iCs/>
          <w:color w:val="000000" w:themeColor="text1"/>
          <w:sz w:val="28"/>
          <w:szCs w:val="28"/>
          <w:lang w:val="ru-RU"/>
        </w:rPr>
        <w:t xml:space="preserve">Развитие многоэтажной жилой застройки на новых территориях в микрорайонах 16 и 20, расположенных в северо-западной части города) – первая очередь; </w:t>
      </w:r>
    </w:p>
    <w:p w:rsidR="00A4767C" w:rsidRPr="008E2D92" w:rsidRDefault="00A4767C" w:rsidP="00FA7CDE">
      <w:pPr>
        <w:tabs>
          <w:tab w:val="left" w:pos="993"/>
        </w:tabs>
        <w:spacing w:line="240" w:lineRule="auto"/>
        <w:ind w:left="142" w:firstLine="567"/>
        <w:jc w:val="both"/>
        <w:rPr>
          <w:iCs/>
          <w:color w:val="000000" w:themeColor="text1"/>
          <w:sz w:val="28"/>
          <w:szCs w:val="28"/>
          <w:lang w:val="ru-RU"/>
        </w:rPr>
      </w:pPr>
      <w:r w:rsidRPr="008E2D92">
        <w:rPr>
          <w:iCs/>
          <w:color w:val="000000" w:themeColor="text1"/>
          <w:sz w:val="28"/>
          <w:szCs w:val="28"/>
          <w:lang w:val="ru-RU"/>
        </w:rPr>
        <w:t>Предусмотрена комплексная застройка микрорайонов 16 и 20 с выделением участков для строительства школ, детских садов, поликлиники и гостиницы.</w:t>
      </w:r>
    </w:p>
    <w:p w:rsidR="00A4767C" w:rsidRPr="008E2D92" w:rsidRDefault="00A4767C" w:rsidP="00FA7CDE">
      <w:pPr>
        <w:tabs>
          <w:tab w:val="left" w:pos="993"/>
        </w:tabs>
        <w:spacing w:line="240" w:lineRule="auto"/>
        <w:ind w:left="142" w:firstLine="567"/>
        <w:jc w:val="both"/>
        <w:rPr>
          <w:iCs/>
          <w:color w:val="000000" w:themeColor="text1"/>
          <w:sz w:val="28"/>
          <w:szCs w:val="28"/>
          <w:lang w:val="ru-RU"/>
        </w:rPr>
      </w:pPr>
      <w:r w:rsidRPr="008E2D92">
        <w:rPr>
          <w:iCs/>
          <w:color w:val="000000" w:themeColor="text1"/>
          <w:sz w:val="28"/>
          <w:szCs w:val="28"/>
          <w:lang w:val="ru-RU"/>
        </w:rPr>
        <w:t>В микрорайонах 17, 18 и 19 предусмотрены объекты социально-культурного и коммунально-бытового обслуживания населения.</w:t>
      </w:r>
    </w:p>
    <w:p w:rsidR="00E0368B" w:rsidRPr="008E2D92" w:rsidRDefault="00E0368B" w:rsidP="00FA7CDE">
      <w:pPr>
        <w:pStyle w:val="a0"/>
        <w:tabs>
          <w:tab w:val="left" w:pos="993"/>
        </w:tabs>
        <w:spacing w:before="0" w:after="0"/>
        <w:ind w:firstLine="567"/>
        <w:rPr>
          <w:color w:val="000000" w:themeColor="text1"/>
          <w:sz w:val="28"/>
          <w:szCs w:val="28"/>
        </w:rPr>
      </w:pPr>
    </w:p>
    <w:p w:rsidR="00E0368B" w:rsidRPr="008E2D92" w:rsidRDefault="004B5BD9" w:rsidP="008155EB">
      <w:pPr>
        <w:pStyle w:val="25"/>
        <w:spacing w:before="0" w:after="0" w:line="240" w:lineRule="auto"/>
        <w:ind w:left="0" w:firstLine="567"/>
        <w:rPr>
          <w:b/>
          <w:bCs/>
          <w:color w:val="000000" w:themeColor="text1"/>
          <w:sz w:val="28"/>
          <w:szCs w:val="28"/>
        </w:rPr>
      </w:pPr>
      <w:r w:rsidRPr="008E2D92">
        <w:rPr>
          <w:b/>
          <w:bCs/>
          <w:color w:val="000000" w:themeColor="text1"/>
          <w:sz w:val="28"/>
          <w:szCs w:val="28"/>
        </w:rPr>
        <w:t>3.5. Мероприятия по территориальному планированию в части развития инженерной инфраструктуры:</w:t>
      </w:r>
    </w:p>
    <w:p w:rsidR="00E0368B" w:rsidRPr="008E2D92" w:rsidRDefault="004B5BD9" w:rsidP="008155EB">
      <w:pPr>
        <w:pStyle w:val="a0"/>
        <w:tabs>
          <w:tab w:val="left" w:pos="0"/>
          <w:tab w:val="left" w:pos="1134"/>
        </w:tabs>
        <w:spacing w:before="0" w:after="0"/>
        <w:ind w:firstLine="567"/>
        <w:rPr>
          <w:b/>
          <w:color w:val="000000" w:themeColor="text1"/>
          <w:sz w:val="28"/>
          <w:szCs w:val="28"/>
        </w:rPr>
      </w:pPr>
      <w:r w:rsidRPr="008E2D92">
        <w:rPr>
          <w:b/>
          <w:color w:val="000000" w:themeColor="text1"/>
          <w:sz w:val="28"/>
          <w:szCs w:val="28"/>
        </w:rPr>
        <w:t>3.5.1. Водоснабжение:</w:t>
      </w:r>
    </w:p>
    <w:p w:rsidR="00E0368B" w:rsidRPr="008E2D92" w:rsidRDefault="00C33C6D" w:rsidP="00C33C6D">
      <w:pPr>
        <w:pStyle w:val="a0"/>
        <w:numPr>
          <w:ilvl w:val="0"/>
          <w:numId w:val="17"/>
        </w:numPr>
        <w:tabs>
          <w:tab w:val="left" w:pos="0"/>
          <w:tab w:val="left" w:pos="993"/>
        </w:tabs>
        <w:spacing w:before="0" w:after="0"/>
        <w:ind w:left="0"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р</w:t>
      </w:r>
      <w:r w:rsidR="004B5BD9" w:rsidRPr="008E2D92">
        <w:rPr>
          <w:color w:val="000000" w:themeColor="text1"/>
          <w:sz w:val="28"/>
          <w:szCs w:val="28"/>
        </w:rPr>
        <w:t>еконструкция подземного дренажного комплекса (АО «Михайловский ГОК им. А.В. Варичева») и его дальнейшего использования для водоснабжения промпредприятий и города I очередь;</w:t>
      </w:r>
    </w:p>
    <w:p w:rsidR="00E0368B" w:rsidRPr="008E2D92" w:rsidRDefault="00C33C6D" w:rsidP="00C33C6D">
      <w:pPr>
        <w:pStyle w:val="a0"/>
        <w:numPr>
          <w:ilvl w:val="0"/>
          <w:numId w:val="17"/>
        </w:numPr>
        <w:tabs>
          <w:tab w:val="left" w:pos="0"/>
          <w:tab w:val="left" w:pos="993"/>
        </w:tabs>
        <w:spacing w:before="0" w:after="0"/>
        <w:ind w:left="0"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</w:t>
      </w:r>
      <w:r w:rsidR="004B5BD9" w:rsidRPr="008E2D92">
        <w:rPr>
          <w:color w:val="000000" w:themeColor="text1"/>
          <w:sz w:val="28"/>
          <w:szCs w:val="28"/>
        </w:rPr>
        <w:t>троительство дублирующего водовода диаметром 820мм с переходом под автомобильной дорогой "Тросна-Калиновка" км 39+319;</w:t>
      </w:r>
    </w:p>
    <w:p w:rsidR="00E0368B" w:rsidRPr="008E2D92" w:rsidRDefault="00C33C6D" w:rsidP="00C33C6D">
      <w:pPr>
        <w:pStyle w:val="a0"/>
        <w:numPr>
          <w:ilvl w:val="0"/>
          <w:numId w:val="17"/>
        </w:numPr>
        <w:tabs>
          <w:tab w:val="left" w:pos="0"/>
          <w:tab w:val="left" w:pos="993"/>
        </w:tabs>
        <w:spacing w:before="0" w:after="0"/>
        <w:ind w:left="0"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</w:t>
      </w:r>
      <w:r w:rsidR="004B5BD9" w:rsidRPr="008E2D92">
        <w:rPr>
          <w:color w:val="000000" w:themeColor="text1"/>
          <w:sz w:val="28"/>
          <w:szCs w:val="28"/>
        </w:rPr>
        <w:t>роектирование и строительство артезианских скважин;</w:t>
      </w:r>
    </w:p>
    <w:p w:rsidR="00E0368B" w:rsidRPr="008E2D92" w:rsidRDefault="00C33C6D" w:rsidP="00C33C6D">
      <w:pPr>
        <w:pStyle w:val="a0"/>
        <w:numPr>
          <w:ilvl w:val="0"/>
          <w:numId w:val="17"/>
        </w:numPr>
        <w:tabs>
          <w:tab w:val="left" w:pos="0"/>
          <w:tab w:val="left" w:pos="993"/>
        </w:tabs>
        <w:spacing w:before="0" w:after="0"/>
        <w:ind w:left="0"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</w:t>
      </w:r>
      <w:r w:rsidR="004B5BD9" w:rsidRPr="008E2D92">
        <w:rPr>
          <w:color w:val="000000" w:themeColor="text1"/>
          <w:sz w:val="28"/>
          <w:szCs w:val="28"/>
        </w:rPr>
        <w:t>троительство водопровода по ул. Сентюрева;</w:t>
      </w:r>
    </w:p>
    <w:p w:rsidR="00E0368B" w:rsidRPr="008E2D92" w:rsidRDefault="00C33C6D" w:rsidP="00C33C6D">
      <w:pPr>
        <w:pStyle w:val="a0"/>
        <w:numPr>
          <w:ilvl w:val="0"/>
          <w:numId w:val="17"/>
        </w:numPr>
        <w:tabs>
          <w:tab w:val="left" w:pos="0"/>
          <w:tab w:val="left" w:pos="993"/>
        </w:tabs>
        <w:spacing w:before="0" w:after="0"/>
        <w:ind w:left="0"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</w:t>
      </w:r>
      <w:r w:rsidR="004B5BD9" w:rsidRPr="008E2D92">
        <w:rPr>
          <w:color w:val="000000" w:themeColor="text1"/>
          <w:sz w:val="28"/>
          <w:szCs w:val="28"/>
        </w:rPr>
        <w:t xml:space="preserve">троительство закольковки водопровода по Шанхай 1-2; </w:t>
      </w:r>
    </w:p>
    <w:p w:rsidR="00E0368B" w:rsidRPr="008E2D92" w:rsidRDefault="00C33C6D" w:rsidP="00C33C6D">
      <w:pPr>
        <w:pStyle w:val="a0"/>
        <w:numPr>
          <w:ilvl w:val="0"/>
          <w:numId w:val="17"/>
        </w:numPr>
        <w:tabs>
          <w:tab w:val="left" w:pos="0"/>
          <w:tab w:val="left" w:pos="993"/>
        </w:tabs>
        <w:spacing w:before="0" w:after="0"/>
        <w:ind w:left="0"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</w:t>
      </w:r>
      <w:r w:rsidR="004B5BD9" w:rsidRPr="008E2D92">
        <w:rPr>
          <w:color w:val="000000" w:themeColor="text1"/>
          <w:sz w:val="28"/>
          <w:szCs w:val="28"/>
        </w:rPr>
        <w:t>троительство закольцовки водопровода ул. Заречная - Горки;</w:t>
      </w:r>
    </w:p>
    <w:p w:rsidR="00E0368B" w:rsidRPr="008E2D92" w:rsidRDefault="00C33C6D" w:rsidP="00C33C6D">
      <w:pPr>
        <w:pStyle w:val="a0"/>
        <w:numPr>
          <w:ilvl w:val="0"/>
          <w:numId w:val="17"/>
        </w:numPr>
        <w:tabs>
          <w:tab w:val="left" w:pos="709"/>
          <w:tab w:val="left" w:pos="993"/>
        </w:tabs>
        <w:spacing w:before="0" w:after="0"/>
        <w:ind w:left="0"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</w:t>
      </w:r>
      <w:r w:rsidR="004B5BD9" w:rsidRPr="008E2D92">
        <w:rPr>
          <w:color w:val="000000" w:themeColor="text1"/>
          <w:sz w:val="28"/>
          <w:szCs w:val="28"/>
        </w:rPr>
        <w:t>троительство дублирующего водовода диаметром 820</w:t>
      </w:r>
      <w:r>
        <w:rPr>
          <w:color w:val="000000" w:themeColor="text1"/>
          <w:sz w:val="28"/>
          <w:szCs w:val="28"/>
        </w:rPr>
        <w:t xml:space="preserve"> </w:t>
      </w:r>
      <w:r w:rsidR="004B5BD9" w:rsidRPr="008E2D92">
        <w:rPr>
          <w:color w:val="000000" w:themeColor="text1"/>
          <w:sz w:val="28"/>
          <w:szCs w:val="28"/>
        </w:rPr>
        <w:t xml:space="preserve">мм с переходом под автомобильной дорогой </w:t>
      </w:r>
      <w:r>
        <w:rPr>
          <w:color w:val="000000" w:themeColor="text1"/>
          <w:sz w:val="28"/>
          <w:szCs w:val="28"/>
        </w:rPr>
        <w:t>«</w:t>
      </w:r>
      <w:r w:rsidR="004B5BD9" w:rsidRPr="008E2D92">
        <w:rPr>
          <w:color w:val="000000" w:themeColor="text1"/>
          <w:sz w:val="28"/>
          <w:szCs w:val="28"/>
        </w:rPr>
        <w:t>Тросна-Калиновка</w:t>
      </w:r>
      <w:r>
        <w:rPr>
          <w:color w:val="000000" w:themeColor="text1"/>
          <w:sz w:val="28"/>
          <w:szCs w:val="28"/>
        </w:rPr>
        <w:t>»</w:t>
      </w:r>
      <w:r w:rsidR="004B5BD9" w:rsidRPr="008E2D92">
        <w:rPr>
          <w:color w:val="000000" w:themeColor="text1"/>
          <w:sz w:val="28"/>
          <w:szCs w:val="28"/>
        </w:rPr>
        <w:t xml:space="preserve"> км 39+319;</w:t>
      </w:r>
    </w:p>
    <w:p w:rsidR="00E0368B" w:rsidRPr="008E2D92" w:rsidRDefault="00C33C6D" w:rsidP="00C33C6D">
      <w:pPr>
        <w:pStyle w:val="a0"/>
        <w:numPr>
          <w:ilvl w:val="0"/>
          <w:numId w:val="17"/>
        </w:numPr>
        <w:tabs>
          <w:tab w:val="left" w:pos="709"/>
          <w:tab w:val="left" w:pos="993"/>
        </w:tabs>
        <w:spacing w:before="0" w:after="0"/>
        <w:ind w:left="0"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р</w:t>
      </w:r>
      <w:r w:rsidR="004B5BD9" w:rsidRPr="008E2D92">
        <w:rPr>
          <w:color w:val="000000" w:themeColor="text1"/>
          <w:sz w:val="28"/>
          <w:szCs w:val="28"/>
        </w:rPr>
        <w:t>еконструкция водопроводной сети ул. Мира 3 - 7;</w:t>
      </w:r>
    </w:p>
    <w:p w:rsidR="00E0368B" w:rsidRPr="008E2D92" w:rsidRDefault="00C33C6D" w:rsidP="00C33C6D">
      <w:pPr>
        <w:pStyle w:val="a0"/>
        <w:numPr>
          <w:ilvl w:val="0"/>
          <w:numId w:val="17"/>
        </w:numPr>
        <w:tabs>
          <w:tab w:val="left" w:pos="709"/>
          <w:tab w:val="left" w:pos="993"/>
        </w:tabs>
        <w:spacing w:before="0" w:after="0"/>
        <w:ind w:left="0"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р</w:t>
      </w:r>
      <w:r w:rsidR="004B5BD9" w:rsidRPr="008E2D92">
        <w:rPr>
          <w:color w:val="000000" w:themeColor="text1"/>
          <w:sz w:val="28"/>
          <w:szCs w:val="28"/>
        </w:rPr>
        <w:t>еконструкция водопроводной сети ул. Мира 12/4;</w:t>
      </w:r>
    </w:p>
    <w:p w:rsidR="00E0368B" w:rsidRPr="008E2D92" w:rsidRDefault="00C33C6D" w:rsidP="00C33C6D">
      <w:pPr>
        <w:pStyle w:val="a0"/>
        <w:numPr>
          <w:ilvl w:val="0"/>
          <w:numId w:val="17"/>
        </w:numPr>
        <w:tabs>
          <w:tab w:val="left" w:pos="709"/>
          <w:tab w:val="left" w:pos="993"/>
        </w:tabs>
        <w:spacing w:before="0" w:after="0"/>
        <w:ind w:left="0"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р</w:t>
      </w:r>
      <w:r w:rsidR="004B5BD9" w:rsidRPr="008E2D92">
        <w:rPr>
          <w:color w:val="000000" w:themeColor="text1"/>
          <w:sz w:val="28"/>
          <w:szCs w:val="28"/>
        </w:rPr>
        <w:t>еконструкция водопроводной сети ул. Гайдара 3 - 5;</w:t>
      </w:r>
    </w:p>
    <w:p w:rsidR="00E0368B" w:rsidRPr="008E2D92" w:rsidRDefault="00C33C6D" w:rsidP="00C33C6D">
      <w:pPr>
        <w:pStyle w:val="a0"/>
        <w:numPr>
          <w:ilvl w:val="0"/>
          <w:numId w:val="17"/>
        </w:numPr>
        <w:tabs>
          <w:tab w:val="left" w:pos="709"/>
          <w:tab w:val="left" w:pos="993"/>
        </w:tabs>
        <w:spacing w:before="0" w:after="0"/>
        <w:ind w:left="0"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р</w:t>
      </w:r>
      <w:r w:rsidR="004B5BD9" w:rsidRPr="008E2D92">
        <w:rPr>
          <w:color w:val="000000" w:themeColor="text1"/>
          <w:sz w:val="28"/>
          <w:szCs w:val="28"/>
        </w:rPr>
        <w:t>еконструкция водопроводной сети переулков Дачный, Алексеевский, в районе ж/д вокзала;</w:t>
      </w:r>
    </w:p>
    <w:p w:rsidR="00E0368B" w:rsidRPr="008E2D92" w:rsidRDefault="00C33C6D" w:rsidP="00C33C6D">
      <w:pPr>
        <w:pStyle w:val="a0"/>
        <w:numPr>
          <w:ilvl w:val="0"/>
          <w:numId w:val="17"/>
        </w:numPr>
        <w:tabs>
          <w:tab w:val="left" w:pos="709"/>
          <w:tab w:val="left" w:pos="993"/>
        </w:tabs>
        <w:spacing w:before="0" w:after="0"/>
        <w:ind w:left="0"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р</w:t>
      </w:r>
      <w:r w:rsidR="004B5BD9" w:rsidRPr="008E2D92">
        <w:rPr>
          <w:color w:val="000000" w:themeColor="text1"/>
          <w:sz w:val="28"/>
          <w:szCs w:val="28"/>
        </w:rPr>
        <w:t>еконструкция водопроводной сети ул. Садовая;</w:t>
      </w:r>
    </w:p>
    <w:p w:rsidR="00E0368B" w:rsidRPr="008E2D92" w:rsidRDefault="00C33C6D" w:rsidP="00C33C6D">
      <w:pPr>
        <w:pStyle w:val="a0"/>
        <w:numPr>
          <w:ilvl w:val="0"/>
          <w:numId w:val="17"/>
        </w:numPr>
        <w:tabs>
          <w:tab w:val="left" w:pos="709"/>
          <w:tab w:val="left" w:pos="993"/>
        </w:tabs>
        <w:spacing w:before="0" w:after="0"/>
        <w:ind w:left="0"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р</w:t>
      </w:r>
      <w:r w:rsidR="004B5BD9" w:rsidRPr="008E2D92">
        <w:rPr>
          <w:color w:val="000000" w:themeColor="text1"/>
          <w:sz w:val="28"/>
          <w:szCs w:val="28"/>
        </w:rPr>
        <w:t>еконструкция водопроводной сети микрорайона 3-4;</w:t>
      </w:r>
    </w:p>
    <w:p w:rsidR="00E0368B" w:rsidRPr="008E2D92" w:rsidRDefault="00C33C6D" w:rsidP="00C33C6D">
      <w:pPr>
        <w:pStyle w:val="a0"/>
        <w:numPr>
          <w:ilvl w:val="0"/>
          <w:numId w:val="17"/>
        </w:numPr>
        <w:tabs>
          <w:tab w:val="left" w:pos="709"/>
          <w:tab w:val="left" w:pos="993"/>
        </w:tabs>
        <w:spacing w:before="0" w:after="0"/>
        <w:ind w:left="0"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р</w:t>
      </w:r>
      <w:r w:rsidR="004B5BD9" w:rsidRPr="008E2D92">
        <w:rPr>
          <w:color w:val="000000" w:themeColor="text1"/>
          <w:sz w:val="28"/>
          <w:szCs w:val="28"/>
        </w:rPr>
        <w:t>еконструкция водопроводной сети ул. Ленина 41-43;</w:t>
      </w:r>
    </w:p>
    <w:p w:rsidR="00E0368B" w:rsidRPr="008E2D92" w:rsidRDefault="00C33C6D" w:rsidP="00C33C6D">
      <w:pPr>
        <w:pStyle w:val="a0"/>
        <w:numPr>
          <w:ilvl w:val="0"/>
          <w:numId w:val="17"/>
        </w:numPr>
        <w:tabs>
          <w:tab w:val="left" w:pos="709"/>
          <w:tab w:val="left" w:pos="993"/>
        </w:tabs>
        <w:spacing w:before="0" w:after="0"/>
        <w:ind w:left="0"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р</w:t>
      </w:r>
      <w:r w:rsidR="004B5BD9" w:rsidRPr="008E2D92">
        <w:rPr>
          <w:color w:val="000000" w:themeColor="text1"/>
          <w:sz w:val="28"/>
          <w:szCs w:val="28"/>
        </w:rPr>
        <w:t>еконструкция дренажной системы и фильтрующего слоя песка в фильтрах станции обезжелезивания водозабора «Березовский»;</w:t>
      </w:r>
    </w:p>
    <w:p w:rsidR="00E0368B" w:rsidRPr="008E2D92" w:rsidRDefault="00C33C6D" w:rsidP="00C33C6D">
      <w:pPr>
        <w:pStyle w:val="a0"/>
        <w:numPr>
          <w:ilvl w:val="0"/>
          <w:numId w:val="17"/>
        </w:numPr>
        <w:tabs>
          <w:tab w:val="left" w:pos="709"/>
          <w:tab w:val="left" w:pos="993"/>
        </w:tabs>
        <w:spacing w:before="0" w:after="0"/>
        <w:ind w:left="0"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р</w:t>
      </w:r>
      <w:r w:rsidR="004B5BD9" w:rsidRPr="008E2D92">
        <w:rPr>
          <w:color w:val="000000" w:themeColor="text1"/>
          <w:sz w:val="28"/>
          <w:szCs w:val="28"/>
        </w:rPr>
        <w:t>еконструкция системы управления в РУ 0,4кВ станции обезжелезивания водозабора «Березовский»;</w:t>
      </w:r>
    </w:p>
    <w:p w:rsidR="00E0368B" w:rsidRPr="008E2D92" w:rsidRDefault="00C33C6D" w:rsidP="00C33C6D">
      <w:pPr>
        <w:pStyle w:val="a0"/>
        <w:numPr>
          <w:ilvl w:val="0"/>
          <w:numId w:val="17"/>
        </w:numPr>
        <w:tabs>
          <w:tab w:val="left" w:pos="709"/>
          <w:tab w:val="left" w:pos="993"/>
        </w:tabs>
        <w:spacing w:before="0" w:after="0"/>
        <w:ind w:left="0"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р</w:t>
      </w:r>
      <w:r w:rsidR="004B5BD9" w:rsidRPr="008E2D92">
        <w:rPr>
          <w:color w:val="000000" w:themeColor="text1"/>
          <w:sz w:val="28"/>
          <w:szCs w:val="28"/>
        </w:rPr>
        <w:t>еконструкция и модернизация оборудования КИПА и Т водозабора «Погарщина»;</w:t>
      </w:r>
    </w:p>
    <w:p w:rsidR="00E0368B" w:rsidRPr="008E2D92" w:rsidRDefault="00C33C6D" w:rsidP="00C33C6D">
      <w:pPr>
        <w:pStyle w:val="a0"/>
        <w:numPr>
          <w:ilvl w:val="0"/>
          <w:numId w:val="17"/>
        </w:numPr>
        <w:tabs>
          <w:tab w:val="left" w:pos="709"/>
          <w:tab w:val="left" w:pos="993"/>
        </w:tabs>
        <w:spacing w:before="0" w:after="0"/>
        <w:ind w:left="0"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р</w:t>
      </w:r>
      <w:r w:rsidR="004B5BD9" w:rsidRPr="008E2D92">
        <w:rPr>
          <w:color w:val="000000" w:themeColor="text1"/>
          <w:sz w:val="28"/>
          <w:szCs w:val="28"/>
        </w:rPr>
        <w:t>еконструкция электрических сетей, электрооборудования, электроосвещения объектов водоснабжения водозабора «Погарщина»;</w:t>
      </w:r>
    </w:p>
    <w:p w:rsidR="00E0368B" w:rsidRPr="008E2D92" w:rsidRDefault="00C33C6D" w:rsidP="00C33C6D">
      <w:pPr>
        <w:pStyle w:val="a0"/>
        <w:numPr>
          <w:ilvl w:val="0"/>
          <w:numId w:val="17"/>
        </w:numPr>
        <w:tabs>
          <w:tab w:val="left" w:pos="709"/>
          <w:tab w:val="left" w:pos="993"/>
        </w:tabs>
        <w:spacing w:before="0" w:after="0"/>
        <w:ind w:left="0"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м</w:t>
      </w:r>
      <w:r w:rsidR="004B5BD9" w:rsidRPr="008E2D92">
        <w:rPr>
          <w:color w:val="000000" w:themeColor="text1"/>
          <w:sz w:val="28"/>
          <w:szCs w:val="28"/>
        </w:rPr>
        <w:t>одернизация автоматизированной системы диспетчерского контроля и управления водозаборами;</w:t>
      </w:r>
    </w:p>
    <w:p w:rsidR="00E0368B" w:rsidRPr="008E2D92" w:rsidRDefault="00C33C6D" w:rsidP="00C33C6D">
      <w:pPr>
        <w:pStyle w:val="a0"/>
        <w:numPr>
          <w:ilvl w:val="0"/>
          <w:numId w:val="17"/>
        </w:numPr>
        <w:tabs>
          <w:tab w:val="left" w:pos="709"/>
          <w:tab w:val="left" w:pos="993"/>
        </w:tabs>
        <w:spacing w:before="0" w:after="0"/>
        <w:ind w:left="0"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у</w:t>
      </w:r>
      <w:r w:rsidR="004B5BD9" w:rsidRPr="008E2D92">
        <w:rPr>
          <w:color w:val="000000" w:themeColor="text1"/>
          <w:sz w:val="28"/>
          <w:szCs w:val="28"/>
        </w:rPr>
        <w:t>становка регуляторов давления на сети водоснабжения;</w:t>
      </w:r>
    </w:p>
    <w:p w:rsidR="00E0368B" w:rsidRPr="008E2D92" w:rsidRDefault="00C33C6D" w:rsidP="00C33C6D">
      <w:pPr>
        <w:pStyle w:val="a0"/>
        <w:numPr>
          <w:ilvl w:val="0"/>
          <w:numId w:val="17"/>
        </w:numPr>
        <w:tabs>
          <w:tab w:val="left" w:pos="709"/>
          <w:tab w:val="left" w:pos="993"/>
        </w:tabs>
        <w:spacing w:before="0" w:after="0"/>
        <w:ind w:left="0"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з</w:t>
      </w:r>
      <w:r w:rsidR="004B5BD9" w:rsidRPr="008E2D92">
        <w:rPr>
          <w:color w:val="000000" w:themeColor="text1"/>
          <w:sz w:val="28"/>
          <w:szCs w:val="28"/>
        </w:rPr>
        <w:t>амена водопроводных сетей с износом 100% и более;</w:t>
      </w:r>
    </w:p>
    <w:p w:rsidR="00E0368B" w:rsidRPr="008E2D92" w:rsidRDefault="00C33C6D" w:rsidP="00C33C6D">
      <w:pPr>
        <w:pStyle w:val="a0"/>
        <w:numPr>
          <w:ilvl w:val="0"/>
          <w:numId w:val="17"/>
        </w:numPr>
        <w:tabs>
          <w:tab w:val="left" w:pos="709"/>
          <w:tab w:val="left" w:pos="993"/>
        </w:tabs>
        <w:spacing w:before="0" w:after="0"/>
        <w:ind w:left="0"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</w:t>
      </w:r>
      <w:r w:rsidR="004B5BD9" w:rsidRPr="008E2D92">
        <w:rPr>
          <w:color w:val="000000" w:themeColor="text1"/>
          <w:sz w:val="28"/>
          <w:szCs w:val="28"/>
        </w:rPr>
        <w:t>апитальный ремонт зданий и сооружений;</w:t>
      </w:r>
    </w:p>
    <w:p w:rsidR="00E0368B" w:rsidRPr="008E2D92" w:rsidRDefault="00C33C6D" w:rsidP="00C33C6D">
      <w:pPr>
        <w:pStyle w:val="a0"/>
        <w:numPr>
          <w:ilvl w:val="0"/>
          <w:numId w:val="17"/>
        </w:numPr>
        <w:tabs>
          <w:tab w:val="left" w:pos="709"/>
          <w:tab w:val="left" w:pos="993"/>
        </w:tabs>
        <w:spacing w:before="0" w:after="0"/>
        <w:ind w:left="0"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</w:t>
      </w:r>
      <w:r w:rsidR="004B5BD9" w:rsidRPr="008E2D92">
        <w:rPr>
          <w:color w:val="000000" w:themeColor="text1"/>
          <w:sz w:val="28"/>
          <w:szCs w:val="28"/>
        </w:rPr>
        <w:t>бновление оборудования в лаборатории контроля качества питьевой воды;</w:t>
      </w:r>
    </w:p>
    <w:p w:rsidR="00E0368B" w:rsidRPr="008E2D92" w:rsidRDefault="00C33C6D" w:rsidP="00C33C6D">
      <w:pPr>
        <w:pStyle w:val="a0"/>
        <w:numPr>
          <w:ilvl w:val="0"/>
          <w:numId w:val="17"/>
        </w:numPr>
        <w:tabs>
          <w:tab w:val="left" w:pos="709"/>
          <w:tab w:val="left" w:pos="993"/>
        </w:tabs>
        <w:spacing w:before="0" w:after="0"/>
        <w:ind w:left="0"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</w:t>
      </w:r>
      <w:r w:rsidR="004B5BD9" w:rsidRPr="008E2D92">
        <w:rPr>
          <w:color w:val="000000" w:themeColor="text1"/>
          <w:sz w:val="28"/>
          <w:szCs w:val="28"/>
        </w:rPr>
        <w:t>роект газификации объектов водозабора «Березовский»;</w:t>
      </w:r>
    </w:p>
    <w:p w:rsidR="00E0368B" w:rsidRPr="008E2D92" w:rsidRDefault="00C33C6D" w:rsidP="00C33C6D">
      <w:pPr>
        <w:pStyle w:val="a0"/>
        <w:numPr>
          <w:ilvl w:val="0"/>
          <w:numId w:val="17"/>
        </w:numPr>
        <w:tabs>
          <w:tab w:val="left" w:pos="709"/>
          <w:tab w:val="left" w:pos="993"/>
        </w:tabs>
        <w:spacing w:before="0" w:after="0"/>
        <w:ind w:left="0"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</w:t>
      </w:r>
      <w:r w:rsidR="004B5BD9" w:rsidRPr="008E2D92">
        <w:rPr>
          <w:color w:val="000000" w:themeColor="text1"/>
          <w:sz w:val="28"/>
          <w:szCs w:val="28"/>
        </w:rPr>
        <w:t>роектирование по объекту: «Переход дублирующего водовода диаметром 400</w:t>
      </w:r>
      <w:r>
        <w:rPr>
          <w:color w:val="000000" w:themeColor="text1"/>
          <w:sz w:val="28"/>
          <w:szCs w:val="28"/>
        </w:rPr>
        <w:t xml:space="preserve"> </w:t>
      </w:r>
      <w:r w:rsidR="004B5BD9" w:rsidRPr="008E2D92">
        <w:rPr>
          <w:color w:val="000000" w:themeColor="text1"/>
          <w:sz w:val="28"/>
          <w:szCs w:val="28"/>
        </w:rPr>
        <w:t xml:space="preserve">мм под автомобильной дорогой </w:t>
      </w:r>
      <w:r w:rsidR="00E16553">
        <w:rPr>
          <w:color w:val="000000" w:themeColor="text1"/>
          <w:sz w:val="28"/>
          <w:szCs w:val="28"/>
        </w:rPr>
        <w:t>«</w:t>
      </w:r>
      <w:r w:rsidR="004B5BD9" w:rsidRPr="008E2D92">
        <w:rPr>
          <w:color w:val="000000" w:themeColor="text1"/>
          <w:sz w:val="28"/>
          <w:szCs w:val="28"/>
        </w:rPr>
        <w:t>Тросна-Калиновка</w:t>
      </w:r>
      <w:r w:rsidR="00E16553">
        <w:rPr>
          <w:color w:val="000000" w:themeColor="text1"/>
          <w:sz w:val="28"/>
          <w:szCs w:val="28"/>
        </w:rPr>
        <w:t>»</w:t>
      </w:r>
      <w:r w:rsidR="004B5BD9" w:rsidRPr="008E2D92">
        <w:rPr>
          <w:color w:val="000000" w:themeColor="text1"/>
          <w:sz w:val="28"/>
          <w:szCs w:val="28"/>
        </w:rPr>
        <w:t xml:space="preserve"> км 39+319;</w:t>
      </w:r>
    </w:p>
    <w:p w:rsidR="00E0368B" w:rsidRPr="008E2D92" w:rsidRDefault="00C33C6D" w:rsidP="00C33C6D">
      <w:pPr>
        <w:pStyle w:val="a0"/>
        <w:numPr>
          <w:ilvl w:val="0"/>
          <w:numId w:val="17"/>
        </w:numPr>
        <w:tabs>
          <w:tab w:val="left" w:pos="709"/>
          <w:tab w:val="left" w:pos="993"/>
        </w:tabs>
        <w:spacing w:before="0" w:after="0"/>
        <w:ind w:left="0"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</w:t>
      </w:r>
      <w:r w:rsidR="004B5BD9" w:rsidRPr="008E2D92">
        <w:rPr>
          <w:color w:val="000000" w:themeColor="text1"/>
          <w:sz w:val="28"/>
          <w:szCs w:val="28"/>
        </w:rPr>
        <w:t>роектирование по объекту: «Реконструкция дублирующего водовода диаметром 920</w:t>
      </w:r>
      <w:r>
        <w:rPr>
          <w:color w:val="000000" w:themeColor="text1"/>
          <w:sz w:val="28"/>
          <w:szCs w:val="28"/>
        </w:rPr>
        <w:t xml:space="preserve"> </w:t>
      </w:r>
      <w:r w:rsidR="004B5BD9" w:rsidRPr="008E2D92">
        <w:rPr>
          <w:color w:val="000000" w:themeColor="text1"/>
          <w:sz w:val="28"/>
          <w:szCs w:val="28"/>
        </w:rPr>
        <w:t>мм от ПК 387 до ПК 414 протяженность 2180;</w:t>
      </w:r>
    </w:p>
    <w:p w:rsidR="00E0368B" w:rsidRPr="008E2D92" w:rsidRDefault="00C33C6D" w:rsidP="00C33C6D">
      <w:pPr>
        <w:pStyle w:val="a0"/>
        <w:numPr>
          <w:ilvl w:val="0"/>
          <w:numId w:val="17"/>
        </w:numPr>
        <w:tabs>
          <w:tab w:val="left" w:pos="709"/>
          <w:tab w:val="left" w:pos="993"/>
        </w:tabs>
        <w:spacing w:before="0" w:after="0"/>
        <w:ind w:left="0"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</w:t>
      </w:r>
      <w:r w:rsidR="004B5BD9" w:rsidRPr="008E2D92">
        <w:rPr>
          <w:color w:val="000000" w:themeColor="text1"/>
          <w:sz w:val="28"/>
          <w:szCs w:val="28"/>
        </w:rPr>
        <w:t>роект реконструкции системы механической и биологической очистки на очистных сооружениях;</w:t>
      </w:r>
    </w:p>
    <w:p w:rsidR="00E0368B" w:rsidRPr="008E2D92" w:rsidRDefault="00C33C6D" w:rsidP="00C33C6D">
      <w:pPr>
        <w:pStyle w:val="a0"/>
        <w:numPr>
          <w:ilvl w:val="0"/>
          <w:numId w:val="17"/>
        </w:numPr>
        <w:tabs>
          <w:tab w:val="left" w:pos="709"/>
          <w:tab w:val="left" w:pos="993"/>
        </w:tabs>
        <w:spacing w:before="0" w:after="0"/>
        <w:ind w:left="0"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</w:t>
      </w:r>
      <w:r w:rsidR="004B5BD9" w:rsidRPr="008E2D92">
        <w:rPr>
          <w:color w:val="000000" w:themeColor="text1"/>
          <w:sz w:val="28"/>
          <w:szCs w:val="28"/>
        </w:rPr>
        <w:t xml:space="preserve">роектирование дублирующего водовода </w:t>
      </w:r>
      <w:r w:rsidR="00E16553">
        <w:rPr>
          <w:color w:val="000000" w:themeColor="text1"/>
          <w:sz w:val="28"/>
          <w:szCs w:val="28"/>
        </w:rPr>
        <w:t>«</w:t>
      </w:r>
      <w:r w:rsidR="004B5BD9" w:rsidRPr="008E2D92">
        <w:rPr>
          <w:color w:val="000000" w:themeColor="text1"/>
          <w:sz w:val="28"/>
          <w:szCs w:val="28"/>
        </w:rPr>
        <w:t>Береза-Железногорск</w:t>
      </w:r>
      <w:r w:rsidR="00E16553">
        <w:rPr>
          <w:color w:val="000000" w:themeColor="text1"/>
          <w:sz w:val="28"/>
          <w:szCs w:val="28"/>
        </w:rPr>
        <w:t>»</w:t>
      </w:r>
      <w:r w:rsidR="004B5BD9" w:rsidRPr="008E2D92">
        <w:rPr>
          <w:color w:val="000000" w:themeColor="text1"/>
          <w:sz w:val="28"/>
          <w:szCs w:val="28"/>
        </w:rPr>
        <w:t>.</w:t>
      </w:r>
    </w:p>
    <w:p w:rsidR="00E0368B" w:rsidRPr="008E2D92" w:rsidRDefault="00E0368B" w:rsidP="008155EB">
      <w:pPr>
        <w:pStyle w:val="a0"/>
        <w:tabs>
          <w:tab w:val="left" w:pos="0"/>
          <w:tab w:val="left" w:pos="1134"/>
        </w:tabs>
        <w:spacing w:before="0" w:after="0"/>
        <w:ind w:firstLine="567"/>
        <w:rPr>
          <w:color w:val="000000" w:themeColor="text1"/>
          <w:sz w:val="28"/>
          <w:szCs w:val="28"/>
        </w:rPr>
      </w:pPr>
    </w:p>
    <w:p w:rsidR="00E0368B" w:rsidRPr="008E2D92" w:rsidRDefault="004B5BD9" w:rsidP="008155EB">
      <w:pPr>
        <w:pStyle w:val="a0"/>
        <w:tabs>
          <w:tab w:val="left" w:pos="0"/>
          <w:tab w:val="left" w:pos="1134"/>
        </w:tabs>
        <w:spacing w:before="0" w:after="0"/>
        <w:ind w:firstLine="567"/>
        <w:rPr>
          <w:b/>
          <w:color w:val="000000" w:themeColor="text1"/>
          <w:sz w:val="28"/>
          <w:szCs w:val="28"/>
        </w:rPr>
      </w:pPr>
      <w:r w:rsidRPr="008E2D92">
        <w:rPr>
          <w:b/>
          <w:color w:val="000000" w:themeColor="text1"/>
          <w:sz w:val="28"/>
          <w:szCs w:val="28"/>
        </w:rPr>
        <w:t>3.5.2. Водоотведение:</w:t>
      </w:r>
    </w:p>
    <w:p w:rsidR="00E0368B" w:rsidRPr="008E2D92" w:rsidRDefault="00C33C6D" w:rsidP="00C33C6D">
      <w:pPr>
        <w:pStyle w:val="a0"/>
        <w:numPr>
          <w:ilvl w:val="0"/>
          <w:numId w:val="18"/>
        </w:numPr>
        <w:tabs>
          <w:tab w:val="left" w:pos="0"/>
          <w:tab w:val="left" w:pos="993"/>
        </w:tabs>
        <w:spacing w:before="0" w:after="0"/>
        <w:ind w:left="0"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р</w:t>
      </w:r>
      <w:r w:rsidR="004B5BD9" w:rsidRPr="008E2D92">
        <w:rPr>
          <w:color w:val="000000" w:themeColor="text1"/>
          <w:sz w:val="28"/>
          <w:szCs w:val="28"/>
        </w:rPr>
        <w:t xml:space="preserve">еконструкция системы аэрации в </w:t>
      </w:r>
      <w:r w:rsidR="00750CC8" w:rsidRPr="008E2D92">
        <w:rPr>
          <w:color w:val="000000" w:themeColor="text1"/>
          <w:sz w:val="28"/>
          <w:szCs w:val="28"/>
        </w:rPr>
        <w:t>аэротанках</w:t>
      </w:r>
      <w:r w:rsidR="004B5BD9" w:rsidRPr="008E2D92">
        <w:rPr>
          <w:color w:val="000000" w:themeColor="text1"/>
          <w:sz w:val="28"/>
          <w:szCs w:val="28"/>
        </w:rPr>
        <w:t>;</w:t>
      </w:r>
    </w:p>
    <w:p w:rsidR="00E0368B" w:rsidRPr="008E2D92" w:rsidRDefault="00C33C6D" w:rsidP="00C33C6D">
      <w:pPr>
        <w:pStyle w:val="a0"/>
        <w:numPr>
          <w:ilvl w:val="0"/>
          <w:numId w:val="18"/>
        </w:numPr>
        <w:tabs>
          <w:tab w:val="left" w:pos="425"/>
          <w:tab w:val="left" w:pos="993"/>
        </w:tabs>
        <w:spacing w:before="0" w:after="0"/>
        <w:ind w:left="0"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р</w:t>
      </w:r>
      <w:r w:rsidR="004B5BD9" w:rsidRPr="008E2D92">
        <w:rPr>
          <w:color w:val="000000" w:themeColor="text1"/>
          <w:sz w:val="28"/>
          <w:szCs w:val="28"/>
        </w:rPr>
        <w:t>еконструкция напорного коллектора диаметром 600 мм от канализационной насосной станции № 9 до очистных сооружений города;</w:t>
      </w:r>
    </w:p>
    <w:p w:rsidR="00E0368B" w:rsidRPr="008E2D92" w:rsidRDefault="00C33C6D" w:rsidP="00C33C6D">
      <w:pPr>
        <w:pStyle w:val="a0"/>
        <w:numPr>
          <w:ilvl w:val="0"/>
          <w:numId w:val="18"/>
        </w:numPr>
        <w:tabs>
          <w:tab w:val="left" w:pos="709"/>
          <w:tab w:val="left" w:pos="993"/>
        </w:tabs>
        <w:spacing w:before="0" w:after="0"/>
        <w:ind w:left="0"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р</w:t>
      </w:r>
      <w:r w:rsidR="004B5BD9" w:rsidRPr="008E2D92">
        <w:rPr>
          <w:color w:val="000000" w:themeColor="text1"/>
          <w:sz w:val="28"/>
          <w:szCs w:val="28"/>
        </w:rPr>
        <w:t>еконструкция камер гашения;</w:t>
      </w:r>
    </w:p>
    <w:p w:rsidR="00E0368B" w:rsidRPr="008E2D92" w:rsidRDefault="00C33C6D" w:rsidP="00C33C6D">
      <w:pPr>
        <w:pStyle w:val="a0"/>
        <w:numPr>
          <w:ilvl w:val="0"/>
          <w:numId w:val="18"/>
        </w:numPr>
        <w:tabs>
          <w:tab w:val="left" w:pos="709"/>
          <w:tab w:val="left" w:pos="993"/>
        </w:tabs>
        <w:spacing w:before="0" w:after="0"/>
        <w:ind w:left="0"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р</w:t>
      </w:r>
      <w:r w:rsidR="004B5BD9" w:rsidRPr="008E2D92">
        <w:rPr>
          <w:color w:val="000000" w:themeColor="text1"/>
          <w:sz w:val="28"/>
          <w:szCs w:val="28"/>
        </w:rPr>
        <w:t>еконструкция ЭРУ-3 трансформаторной подстанции 46/1;</w:t>
      </w:r>
    </w:p>
    <w:p w:rsidR="00E0368B" w:rsidRPr="008E2D92" w:rsidRDefault="00C33C6D" w:rsidP="00C33C6D">
      <w:pPr>
        <w:pStyle w:val="a0"/>
        <w:numPr>
          <w:ilvl w:val="0"/>
          <w:numId w:val="18"/>
        </w:numPr>
        <w:tabs>
          <w:tab w:val="left" w:pos="709"/>
          <w:tab w:val="left" w:pos="993"/>
        </w:tabs>
        <w:spacing w:before="0" w:after="0"/>
        <w:ind w:left="0"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р</w:t>
      </w:r>
      <w:r w:rsidR="004B5BD9" w:rsidRPr="008E2D92">
        <w:rPr>
          <w:color w:val="000000" w:themeColor="text1"/>
          <w:sz w:val="28"/>
          <w:szCs w:val="28"/>
        </w:rPr>
        <w:t>еконструкция ЭРУ-6 трансформаторной подстанции 47/1;</w:t>
      </w:r>
    </w:p>
    <w:p w:rsidR="00E0368B" w:rsidRPr="008E2D92" w:rsidRDefault="00C33C6D" w:rsidP="00C33C6D">
      <w:pPr>
        <w:pStyle w:val="a0"/>
        <w:numPr>
          <w:ilvl w:val="0"/>
          <w:numId w:val="18"/>
        </w:numPr>
        <w:tabs>
          <w:tab w:val="left" w:pos="709"/>
          <w:tab w:val="left" w:pos="993"/>
        </w:tabs>
        <w:spacing w:before="0" w:after="0"/>
        <w:ind w:left="0"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р</w:t>
      </w:r>
      <w:r w:rsidR="004B5BD9" w:rsidRPr="008E2D92">
        <w:rPr>
          <w:color w:val="000000" w:themeColor="text1"/>
          <w:sz w:val="28"/>
          <w:szCs w:val="28"/>
        </w:rPr>
        <w:t>еконструкция автоматизированной системы диспетчерского контроля и управления канализационными насосными станциями;</w:t>
      </w:r>
    </w:p>
    <w:p w:rsidR="00E0368B" w:rsidRPr="008E2D92" w:rsidRDefault="00C33C6D" w:rsidP="00C33C6D">
      <w:pPr>
        <w:pStyle w:val="a0"/>
        <w:numPr>
          <w:ilvl w:val="0"/>
          <w:numId w:val="18"/>
        </w:numPr>
        <w:tabs>
          <w:tab w:val="left" w:pos="709"/>
          <w:tab w:val="left" w:pos="993"/>
        </w:tabs>
        <w:spacing w:before="0" w:after="0"/>
        <w:ind w:left="0"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и</w:t>
      </w:r>
      <w:r w:rsidR="004B5BD9" w:rsidRPr="008E2D92">
        <w:rPr>
          <w:color w:val="000000" w:themeColor="text1"/>
          <w:sz w:val="28"/>
          <w:szCs w:val="28"/>
        </w:rPr>
        <w:t>нвентаризация источников загрязнения поверхностных водных объектов и разработка рекомендаций по повышению эффективности очистки сточных вод;</w:t>
      </w:r>
    </w:p>
    <w:p w:rsidR="00E0368B" w:rsidRPr="008E2D92" w:rsidRDefault="00C33C6D" w:rsidP="00C33C6D">
      <w:pPr>
        <w:pStyle w:val="a0"/>
        <w:numPr>
          <w:ilvl w:val="0"/>
          <w:numId w:val="18"/>
        </w:numPr>
        <w:tabs>
          <w:tab w:val="left" w:pos="709"/>
          <w:tab w:val="left" w:pos="993"/>
        </w:tabs>
        <w:spacing w:before="0" w:after="0"/>
        <w:ind w:left="0"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з</w:t>
      </w:r>
      <w:r w:rsidR="004B5BD9" w:rsidRPr="008E2D92">
        <w:rPr>
          <w:color w:val="000000" w:themeColor="text1"/>
          <w:sz w:val="28"/>
          <w:szCs w:val="28"/>
        </w:rPr>
        <w:t>амена канализационных сетей с износом 100% и более;</w:t>
      </w:r>
    </w:p>
    <w:p w:rsidR="00E0368B" w:rsidRPr="008E2D92" w:rsidRDefault="00C33C6D" w:rsidP="00C33C6D">
      <w:pPr>
        <w:pStyle w:val="a0"/>
        <w:numPr>
          <w:ilvl w:val="0"/>
          <w:numId w:val="18"/>
        </w:numPr>
        <w:tabs>
          <w:tab w:val="left" w:pos="709"/>
          <w:tab w:val="left" w:pos="993"/>
        </w:tabs>
        <w:spacing w:before="0" w:after="0"/>
        <w:ind w:left="0"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</w:t>
      </w:r>
      <w:r w:rsidR="004B5BD9" w:rsidRPr="008E2D92">
        <w:rPr>
          <w:color w:val="000000" w:themeColor="text1"/>
          <w:sz w:val="28"/>
          <w:szCs w:val="28"/>
        </w:rPr>
        <w:t>апитальный ремонт зданий и сооружений;</w:t>
      </w:r>
    </w:p>
    <w:p w:rsidR="00E0368B" w:rsidRPr="008E2D92" w:rsidRDefault="00C33C6D" w:rsidP="00C33C6D">
      <w:pPr>
        <w:pStyle w:val="a0"/>
        <w:numPr>
          <w:ilvl w:val="0"/>
          <w:numId w:val="18"/>
        </w:numPr>
        <w:tabs>
          <w:tab w:val="left" w:pos="709"/>
          <w:tab w:val="left" w:pos="993"/>
        </w:tabs>
        <w:spacing w:before="0" w:after="0"/>
        <w:ind w:left="0"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</w:t>
      </w:r>
      <w:r w:rsidR="004B5BD9" w:rsidRPr="008E2D92">
        <w:rPr>
          <w:color w:val="000000" w:themeColor="text1"/>
          <w:sz w:val="28"/>
          <w:szCs w:val="28"/>
        </w:rPr>
        <w:t>риобретение и замена канализационных сорозадерживающих решеток;</w:t>
      </w:r>
    </w:p>
    <w:p w:rsidR="00E0368B" w:rsidRPr="008E2D92" w:rsidRDefault="00C33C6D" w:rsidP="00C33C6D">
      <w:pPr>
        <w:pStyle w:val="a0"/>
        <w:numPr>
          <w:ilvl w:val="0"/>
          <w:numId w:val="18"/>
        </w:numPr>
        <w:tabs>
          <w:tab w:val="left" w:pos="0"/>
          <w:tab w:val="left" w:pos="993"/>
        </w:tabs>
        <w:spacing w:before="0" w:after="0"/>
        <w:ind w:left="0"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</w:t>
      </w:r>
      <w:r w:rsidR="004B5BD9" w:rsidRPr="008E2D92">
        <w:rPr>
          <w:color w:val="000000" w:themeColor="text1"/>
          <w:sz w:val="28"/>
          <w:szCs w:val="28"/>
        </w:rPr>
        <w:t>бновление оборудования в лаборатории контроля качества сточных вод.</w:t>
      </w:r>
    </w:p>
    <w:p w:rsidR="00E0368B" w:rsidRPr="008E2D92" w:rsidRDefault="00E0368B" w:rsidP="00C33C6D">
      <w:pPr>
        <w:pStyle w:val="a0"/>
        <w:tabs>
          <w:tab w:val="left" w:pos="0"/>
          <w:tab w:val="left" w:pos="993"/>
        </w:tabs>
        <w:spacing w:before="0" w:after="0"/>
        <w:ind w:firstLine="709"/>
        <w:rPr>
          <w:b/>
          <w:color w:val="000000" w:themeColor="text1"/>
          <w:sz w:val="28"/>
          <w:szCs w:val="28"/>
        </w:rPr>
      </w:pPr>
    </w:p>
    <w:p w:rsidR="00E0368B" w:rsidRPr="008E2D92" w:rsidRDefault="004B5BD9" w:rsidP="008155EB">
      <w:pPr>
        <w:pStyle w:val="a0"/>
        <w:tabs>
          <w:tab w:val="left" w:pos="0"/>
        </w:tabs>
        <w:spacing w:before="0" w:after="0"/>
        <w:ind w:firstLine="567"/>
        <w:rPr>
          <w:b/>
          <w:color w:val="000000" w:themeColor="text1"/>
          <w:sz w:val="28"/>
          <w:szCs w:val="28"/>
        </w:rPr>
      </w:pPr>
      <w:r w:rsidRPr="008E2D92">
        <w:rPr>
          <w:b/>
          <w:color w:val="000000" w:themeColor="text1"/>
          <w:sz w:val="28"/>
          <w:szCs w:val="28"/>
        </w:rPr>
        <w:t xml:space="preserve">3.5.3. Теплоснабжение: </w:t>
      </w:r>
    </w:p>
    <w:p w:rsidR="00E0368B" w:rsidRPr="008E2D92" w:rsidRDefault="004B5BD9" w:rsidP="008155EB">
      <w:pPr>
        <w:pStyle w:val="a0"/>
        <w:tabs>
          <w:tab w:val="left" w:pos="0"/>
        </w:tabs>
        <w:spacing w:before="0" w:after="0"/>
        <w:ind w:firstLine="567"/>
        <w:rPr>
          <w:color w:val="000000" w:themeColor="text1"/>
          <w:sz w:val="28"/>
          <w:szCs w:val="28"/>
        </w:rPr>
      </w:pPr>
      <w:r w:rsidRPr="008E2D92">
        <w:rPr>
          <w:color w:val="000000" w:themeColor="text1"/>
          <w:sz w:val="28"/>
          <w:szCs w:val="28"/>
        </w:rPr>
        <w:t>В соответствии с таблицей 3.5.3.1 до 2022 года необходимо заменить 25671 п.м. тепловых сетей, которые уже имеют 100% износ и с 2023 по 2027 годы подобные работы надо выполнить для комплекса теплотрасс протяжённостью 14780 п.м.</w:t>
      </w:r>
    </w:p>
    <w:p w:rsidR="00E0368B" w:rsidRPr="008E2D92" w:rsidRDefault="00E0368B" w:rsidP="008155EB">
      <w:pPr>
        <w:pStyle w:val="a0"/>
        <w:tabs>
          <w:tab w:val="left" w:pos="0"/>
        </w:tabs>
        <w:spacing w:before="0" w:after="0"/>
        <w:ind w:firstLine="709"/>
        <w:rPr>
          <w:color w:val="000000" w:themeColor="text1"/>
          <w:sz w:val="28"/>
          <w:szCs w:val="28"/>
        </w:rPr>
      </w:pPr>
    </w:p>
    <w:p w:rsidR="00E16553" w:rsidRDefault="00E16553" w:rsidP="008155EB">
      <w:pPr>
        <w:spacing w:after="2" w:line="240" w:lineRule="auto"/>
        <w:ind w:right="424"/>
        <w:jc w:val="both"/>
        <w:rPr>
          <w:rFonts w:eastAsia="Times New Roman"/>
          <w:b/>
          <w:color w:val="000000" w:themeColor="text1"/>
          <w:sz w:val="20"/>
          <w:szCs w:val="20"/>
          <w:lang w:val="ru-RU"/>
        </w:rPr>
      </w:pPr>
    </w:p>
    <w:p w:rsidR="00E0368B" w:rsidRPr="008E2D92" w:rsidRDefault="004B5BD9" w:rsidP="008155EB">
      <w:pPr>
        <w:spacing w:after="2" w:line="240" w:lineRule="auto"/>
        <w:ind w:right="424" w:firstLine="567"/>
        <w:jc w:val="both"/>
        <w:rPr>
          <w:rFonts w:eastAsia="Times New Roman"/>
          <w:color w:val="000000" w:themeColor="text1"/>
          <w:sz w:val="20"/>
          <w:szCs w:val="20"/>
          <w:lang w:val="ru-RU"/>
        </w:rPr>
      </w:pPr>
      <w:r w:rsidRPr="008E2D92">
        <w:rPr>
          <w:rFonts w:eastAsia="Times New Roman"/>
          <w:b/>
          <w:color w:val="000000" w:themeColor="text1"/>
          <w:sz w:val="20"/>
          <w:szCs w:val="20"/>
          <w:lang w:val="ru-RU"/>
        </w:rPr>
        <w:t>Таблица 3.5.3.1 Структура предложений по реконструкции тепловых сетей, подлежащих замене в связи с исчерпанием эксплуатационного ресурса</w:t>
      </w: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5"/>
        <w:gridCol w:w="974"/>
        <w:gridCol w:w="1174"/>
        <w:gridCol w:w="915"/>
        <w:gridCol w:w="1296"/>
        <w:gridCol w:w="1296"/>
        <w:gridCol w:w="1296"/>
        <w:gridCol w:w="1276"/>
      </w:tblGrid>
      <w:tr w:rsidR="00E0368B" w:rsidRPr="008E2D92">
        <w:trPr>
          <w:cantSplit/>
          <w:trHeight w:val="287"/>
        </w:trPr>
        <w:tc>
          <w:tcPr>
            <w:tcW w:w="1695" w:type="dxa"/>
            <w:vMerge w:val="restart"/>
          </w:tcPr>
          <w:p w:rsidR="00E0368B" w:rsidRPr="008E2D92" w:rsidRDefault="00E0368B" w:rsidP="008155EB">
            <w:pPr>
              <w:pStyle w:val="TableParagraph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</w:p>
          <w:p w:rsidR="00E0368B" w:rsidRPr="008E2D92" w:rsidRDefault="00E0368B" w:rsidP="008155EB">
            <w:pPr>
              <w:pStyle w:val="TableParagraph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</w:p>
          <w:p w:rsidR="00E0368B" w:rsidRPr="008E2D92" w:rsidRDefault="004B5BD9" w:rsidP="008155EB">
            <w:pPr>
              <w:pStyle w:val="TableParagraph"/>
              <w:ind w:left="108" w:right="77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 xml:space="preserve">Наименование </w:t>
            </w: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lastRenderedPageBreak/>
              <w:t>т/с</w:t>
            </w:r>
          </w:p>
        </w:tc>
        <w:tc>
          <w:tcPr>
            <w:tcW w:w="974" w:type="dxa"/>
            <w:vMerge w:val="restart"/>
          </w:tcPr>
          <w:p w:rsidR="00E0368B" w:rsidRPr="008E2D92" w:rsidRDefault="00E0368B" w:rsidP="008155EB">
            <w:pPr>
              <w:pStyle w:val="TableParagraph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</w:p>
          <w:p w:rsidR="00E0368B" w:rsidRPr="008E2D92" w:rsidRDefault="00E0368B" w:rsidP="008155EB">
            <w:pPr>
              <w:pStyle w:val="TableParagraph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</w:p>
          <w:p w:rsidR="00E0368B" w:rsidRPr="008E2D92" w:rsidRDefault="004B5BD9" w:rsidP="008155EB">
            <w:pPr>
              <w:pStyle w:val="TableParagraph"/>
              <w:ind w:left="110" w:right="76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 xml:space="preserve">Диаметр </w:t>
            </w: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lastRenderedPageBreak/>
              <w:t>(мм)</w:t>
            </w:r>
          </w:p>
        </w:tc>
        <w:tc>
          <w:tcPr>
            <w:tcW w:w="1174" w:type="dxa"/>
            <w:vMerge w:val="restart"/>
          </w:tcPr>
          <w:p w:rsidR="00E0368B" w:rsidRPr="008E2D92" w:rsidRDefault="00E0368B" w:rsidP="008155EB">
            <w:pPr>
              <w:pStyle w:val="TableParagraph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</w:p>
          <w:p w:rsidR="00E0368B" w:rsidRPr="008E2D92" w:rsidRDefault="004B5BD9" w:rsidP="008155EB">
            <w:pPr>
              <w:pStyle w:val="TableParagraph"/>
              <w:ind w:left="110" w:right="93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pacing w:val="-1"/>
                <w:sz w:val="20"/>
                <w:szCs w:val="20"/>
                <w:lang w:val="ru-RU"/>
              </w:rPr>
              <w:t xml:space="preserve">Стоимость </w:t>
            </w: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1км с НДС</w:t>
            </w:r>
          </w:p>
        </w:tc>
        <w:tc>
          <w:tcPr>
            <w:tcW w:w="915" w:type="dxa"/>
            <w:vMerge w:val="restart"/>
          </w:tcPr>
          <w:p w:rsidR="00E0368B" w:rsidRPr="008E2D92" w:rsidRDefault="00E0368B" w:rsidP="008155EB">
            <w:pPr>
              <w:pStyle w:val="TableParagraph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</w:p>
          <w:p w:rsidR="00E0368B" w:rsidRPr="008E2D92" w:rsidRDefault="004B5BD9" w:rsidP="008155EB">
            <w:pPr>
              <w:pStyle w:val="TableParagraph"/>
              <w:ind w:left="108" w:right="93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 xml:space="preserve">Длина (п.м) 1 </w:t>
            </w: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lastRenderedPageBreak/>
              <w:t>очередь</w:t>
            </w:r>
          </w:p>
        </w:tc>
        <w:tc>
          <w:tcPr>
            <w:tcW w:w="3887" w:type="dxa"/>
            <w:gridSpan w:val="3"/>
          </w:tcPr>
          <w:p w:rsidR="00E0368B" w:rsidRPr="008E2D92" w:rsidRDefault="004B5BD9" w:rsidP="008155EB">
            <w:pPr>
              <w:pStyle w:val="TableParagraph"/>
              <w:spacing w:before="15"/>
              <w:ind w:left="108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lastRenderedPageBreak/>
              <w:t>Период планирования, тыс.руб.</w:t>
            </w:r>
          </w:p>
        </w:tc>
        <w:tc>
          <w:tcPr>
            <w:tcW w:w="1276" w:type="dxa"/>
            <w:vMerge w:val="restart"/>
          </w:tcPr>
          <w:p w:rsidR="00E0368B" w:rsidRPr="008E2D92" w:rsidRDefault="00E0368B" w:rsidP="008155EB">
            <w:pPr>
              <w:pStyle w:val="TableParagraph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</w:p>
          <w:p w:rsidR="00E0368B" w:rsidRPr="008E2D92" w:rsidRDefault="00E0368B" w:rsidP="008155EB">
            <w:pPr>
              <w:pStyle w:val="TableParagraph"/>
              <w:spacing w:before="1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</w:p>
          <w:p w:rsidR="00E0368B" w:rsidRPr="008E2D92" w:rsidRDefault="004B5BD9" w:rsidP="008155EB">
            <w:pPr>
              <w:pStyle w:val="TableParagraph"/>
              <w:ind w:left="109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Итого</w:t>
            </w:r>
          </w:p>
        </w:tc>
      </w:tr>
      <w:tr w:rsidR="00E0368B" w:rsidRPr="008E2D92">
        <w:trPr>
          <w:cantSplit/>
          <w:trHeight w:val="1199"/>
        </w:trPr>
        <w:tc>
          <w:tcPr>
            <w:tcW w:w="1695" w:type="dxa"/>
            <w:vMerge/>
            <w:tcBorders>
              <w:top w:val="none" w:sz="4" w:space="0" w:color="000000"/>
            </w:tcBorders>
          </w:tcPr>
          <w:p w:rsidR="00E0368B" w:rsidRPr="008E2D92" w:rsidRDefault="00E0368B" w:rsidP="008155EB">
            <w:pPr>
              <w:spacing w:line="240" w:lineRule="auto"/>
              <w:rPr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974" w:type="dxa"/>
            <w:vMerge/>
            <w:tcBorders>
              <w:top w:val="none" w:sz="4" w:space="0" w:color="000000"/>
            </w:tcBorders>
          </w:tcPr>
          <w:p w:rsidR="00E0368B" w:rsidRPr="008E2D92" w:rsidRDefault="00E0368B" w:rsidP="008155EB">
            <w:pPr>
              <w:spacing w:line="240" w:lineRule="auto"/>
              <w:rPr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174" w:type="dxa"/>
            <w:vMerge/>
            <w:tcBorders>
              <w:top w:val="none" w:sz="4" w:space="0" w:color="000000"/>
            </w:tcBorders>
          </w:tcPr>
          <w:p w:rsidR="00E0368B" w:rsidRPr="008E2D92" w:rsidRDefault="00E0368B" w:rsidP="008155EB">
            <w:pPr>
              <w:spacing w:line="240" w:lineRule="auto"/>
              <w:rPr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915" w:type="dxa"/>
            <w:vMerge/>
            <w:tcBorders>
              <w:top w:val="none" w:sz="4" w:space="0" w:color="000000"/>
            </w:tcBorders>
          </w:tcPr>
          <w:p w:rsidR="00E0368B" w:rsidRPr="008E2D92" w:rsidRDefault="00E0368B" w:rsidP="008155EB">
            <w:pPr>
              <w:spacing w:line="240" w:lineRule="auto"/>
              <w:rPr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296" w:type="dxa"/>
          </w:tcPr>
          <w:p w:rsidR="00E0368B" w:rsidRPr="008E2D92" w:rsidRDefault="00E0368B" w:rsidP="008155EB">
            <w:pPr>
              <w:pStyle w:val="TableParagraph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</w:p>
          <w:p w:rsidR="00E0368B" w:rsidRPr="008E2D92" w:rsidRDefault="004B5BD9" w:rsidP="008155EB">
            <w:pPr>
              <w:pStyle w:val="TableParagraph"/>
              <w:spacing w:before="197"/>
              <w:ind w:left="111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2020</w:t>
            </w:r>
          </w:p>
        </w:tc>
        <w:tc>
          <w:tcPr>
            <w:tcW w:w="1296" w:type="dxa"/>
          </w:tcPr>
          <w:p w:rsidR="00E0368B" w:rsidRPr="008E2D92" w:rsidRDefault="00E0368B" w:rsidP="008155EB">
            <w:pPr>
              <w:pStyle w:val="TableParagraph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</w:p>
          <w:p w:rsidR="00E0368B" w:rsidRPr="008E2D92" w:rsidRDefault="004B5BD9" w:rsidP="008155EB">
            <w:pPr>
              <w:pStyle w:val="TableParagraph"/>
              <w:spacing w:before="197"/>
              <w:ind w:left="112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2021</w:t>
            </w:r>
          </w:p>
        </w:tc>
        <w:tc>
          <w:tcPr>
            <w:tcW w:w="1296" w:type="dxa"/>
          </w:tcPr>
          <w:p w:rsidR="00E0368B" w:rsidRPr="008E2D92" w:rsidRDefault="00E0368B" w:rsidP="008155EB">
            <w:pPr>
              <w:pStyle w:val="TableParagraph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</w:p>
          <w:p w:rsidR="00E0368B" w:rsidRPr="008E2D92" w:rsidRDefault="004B5BD9" w:rsidP="008155EB">
            <w:pPr>
              <w:pStyle w:val="TableParagraph"/>
              <w:spacing w:before="197"/>
              <w:ind w:left="109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2022</w:t>
            </w:r>
          </w:p>
        </w:tc>
        <w:tc>
          <w:tcPr>
            <w:tcW w:w="1276" w:type="dxa"/>
            <w:vMerge w:val="restart"/>
            <w:tcBorders>
              <w:top w:val="none" w:sz="4" w:space="0" w:color="000000"/>
            </w:tcBorders>
          </w:tcPr>
          <w:p w:rsidR="00E0368B" w:rsidRPr="008E2D92" w:rsidRDefault="00E0368B" w:rsidP="008155EB">
            <w:pPr>
              <w:spacing w:line="240" w:lineRule="auto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E0368B" w:rsidRPr="008E2D92">
        <w:trPr>
          <w:trHeight w:val="290"/>
        </w:trPr>
        <w:tc>
          <w:tcPr>
            <w:tcW w:w="1695" w:type="dxa"/>
          </w:tcPr>
          <w:p w:rsidR="00E0368B" w:rsidRPr="008E2D92" w:rsidRDefault="004B5BD9" w:rsidP="008155EB">
            <w:pPr>
              <w:pStyle w:val="TableParagraph"/>
              <w:spacing w:before="17"/>
              <w:ind w:left="108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lastRenderedPageBreak/>
              <w:t>Р-1</w:t>
            </w:r>
          </w:p>
        </w:tc>
        <w:tc>
          <w:tcPr>
            <w:tcW w:w="974" w:type="dxa"/>
          </w:tcPr>
          <w:p w:rsidR="00E0368B" w:rsidRPr="008E2D92" w:rsidRDefault="004B5BD9" w:rsidP="008155EB">
            <w:pPr>
              <w:pStyle w:val="TableParagraph"/>
              <w:spacing w:before="17"/>
              <w:ind w:left="347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720</w:t>
            </w:r>
          </w:p>
        </w:tc>
        <w:tc>
          <w:tcPr>
            <w:tcW w:w="1174" w:type="dxa"/>
          </w:tcPr>
          <w:p w:rsidR="00E0368B" w:rsidRPr="008E2D92" w:rsidRDefault="004B5BD9" w:rsidP="008155EB">
            <w:pPr>
              <w:pStyle w:val="TableParagraph"/>
              <w:spacing w:before="17"/>
              <w:ind w:left="238" w:right="225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64339</w:t>
            </w:r>
          </w:p>
        </w:tc>
        <w:tc>
          <w:tcPr>
            <w:tcW w:w="915" w:type="dxa"/>
          </w:tcPr>
          <w:p w:rsidR="00E0368B" w:rsidRPr="008E2D92" w:rsidRDefault="004B5BD9" w:rsidP="008155EB">
            <w:pPr>
              <w:pStyle w:val="TableParagraph"/>
              <w:spacing w:before="17"/>
              <w:ind w:right="299"/>
              <w:jc w:val="right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292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7"/>
              <w:ind w:left="195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291,6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7"/>
              <w:ind w:left="196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291,6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7"/>
              <w:ind w:right="177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291,6</w:t>
            </w:r>
          </w:p>
        </w:tc>
        <w:tc>
          <w:tcPr>
            <w:tcW w:w="1276" w:type="dxa"/>
          </w:tcPr>
          <w:p w:rsidR="00E0368B" w:rsidRPr="008E2D92" w:rsidRDefault="004B5BD9" w:rsidP="008155EB">
            <w:pPr>
              <w:pStyle w:val="TableParagraph"/>
              <w:spacing w:before="17"/>
              <w:ind w:left="85" w:right="72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292</w:t>
            </w:r>
          </w:p>
        </w:tc>
      </w:tr>
      <w:tr w:rsidR="00E0368B" w:rsidRPr="008E2D92">
        <w:trPr>
          <w:trHeight w:val="287"/>
        </w:trPr>
        <w:tc>
          <w:tcPr>
            <w:tcW w:w="1695" w:type="dxa"/>
          </w:tcPr>
          <w:p w:rsidR="00E0368B" w:rsidRPr="008E2D92" w:rsidRDefault="00E0368B" w:rsidP="008155EB">
            <w:pPr>
              <w:pStyle w:val="TableParagraph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974" w:type="dxa"/>
          </w:tcPr>
          <w:p w:rsidR="00E0368B" w:rsidRPr="008E2D92" w:rsidRDefault="004B5BD9" w:rsidP="008155EB">
            <w:pPr>
              <w:pStyle w:val="TableParagraph"/>
              <w:spacing w:before="15"/>
              <w:ind w:left="347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530</w:t>
            </w:r>
          </w:p>
        </w:tc>
        <w:tc>
          <w:tcPr>
            <w:tcW w:w="1174" w:type="dxa"/>
          </w:tcPr>
          <w:p w:rsidR="00E0368B" w:rsidRPr="008E2D92" w:rsidRDefault="004B5BD9" w:rsidP="008155EB">
            <w:pPr>
              <w:pStyle w:val="TableParagraph"/>
              <w:spacing w:before="15"/>
              <w:ind w:left="240" w:right="225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39335,4</w:t>
            </w:r>
          </w:p>
        </w:tc>
        <w:tc>
          <w:tcPr>
            <w:tcW w:w="915" w:type="dxa"/>
          </w:tcPr>
          <w:p w:rsidR="00E0368B" w:rsidRPr="008E2D92" w:rsidRDefault="004B5BD9" w:rsidP="008155EB">
            <w:pPr>
              <w:pStyle w:val="TableParagraph"/>
              <w:spacing w:before="15"/>
              <w:ind w:left="11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5"/>
              <w:ind w:left="195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789,3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5"/>
              <w:ind w:left="196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789,3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5"/>
              <w:ind w:left="12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76" w:type="dxa"/>
          </w:tcPr>
          <w:p w:rsidR="00E0368B" w:rsidRPr="008E2D92" w:rsidRDefault="004B5BD9" w:rsidP="008155EB">
            <w:pPr>
              <w:pStyle w:val="TableParagraph"/>
              <w:spacing w:before="15"/>
              <w:ind w:left="13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</w:tr>
      <w:tr w:rsidR="00E0368B" w:rsidRPr="008E2D92">
        <w:trPr>
          <w:trHeight w:val="287"/>
        </w:trPr>
        <w:tc>
          <w:tcPr>
            <w:tcW w:w="1695" w:type="dxa"/>
          </w:tcPr>
          <w:p w:rsidR="00E0368B" w:rsidRPr="008E2D92" w:rsidRDefault="00E0368B" w:rsidP="008155EB">
            <w:pPr>
              <w:pStyle w:val="TableParagraph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974" w:type="dxa"/>
          </w:tcPr>
          <w:p w:rsidR="00E0368B" w:rsidRPr="008E2D92" w:rsidRDefault="004B5BD9" w:rsidP="008155EB">
            <w:pPr>
              <w:pStyle w:val="TableParagraph"/>
              <w:spacing w:before="15"/>
              <w:ind w:left="347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426</w:t>
            </w:r>
          </w:p>
        </w:tc>
        <w:tc>
          <w:tcPr>
            <w:tcW w:w="1174" w:type="dxa"/>
          </w:tcPr>
          <w:p w:rsidR="00E0368B" w:rsidRPr="008E2D92" w:rsidRDefault="004B5BD9" w:rsidP="008155EB">
            <w:pPr>
              <w:pStyle w:val="TableParagraph"/>
              <w:spacing w:before="15"/>
              <w:ind w:left="238" w:right="225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29013</w:t>
            </w:r>
          </w:p>
        </w:tc>
        <w:tc>
          <w:tcPr>
            <w:tcW w:w="915" w:type="dxa"/>
          </w:tcPr>
          <w:p w:rsidR="00E0368B" w:rsidRPr="008E2D92" w:rsidRDefault="004B5BD9" w:rsidP="008155EB">
            <w:pPr>
              <w:pStyle w:val="TableParagraph"/>
              <w:spacing w:before="15"/>
              <w:ind w:left="11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5"/>
              <w:ind w:left="276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276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5"/>
              <w:ind w:left="277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276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5"/>
              <w:ind w:left="12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76" w:type="dxa"/>
          </w:tcPr>
          <w:p w:rsidR="00E0368B" w:rsidRPr="008E2D92" w:rsidRDefault="004B5BD9" w:rsidP="008155EB">
            <w:pPr>
              <w:pStyle w:val="TableParagraph"/>
              <w:spacing w:before="15"/>
              <w:ind w:left="13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</w:tr>
      <w:tr w:rsidR="00E0368B" w:rsidRPr="008E2D92">
        <w:trPr>
          <w:trHeight w:val="288"/>
        </w:trPr>
        <w:tc>
          <w:tcPr>
            <w:tcW w:w="1695" w:type="dxa"/>
          </w:tcPr>
          <w:p w:rsidR="00E0368B" w:rsidRPr="008E2D92" w:rsidRDefault="00E0368B" w:rsidP="008155EB">
            <w:pPr>
              <w:pStyle w:val="TableParagraph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974" w:type="dxa"/>
          </w:tcPr>
          <w:p w:rsidR="00E0368B" w:rsidRPr="008E2D92" w:rsidRDefault="004B5BD9" w:rsidP="008155EB">
            <w:pPr>
              <w:pStyle w:val="TableParagraph"/>
              <w:spacing w:before="15"/>
              <w:ind w:left="347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273</w:t>
            </w:r>
          </w:p>
        </w:tc>
        <w:tc>
          <w:tcPr>
            <w:tcW w:w="1174" w:type="dxa"/>
          </w:tcPr>
          <w:p w:rsidR="00E0368B" w:rsidRPr="008E2D92" w:rsidRDefault="004B5BD9" w:rsidP="008155EB">
            <w:pPr>
              <w:pStyle w:val="TableParagraph"/>
              <w:spacing w:before="15"/>
              <w:ind w:left="240" w:right="225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20867,9</w:t>
            </w:r>
          </w:p>
        </w:tc>
        <w:tc>
          <w:tcPr>
            <w:tcW w:w="915" w:type="dxa"/>
          </w:tcPr>
          <w:p w:rsidR="00E0368B" w:rsidRPr="008E2D92" w:rsidRDefault="004B5BD9" w:rsidP="008155EB">
            <w:pPr>
              <w:pStyle w:val="TableParagraph"/>
              <w:spacing w:before="15"/>
              <w:ind w:left="11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5"/>
              <w:ind w:left="276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151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5"/>
              <w:ind w:left="277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151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5"/>
              <w:ind w:left="12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76" w:type="dxa"/>
          </w:tcPr>
          <w:p w:rsidR="00E0368B" w:rsidRPr="008E2D92" w:rsidRDefault="004B5BD9" w:rsidP="008155EB">
            <w:pPr>
              <w:pStyle w:val="TableParagraph"/>
              <w:spacing w:before="15"/>
              <w:ind w:left="13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</w:tr>
      <w:tr w:rsidR="00E0368B" w:rsidRPr="008E2D92">
        <w:trPr>
          <w:trHeight w:val="287"/>
        </w:trPr>
        <w:tc>
          <w:tcPr>
            <w:tcW w:w="1695" w:type="dxa"/>
          </w:tcPr>
          <w:p w:rsidR="00E0368B" w:rsidRPr="008E2D92" w:rsidRDefault="00E0368B" w:rsidP="008155EB">
            <w:pPr>
              <w:pStyle w:val="TableParagraph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974" w:type="dxa"/>
          </w:tcPr>
          <w:p w:rsidR="00E0368B" w:rsidRPr="008E2D92" w:rsidRDefault="004B5BD9" w:rsidP="008155EB">
            <w:pPr>
              <w:pStyle w:val="TableParagraph"/>
              <w:spacing w:before="15"/>
              <w:ind w:left="347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219</w:t>
            </w:r>
          </w:p>
        </w:tc>
        <w:tc>
          <w:tcPr>
            <w:tcW w:w="1174" w:type="dxa"/>
          </w:tcPr>
          <w:p w:rsidR="00E0368B" w:rsidRPr="008E2D92" w:rsidRDefault="004B5BD9" w:rsidP="008155EB">
            <w:pPr>
              <w:pStyle w:val="TableParagraph"/>
              <w:spacing w:before="15"/>
              <w:ind w:left="240" w:right="225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18469,2</w:t>
            </w:r>
          </w:p>
        </w:tc>
        <w:tc>
          <w:tcPr>
            <w:tcW w:w="915" w:type="dxa"/>
          </w:tcPr>
          <w:p w:rsidR="00E0368B" w:rsidRPr="008E2D92" w:rsidRDefault="004B5BD9" w:rsidP="008155EB">
            <w:pPr>
              <w:pStyle w:val="TableParagraph"/>
              <w:spacing w:before="15"/>
              <w:ind w:left="11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5"/>
              <w:ind w:left="276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179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5"/>
              <w:ind w:left="277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179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5"/>
              <w:ind w:left="12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76" w:type="dxa"/>
          </w:tcPr>
          <w:p w:rsidR="00E0368B" w:rsidRPr="008E2D92" w:rsidRDefault="004B5BD9" w:rsidP="008155EB">
            <w:pPr>
              <w:pStyle w:val="TableParagraph"/>
              <w:spacing w:before="15"/>
              <w:ind w:left="13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</w:tr>
      <w:tr w:rsidR="00E0368B" w:rsidRPr="008E2D92">
        <w:trPr>
          <w:trHeight w:val="287"/>
        </w:trPr>
        <w:tc>
          <w:tcPr>
            <w:tcW w:w="1695" w:type="dxa"/>
          </w:tcPr>
          <w:p w:rsidR="00E0368B" w:rsidRPr="008E2D92" w:rsidRDefault="004B5BD9" w:rsidP="008155EB">
            <w:pPr>
              <w:pStyle w:val="TableParagraph"/>
              <w:spacing w:before="17"/>
              <w:ind w:left="108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Всего</w:t>
            </w:r>
          </w:p>
        </w:tc>
        <w:tc>
          <w:tcPr>
            <w:tcW w:w="974" w:type="dxa"/>
          </w:tcPr>
          <w:p w:rsidR="00E0368B" w:rsidRPr="008E2D92" w:rsidRDefault="00E0368B" w:rsidP="008155EB">
            <w:pPr>
              <w:pStyle w:val="TableParagraph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174" w:type="dxa"/>
          </w:tcPr>
          <w:p w:rsidR="00E0368B" w:rsidRPr="008E2D92" w:rsidRDefault="00E0368B" w:rsidP="008155EB">
            <w:pPr>
              <w:pStyle w:val="TableParagraph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915" w:type="dxa"/>
          </w:tcPr>
          <w:p w:rsidR="00E0368B" w:rsidRPr="008E2D92" w:rsidRDefault="004B5BD9" w:rsidP="008155EB">
            <w:pPr>
              <w:pStyle w:val="TableParagraph"/>
              <w:spacing w:before="17"/>
              <w:ind w:right="299"/>
              <w:jc w:val="right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292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7"/>
              <w:ind w:left="139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1881,3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7"/>
              <w:ind w:left="140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1881,3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7"/>
              <w:ind w:left="12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76" w:type="dxa"/>
          </w:tcPr>
          <w:p w:rsidR="00E0368B" w:rsidRPr="008E2D92" w:rsidRDefault="004B5BD9" w:rsidP="008155EB">
            <w:pPr>
              <w:pStyle w:val="TableParagraph"/>
              <w:spacing w:before="17"/>
              <w:ind w:left="85" w:right="72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292</w:t>
            </w:r>
          </w:p>
        </w:tc>
      </w:tr>
      <w:tr w:rsidR="00E0368B" w:rsidRPr="008E2D92">
        <w:trPr>
          <w:trHeight w:val="290"/>
        </w:trPr>
        <w:tc>
          <w:tcPr>
            <w:tcW w:w="1695" w:type="dxa"/>
          </w:tcPr>
          <w:p w:rsidR="00E0368B" w:rsidRPr="008E2D92" w:rsidRDefault="004B5BD9" w:rsidP="008155EB">
            <w:pPr>
              <w:pStyle w:val="TableParagraph"/>
              <w:spacing w:before="17"/>
              <w:ind w:left="108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Р-2</w:t>
            </w:r>
          </w:p>
        </w:tc>
        <w:tc>
          <w:tcPr>
            <w:tcW w:w="974" w:type="dxa"/>
          </w:tcPr>
          <w:p w:rsidR="00E0368B" w:rsidRPr="008E2D92" w:rsidRDefault="004B5BD9" w:rsidP="008155EB">
            <w:pPr>
              <w:pStyle w:val="TableParagraph"/>
              <w:spacing w:before="17"/>
              <w:ind w:left="347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720</w:t>
            </w:r>
          </w:p>
        </w:tc>
        <w:tc>
          <w:tcPr>
            <w:tcW w:w="1174" w:type="dxa"/>
          </w:tcPr>
          <w:p w:rsidR="00E0368B" w:rsidRPr="008E2D92" w:rsidRDefault="004B5BD9" w:rsidP="008155EB">
            <w:pPr>
              <w:pStyle w:val="TableParagraph"/>
              <w:spacing w:before="17"/>
              <w:ind w:left="238" w:right="225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64339</w:t>
            </w:r>
          </w:p>
        </w:tc>
        <w:tc>
          <w:tcPr>
            <w:tcW w:w="915" w:type="dxa"/>
          </w:tcPr>
          <w:p w:rsidR="00E0368B" w:rsidRPr="008E2D92" w:rsidRDefault="004B5BD9" w:rsidP="008155EB">
            <w:pPr>
              <w:pStyle w:val="TableParagraph"/>
              <w:spacing w:before="17"/>
              <w:ind w:left="11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7"/>
              <w:ind w:left="118" w:right="102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54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7"/>
              <w:ind w:left="85" w:right="68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54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7"/>
              <w:ind w:left="12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76" w:type="dxa"/>
          </w:tcPr>
          <w:p w:rsidR="00E0368B" w:rsidRPr="008E2D92" w:rsidRDefault="004B5BD9" w:rsidP="008155EB">
            <w:pPr>
              <w:pStyle w:val="TableParagraph"/>
              <w:spacing w:before="17"/>
              <w:ind w:left="13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</w:tr>
      <w:tr w:rsidR="00E0368B" w:rsidRPr="008E2D92">
        <w:trPr>
          <w:trHeight w:val="287"/>
        </w:trPr>
        <w:tc>
          <w:tcPr>
            <w:tcW w:w="1695" w:type="dxa"/>
          </w:tcPr>
          <w:p w:rsidR="00E0368B" w:rsidRPr="008E2D92" w:rsidRDefault="00E0368B" w:rsidP="008155EB">
            <w:pPr>
              <w:pStyle w:val="TableParagraph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974" w:type="dxa"/>
          </w:tcPr>
          <w:p w:rsidR="00E0368B" w:rsidRPr="008E2D92" w:rsidRDefault="004B5BD9" w:rsidP="008155EB">
            <w:pPr>
              <w:pStyle w:val="TableParagraph"/>
              <w:spacing w:before="15"/>
              <w:ind w:left="347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630</w:t>
            </w:r>
          </w:p>
        </w:tc>
        <w:tc>
          <w:tcPr>
            <w:tcW w:w="1174" w:type="dxa"/>
          </w:tcPr>
          <w:p w:rsidR="00E0368B" w:rsidRPr="008E2D92" w:rsidRDefault="004B5BD9" w:rsidP="008155EB">
            <w:pPr>
              <w:pStyle w:val="TableParagraph"/>
              <w:spacing w:before="15"/>
              <w:ind w:left="238" w:right="225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50661</w:t>
            </w:r>
          </w:p>
        </w:tc>
        <w:tc>
          <w:tcPr>
            <w:tcW w:w="915" w:type="dxa"/>
          </w:tcPr>
          <w:p w:rsidR="00E0368B" w:rsidRPr="008E2D92" w:rsidRDefault="004B5BD9" w:rsidP="008155EB">
            <w:pPr>
              <w:pStyle w:val="TableParagraph"/>
              <w:spacing w:before="15"/>
              <w:ind w:left="11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5"/>
              <w:ind w:left="276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166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5"/>
              <w:ind w:left="277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166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5"/>
              <w:ind w:left="12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76" w:type="dxa"/>
          </w:tcPr>
          <w:p w:rsidR="00E0368B" w:rsidRPr="008E2D92" w:rsidRDefault="004B5BD9" w:rsidP="008155EB">
            <w:pPr>
              <w:pStyle w:val="TableParagraph"/>
              <w:spacing w:before="15"/>
              <w:ind w:left="13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</w:tr>
      <w:tr w:rsidR="00E0368B" w:rsidRPr="008E2D92">
        <w:trPr>
          <w:trHeight w:val="287"/>
        </w:trPr>
        <w:tc>
          <w:tcPr>
            <w:tcW w:w="1695" w:type="dxa"/>
          </w:tcPr>
          <w:p w:rsidR="00E0368B" w:rsidRPr="008E2D92" w:rsidRDefault="00E0368B" w:rsidP="008155EB">
            <w:pPr>
              <w:pStyle w:val="TableParagraph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974" w:type="dxa"/>
          </w:tcPr>
          <w:p w:rsidR="00E0368B" w:rsidRPr="008E2D92" w:rsidRDefault="004B5BD9" w:rsidP="008155EB">
            <w:pPr>
              <w:pStyle w:val="TableParagraph"/>
              <w:spacing w:before="15"/>
              <w:ind w:left="347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530</w:t>
            </w:r>
          </w:p>
        </w:tc>
        <w:tc>
          <w:tcPr>
            <w:tcW w:w="1174" w:type="dxa"/>
          </w:tcPr>
          <w:p w:rsidR="00E0368B" w:rsidRPr="008E2D92" w:rsidRDefault="004B5BD9" w:rsidP="008155EB">
            <w:pPr>
              <w:pStyle w:val="TableParagraph"/>
              <w:spacing w:before="15"/>
              <w:ind w:left="240" w:right="225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39335,4</w:t>
            </w:r>
          </w:p>
        </w:tc>
        <w:tc>
          <w:tcPr>
            <w:tcW w:w="915" w:type="dxa"/>
          </w:tcPr>
          <w:p w:rsidR="00E0368B" w:rsidRPr="008E2D92" w:rsidRDefault="004B5BD9" w:rsidP="008155EB">
            <w:pPr>
              <w:pStyle w:val="TableParagraph"/>
              <w:spacing w:before="15"/>
              <w:ind w:left="11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5"/>
              <w:ind w:left="276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828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5"/>
              <w:ind w:left="277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828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5"/>
              <w:ind w:right="261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828</w:t>
            </w:r>
          </w:p>
        </w:tc>
        <w:tc>
          <w:tcPr>
            <w:tcW w:w="1276" w:type="dxa"/>
          </w:tcPr>
          <w:p w:rsidR="00E0368B" w:rsidRPr="008E2D92" w:rsidRDefault="004B5BD9" w:rsidP="008155EB">
            <w:pPr>
              <w:pStyle w:val="TableParagraph"/>
              <w:spacing w:before="15"/>
              <w:ind w:left="13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</w:tr>
      <w:tr w:rsidR="00E0368B" w:rsidRPr="008E2D92">
        <w:trPr>
          <w:trHeight w:val="287"/>
        </w:trPr>
        <w:tc>
          <w:tcPr>
            <w:tcW w:w="1695" w:type="dxa"/>
          </w:tcPr>
          <w:p w:rsidR="00E0368B" w:rsidRPr="008E2D92" w:rsidRDefault="00E0368B" w:rsidP="008155EB">
            <w:pPr>
              <w:pStyle w:val="TableParagraph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974" w:type="dxa"/>
          </w:tcPr>
          <w:p w:rsidR="00E0368B" w:rsidRPr="008E2D92" w:rsidRDefault="004B5BD9" w:rsidP="008155EB">
            <w:pPr>
              <w:pStyle w:val="TableParagraph"/>
              <w:spacing w:before="15"/>
              <w:ind w:left="347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426</w:t>
            </w:r>
          </w:p>
        </w:tc>
        <w:tc>
          <w:tcPr>
            <w:tcW w:w="1174" w:type="dxa"/>
          </w:tcPr>
          <w:p w:rsidR="00E0368B" w:rsidRPr="008E2D92" w:rsidRDefault="004B5BD9" w:rsidP="008155EB">
            <w:pPr>
              <w:pStyle w:val="TableParagraph"/>
              <w:spacing w:before="15"/>
              <w:ind w:left="238" w:right="225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29013</w:t>
            </w:r>
          </w:p>
        </w:tc>
        <w:tc>
          <w:tcPr>
            <w:tcW w:w="915" w:type="dxa"/>
          </w:tcPr>
          <w:p w:rsidR="00E0368B" w:rsidRPr="008E2D92" w:rsidRDefault="004B5BD9" w:rsidP="008155EB">
            <w:pPr>
              <w:pStyle w:val="TableParagraph"/>
              <w:spacing w:before="15"/>
              <w:ind w:left="11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5"/>
              <w:ind w:left="195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492,3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5"/>
              <w:ind w:left="196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492,3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5"/>
              <w:ind w:left="12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76" w:type="dxa"/>
          </w:tcPr>
          <w:p w:rsidR="00E0368B" w:rsidRPr="008E2D92" w:rsidRDefault="004B5BD9" w:rsidP="008155EB">
            <w:pPr>
              <w:pStyle w:val="TableParagraph"/>
              <w:spacing w:before="15"/>
              <w:ind w:left="13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</w:tr>
      <w:tr w:rsidR="00E0368B" w:rsidRPr="008E2D92">
        <w:trPr>
          <w:trHeight w:val="287"/>
        </w:trPr>
        <w:tc>
          <w:tcPr>
            <w:tcW w:w="1695" w:type="dxa"/>
          </w:tcPr>
          <w:p w:rsidR="00E0368B" w:rsidRPr="008E2D92" w:rsidRDefault="00E0368B" w:rsidP="008155EB">
            <w:pPr>
              <w:pStyle w:val="TableParagraph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974" w:type="dxa"/>
          </w:tcPr>
          <w:p w:rsidR="00E0368B" w:rsidRPr="008E2D92" w:rsidRDefault="004B5BD9" w:rsidP="008155EB">
            <w:pPr>
              <w:pStyle w:val="TableParagraph"/>
              <w:spacing w:before="15"/>
              <w:ind w:left="347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325</w:t>
            </w:r>
          </w:p>
        </w:tc>
        <w:tc>
          <w:tcPr>
            <w:tcW w:w="1174" w:type="dxa"/>
          </w:tcPr>
          <w:p w:rsidR="00E0368B" w:rsidRPr="008E2D92" w:rsidRDefault="004B5BD9" w:rsidP="008155EB">
            <w:pPr>
              <w:pStyle w:val="TableParagraph"/>
              <w:spacing w:before="15"/>
              <w:ind w:left="240" w:right="225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20867,9</w:t>
            </w:r>
          </w:p>
        </w:tc>
        <w:tc>
          <w:tcPr>
            <w:tcW w:w="915" w:type="dxa"/>
          </w:tcPr>
          <w:p w:rsidR="00E0368B" w:rsidRPr="008E2D92" w:rsidRDefault="004B5BD9" w:rsidP="008155EB">
            <w:pPr>
              <w:pStyle w:val="TableParagraph"/>
              <w:spacing w:before="15"/>
              <w:ind w:left="11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5"/>
              <w:ind w:left="195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891,2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5"/>
              <w:ind w:left="196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891,2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5"/>
              <w:ind w:left="12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76" w:type="dxa"/>
          </w:tcPr>
          <w:p w:rsidR="00E0368B" w:rsidRPr="008E2D92" w:rsidRDefault="004B5BD9" w:rsidP="008155EB">
            <w:pPr>
              <w:pStyle w:val="TableParagraph"/>
              <w:spacing w:before="15"/>
              <w:ind w:left="13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</w:tr>
      <w:tr w:rsidR="00E0368B" w:rsidRPr="008E2D92">
        <w:trPr>
          <w:trHeight w:val="287"/>
        </w:trPr>
        <w:tc>
          <w:tcPr>
            <w:tcW w:w="1695" w:type="dxa"/>
          </w:tcPr>
          <w:p w:rsidR="00E0368B" w:rsidRPr="008E2D92" w:rsidRDefault="004B5BD9" w:rsidP="008155EB">
            <w:pPr>
              <w:pStyle w:val="TableParagraph"/>
              <w:spacing w:before="17"/>
              <w:ind w:left="108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Всего</w:t>
            </w:r>
          </w:p>
        </w:tc>
        <w:tc>
          <w:tcPr>
            <w:tcW w:w="974" w:type="dxa"/>
          </w:tcPr>
          <w:p w:rsidR="00E0368B" w:rsidRPr="008E2D92" w:rsidRDefault="00E0368B" w:rsidP="008155EB">
            <w:pPr>
              <w:pStyle w:val="TableParagraph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174" w:type="dxa"/>
          </w:tcPr>
          <w:p w:rsidR="00E0368B" w:rsidRPr="008E2D92" w:rsidRDefault="00E0368B" w:rsidP="008155EB">
            <w:pPr>
              <w:pStyle w:val="TableParagraph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915" w:type="dxa"/>
          </w:tcPr>
          <w:p w:rsidR="00E0368B" w:rsidRPr="008E2D92" w:rsidRDefault="004B5BD9" w:rsidP="008155EB">
            <w:pPr>
              <w:pStyle w:val="TableParagraph"/>
              <w:spacing w:before="17"/>
              <w:ind w:left="11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7"/>
              <w:ind w:left="139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2707,5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7"/>
              <w:ind w:left="140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2707,5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7"/>
              <w:ind w:left="12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76" w:type="dxa"/>
          </w:tcPr>
          <w:p w:rsidR="00E0368B" w:rsidRPr="008E2D92" w:rsidRDefault="004B5BD9" w:rsidP="008155EB">
            <w:pPr>
              <w:pStyle w:val="TableParagraph"/>
              <w:spacing w:before="17"/>
              <w:ind w:left="13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</w:tr>
      <w:tr w:rsidR="00E0368B" w:rsidRPr="008E2D92">
        <w:trPr>
          <w:trHeight w:val="290"/>
        </w:trPr>
        <w:tc>
          <w:tcPr>
            <w:tcW w:w="1695" w:type="dxa"/>
          </w:tcPr>
          <w:p w:rsidR="00E0368B" w:rsidRPr="008E2D92" w:rsidRDefault="004B5BD9" w:rsidP="008155EB">
            <w:pPr>
              <w:pStyle w:val="TableParagraph"/>
              <w:spacing w:before="17"/>
              <w:ind w:left="108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Р-3</w:t>
            </w:r>
          </w:p>
        </w:tc>
        <w:tc>
          <w:tcPr>
            <w:tcW w:w="974" w:type="dxa"/>
          </w:tcPr>
          <w:p w:rsidR="00E0368B" w:rsidRPr="008E2D92" w:rsidRDefault="004B5BD9" w:rsidP="008155EB">
            <w:pPr>
              <w:pStyle w:val="TableParagraph"/>
              <w:spacing w:before="17"/>
              <w:ind w:left="347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530</w:t>
            </w:r>
          </w:p>
        </w:tc>
        <w:tc>
          <w:tcPr>
            <w:tcW w:w="1174" w:type="dxa"/>
          </w:tcPr>
          <w:p w:rsidR="00E0368B" w:rsidRPr="008E2D92" w:rsidRDefault="004B5BD9" w:rsidP="008155EB">
            <w:pPr>
              <w:pStyle w:val="TableParagraph"/>
              <w:spacing w:before="17"/>
              <w:ind w:left="240" w:right="225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39335,4</w:t>
            </w:r>
          </w:p>
        </w:tc>
        <w:tc>
          <w:tcPr>
            <w:tcW w:w="915" w:type="dxa"/>
          </w:tcPr>
          <w:p w:rsidR="00E0368B" w:rsidRPr="008E2D92" w:rsidRDefault="004B5BD9" w:rsidP="008155EB">
            <w:pPr>
              <w:pStyle w:val="TableParagraph"/>
              <w:spacing w:before="17"/>
              <w:ind w:left="11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7"/>
              <w:ind w:left="195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553,3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7"/>
              <w:ind w:left="196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553,3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7"/>
              <w:ind w:left="12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76" w:type="dxa"/>
          </w:tcPr>
          <w:p w:rsidR="00E0368B" w:rsidRPr="008E2D92" w:rsidRDefault="004B5BD9" w:rsidP="008155EB">
            <w:pPr>
              <w:pStyle w:val="TableParagraph"/>
              <w:spacing w:before="17"/>
              <w:ind w:left="13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</w:tr>
      <w:tr w:rsidR="00E0368B" w:rsidRPr="008E2D92">
        <w:trPr>
          <w:trHeight w:val="287"/>
        </w:trPr>
        <w:tc>
          <w:tcPr>
            <w:tcW w:w="1695" w:type="dxa"/>
          </w:tcPr>
          <w:p w:rsidR="00E0368B" w:rsidRPr="008E2D92" w:rsidRDefault="00E0368B" w:rsidP="008155EB">
            <w:pPr>
              <w:pStyle w:val="TableParagraph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974" w:type="dxa"/>
          </w:tcPr>
          <w:p w:rsidR="00E0368B" w:rsidRPr="008E2D92" w:rsidRDefault="004B5BD9" w:rsidP="008155EB">
            <w:pPr>
              <w:pStyle w:val="TableParagraph"/>
              <w:spacing w:before="15"/>
              <w:ind w:left="347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426</w:t>
            </w:r>
          </w:p>
        </w:tc>
        <w:tc>
          <w:tcPr>
            <w:tcW w:w="1174" w:type="dxa"/>
          </w:tcPr>
          <w:p w:rsidR="00E0368B" w:rsidRPr="008E2D92" w:rsidRDefault="004B5BD9" w:rsidP="008155EB">
            <w:pPr>
              <w:pStyle w:val="TableParagraph"/>
              <w:spacing w:before="15"/>
              <w:ind w:left="238" w:right="225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29013</w:t>
            </w:r>
          </w:p>
        </w:tc>
        <w:tc>
          <w:tcPr>
            <w:tcW w:w="915" w:type="dxa"/>
          </w:tcPr>
          <w:p w:rsidR="00E0368B" w:rsidRPr="008E2D92" w:rsidRDefault="004B5BD9" w:rsidP="008155EB">
            <w:pPr>
              <w:pStyle w:val="TableParagraph"/>
              <w:spacing w:before="15"/>
              <w:ind w:left="11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5"/>
              <w:ind w:left="195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434,3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5"/>
              <w:ind w:left="196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434,3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5"/>
              <w:ind w:left="12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76" w:type="dxa"/>
          </w:tcPr>
          <w:p w:rsidR="00E0368B" w:rsidRPr="008E2D92" w:rsidRDefault="004B5BD9" w:rsidP="008155EB">
            <w:pPr>
              <w:pStyle w:val="TableParagraph"/>
              <w:spacing w:before="15"/>
              <w:ind w:left="13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</w:tr>
      <w:tr w:rsidR="00E0368B" w:rsidRPr="008E2D92">
        <w:trPr>
          <w:trHeight w:val="287"/>
        </w:trPr>
        <w:tc>
          <w:tcPr>
            <w:tcW w:w="1695" w:type="dxa"/>
          </w:tcPr>
          <w:p w:rsidR="00E0368B" w:rsidRPr="008E2D92" w:rsidRDefault="00E0368B" w:rsidP="008155EB">
            <w:pPr>
              <w:pStyle w:val="TableParagraph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974" w:type="dxa"/>
          </w:tcPr>
          <w:p w:rsidR="00E0368B" w:rsidRPr="008E2D92" w:rsidRDefault="004B5BD9" w:rsidP="008155EB">
            <w:pPr>
              <w:pStyle w:val="TableParagraph"/>
              <w:spacing w:before="15"/>
              <w:ind w:left="347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325</w:t>
            </w:r>
          </w:p>
        </w:tc>
        <w:tc>
          <w:tcPr>
            <w:tcW w:w="1174" w:type="dxa"/>
          </w:tcPr>
          <w:p w:rsidR="00E0368B" w:rsidRPr="008E2D92" w:rsidRDefault="004B5BD9" w:rsidP="008155EB">
            <w:pPr>
              <w:pStyle w:val="TableParagraph"/>
              <w:spacing w:before="15"/>
              <w:ind w:left="240" w:right="225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20867,9</w:t>
            </w:r>
          </w:p>
        </w:tc>
        <w:tc>
          <w:tcPr>
            <w:tcW w:w="915" w:type="dxa"/>
          </w:tcPr>
          <w:p w:rsidR="00E0368B" w:rsidRPr="008E2D92" w:rsidRDefault="004B5BD9" w:rsidP="008155EB">
            <w:pPr>
              <w:pStyle w:val="TableParagraph"/>
              <w:spacing w:before="15"/>
              <w:ind w:left="11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5"/>
              <w:ind w:left="195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224,7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5"/>
              <w:ind w:left="196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224,7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5"/>
              <w:ind w:left="12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76" w:type="dxa"/>
          </w:tcPr>
          <w:p w:rsidR="00E0368B" w:rsidRPr="008E2D92" w:rsidRDefault="004B5BD9" w:rsidP="008155EB">
            <w:pPr>
              <w:pStyle w:val="TableParagraph"/>
              <w:spacing w:before="15"/>
              <w:ind w:left="13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</w:tr>
      <w:tr w:rsidR="00E0368B" w:rsidRPr="008E2D92">
        <w:trPr>
          <w:trHeight w:val="288"/>
        </w:trPr>
        <w:tc>
          <w:tcPr>
            <w:tcW w:w="1695" w:type="dxa"/>
          </w:tcPr>
          <w:p w:rsidR="00E0368B" w:rsidRPr="008E2D92" w:rsidRDefault="00E0368B" w:rsidP="008155EB">
            <w:pPr>
              <w:pStyle w:val="TableParagraph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974" w:type="dxa"/>
          </w:tcPr>
          <w:p w:rsidR="00E0368B" w:rsidRPr="008E2D92" w:rsidRDefault="004B5BD9" w:rsidP="008155EB">
            <w:pPr>
              <w:pStyle w:val="TableParagraph"/>
              <w:spacing w:before="15"/>
              <w:ind w:left="347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273</w:t>
            </w:r>
          </w:p>
        </w:tc>
        <w:tc>
          <w:tcPr>
            <w:tcW w:w="1174" w:type="dxa"/>
          </w:tcPr>
          <w:p w:rsidR="00E0368B" w:rsidRPr="008E2D92" w:rsidRDefault="004B5BD9" w:rsidP="008155EB">
            <w:pPr>
              <w:pStyle w:val="TableParagraph"/>
              <w:spacing w:before="15"/>
              <w:ind w:left="240" w:right="225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20867,9</w:t>
            </w:r>
          </w:p>
        </w:tc>
        <w:tc>
          <w:tcPr>
            <w:tcW w:w="915" w:type="dxa"/>
          </w:tcPr>
          <w:p w:rsidR="00E0368B" w:rsidRPr="008E2D92" w:rsidRDefault="004B5BD9" w:rsidP="008155EB">
            <w:pPr>
              <w:pStyle w:val="TableParagraph"/>
              <w:spacing w:before="15"/>
              <w:ind w:left="11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5"/>
              <w:ind w:left="276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225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5"/>
              <w:ind w:left="277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225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5"/>
              <w:ind w:left="12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76" w:type="dxa"/>
          </w:tcPr>
          <w:p w:rsidR="00E0368B" w:rsidRPr="008E2D92" w:rsidRDefault="004B5BD9" w:rsidP="008155EB">
            <w:pPr>
              <w:pStyle w:val="TableParagraph"/>
              <w:spacing w:before="15"/>
              <w:ind w:left="13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</w:tr>
      <w:tr w:rsidR="00E0368B" w:rsidRPr="008E2D92">
        <w:trPr>
          <w:trHeight w:val="287"/>
        </w:trPr>
        <w:tc>
          <w:tcPr>
            <w:tcW w:w="1695" w:type="dxa"/>
          </w:tcPr>
          <w:p w:rsidR="00E0368B" w:rsidRPr="008E2D92" w:rsidRDefault="00E0368B" w:rsidP="008155EB">
            <w:pPr>
              <w:pStyle w:val="TableParagraph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974" w:type="dxa"/>
          </w:tcPr>
          <w:p w:rsidR="00E0368B" w:rsidRPr="008E2D92" w:rsidRDefault="004B5BD9" w:rsidP="008155EB">
            <w:pPr>
              <w:pStyle w:val="TableParagraph"/>
              <w:spacing w:before="15"/>
              <w:ind w:left="347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219</w:t>
            </w:r>
          </w:p>
        </w:tc>
        <w:tc>
          <w:tcPr>
            <w:tcW w:w="1174" w:type="dxa"/>
          </w:tcPr>
          <w:p w:rsidR="00E0368B" w:rsidRPr="008E2D92" w:rsidRDefault="004B5BD9" w:rsidP="008155EB">
            <w:pPr>
              <w:pStyle w:val="TableParagraph"/>
              <w:spacing w:before="15"/>
              <w:ind w:left="240" w:right="225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18469,2</w:t>
            </w:r>
          </w:p>
        </w:tc>
        <w:tc>
          <w:tcPr>
            <w:tcW w:w="915" w:type="dxa"/>
          </w:tcPr>
          <w:p w:rsidR="00E0368B" w:rsidRPr="008E2D92" w:rsidRDefault="004B5BD9" w:rsidP="008155EB">
            <w:pPr>
              <w:pStyle w:val="TableParagraph"/>
              <w:spacing w:before="15"/>
              <w:ind w:left="11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5"/>
              <w:ind w:left="195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213,1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5"/>
              <w:ind w:left="196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213,1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5"/>
              <w:ind w:left="12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76" w:type="dxa"/>
          </w:tcPr>
          <w:p w:rsidR="00E0368B" w:rsidRPr="008E2D92" w:rsidRDefault="004B5BD9" w:rsidP="008155EB">
            <w:pPr>
              <w:pStyle w:val="TableParagraph"/>
              <w:spacing w:before="15"/>
              <w:ind w:left="13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</w:tr>
      <w:tr w:rsidR="00E0368B" w:rsidRPr="008E2D92">
        <w:trPr>
          <w:trHeight w:val="287"/>
        </w:trPr>
        <w:tc>
          <w:tcPr>
            <w:tcW w:w="1695" w:type="dxa"/>
          </w:tcPr>
          <w:p w:rsidR="00E0368B" w:rsidRPr="008E2D92" w:rsidRDefault="004B5BD9" w:rsidP="008155EB">
            <w:pPr>
              <w:pStyle w:val="TableParagraph"/>
              <w:spacing w:before="17"/>
              <w:ind w:left="108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Всего</w:t>
            </w:r>
          </w:p>
        </w:tc>
        <w:tc>
          <w:tcPr>
            <w:tcW w:w="974" w:type="dxa"/>
          </w:tcPr>
          <w:p w:rsidR="00E0368B" w:rsidRPr="008E2D92" w:rsidRDefault="00E0368B" w:rsidP="008155EB">
            <w:pPr>
              <w:pStyle w:val="TableParagraph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174" w:type="dxa"/>
          </w:tcPr>
          <w:p w:rsidR="00E0368B" w:rsidRPr="008E2D92" w:rsidRDefault="00E0368B" w:rsidP="008155EB">
            <w:pPr>
              <w:pStyle w:val="TableParagraph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915" w:type="dxa"/>
          </w:tcPr>
          <w:p w:rsidR="00E0368B" w:rsidRPr="008E2D92" w:rsidRDefault="004B5BD9" w:rsidP="008155EB">
            <w:pPr>
              <w:pStyle w:val="TableParagraph"/>
              <w:spacing w:before="17"/>
              <w:ind w:left="11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7"/>
              <w:ind w:left="139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1650,5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7"/>
              <w:ind w:left="140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1650,5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7"/>
              <w:ind w:left="12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76" w:type="dxa"/>
          </w:tcPr>
          <w:p w:rsidR="00E0368B" w:rsidRPr="008E2D92" w:rsidRDefault="004B5BD9" w:rsidP="008155EB">
            <w:pPr>
              <w:pStyle w:val="TableParagraph"/>
              <w:spacing w:before="17"/>
              <w:ind w:left="13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</w:tr>
      <w:tr w:rsidR="00E0368B" w:rsidRPr="008E2D92">
        <w:trPr>
          <w:trHeight w:val="290"/>
        </w:trPr>
        <w:tc>
          <w:tcPr>
            <w:tcW w:w="1695" w:type="dxa"/>
          </w:tcPr>
          <w:p w:rsidR="00E0368B" w:rsidRPr="008E2D92" w:rsidRDefault="004B5BD9" w:rsidP="008155EB">
            <w:pPr>
              <w:pStyle w:val="TableParagraph"/>
              <w:spacing w:before="17"/>
              <w:ind w:left="108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Р-4</w:t>
            </w:r>
          </w:p>
        </w:tc>
        <w:tc>
          <w:tcPr>
            <w:tcW w:w="974" w:type="dxa"/>
          </w:tcPr>
          <w:p w:rsidR="00E0368B" w:rsidRPr="008E2D92" w:rsidRDefault="004B5BD9" w:rsidP="008155EB">
            <w:pPr>
              <w:pStyle w:val="TableParagraph"/>
              <w:spacing w:before="17"/>
              <w:ind w:left="347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530</w:t>
            </w:r>
          </w:p>
        </w:tc>
        <w:tc>
          <w:tcPr>
            <w:tcW w:w="1174" w:type="dxa"/>
          </w:tcPr>
          <w:p w:rsidR="00E0368B" w:rsidRPr="008E2D92" w:rsidRDefault="004B5BD9" w:rsidP="008155EB">
            <w:pPr>
              <w:pStyle w:val="TableParagraph"/>
              <w:spacing w:before="17"/>
              <w:ind w:left="240" w:right="225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39335,4</w:t>
            </w:r>
          </w:p>
        </w:tc>
        <w:tc>
          <w:tcPr>
            <w:tcW w:w="915" w:type="dxa"/>
          </w:tcPr>
          <w:p w:rsidR="00E0368B" w:rsidRPr="008E2D92" w:rsidRDefault="004B5BD9" w:rsidP="008155EB">
            <w:pPr>
              <w:pStyle w:val="TableParagraph"/>
              <w:spacing w:before="17"/>
              <w:ind w:left="11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7"/>
              <w:ind w:left="195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442,7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7"/>
              <w:ind w:left="196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442,7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7"/>
              <w:ind w:left="12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76" w:type="dxa"/>
          </w:tcPr>
          <w:p w:rsidR="00E0368B" w:rsidRPr="008E2D92" w:rsidRDefault="004B5BD9" w:rsidP="008155EB">
            <w:pPr>
              <w:pStyle w:val="TableParagraph"/>
              <w:spacing w:before="17"/>
              <w:ind w:left="13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</w:tr>
      <w:tr w:rsidR="00E0368B" w:rsidRPr="008E2D92">
        <w:trPr>
          <w:trHeight w:val="287"/>
        </w:trPr>
        <w:tc>
          <w:tcPr>
            <w:tcW w:w="1695" w:type="dxa"/>
          </w:tcPr>
          <w:p w:rsidR="00E0368B" w:rsidRPr="008E2D92" w:rsidRDefault="004B5BD9" w:rsidP="008155EB">
            <w:pPr>
              <w:pStyle w:val="TableParagraph"/>
              <w:spacing w:before="15"/>
              <w:ind w:left="108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Всего</w:t>
            </w:r>
          </w:p>
        </w:tc>
        <w:tc>
          <w:tcPr>
            <w:tcW w:w="974" w:type="dxa"/>
          </w:tcPr>
          <w:p w:rsidR="00E0368B" w:rsidRPr="008E2D92" w:rsidRDefault="00E0368B" w:rsidP="008155EB">
            <w:pPr>
              <w:pStyle w:val="TableParagraph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174" w:type="dxa"/>
          </w:tcPr>
          <w:p w:rsidR="00E0368B" w:rsidRPr="008E2D92" w:rsidRDefault="004B5BD9" w:rsidP="008155EB">
            <w:pPr>
              <w:pStyle w:val="TableParagraph"/>
              <w:spacing w:before="15"/>
              <w:ind w:left="240" w:right="225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32806,4</w:t>
            </w:r>
          </w:p>
        </w:tc>
        <w:tc>
          <w:tcPr>
            <w:tcW w:w="915" w:type="dxa"/>
          </w:tcPr>
          <w:p w:rsidR="00E0368B" w:rsidRPr="008E2D92" w:rsidRDefault="004B5BD9" w:rsidP="008155EB">
            <w:pPr>
              <w:pStyle w:val="TableParagraph"/>
              <w:spacing w:before="15"/>
              <w:ind w:left="11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5"/>
              <w:ind w:left="195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442,7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5"/>
              <w:ind w:left="196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442,7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5"/>
              <w:ind w:left="12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76" w:type="dxa"/>
          </w:tcPr>
          <w:p w:rsidR="00E0368B" w:rsidRPr="008E2D92" w:rsidRDefault="004B5BD9" w:rsidP="008155EB">
            <w:pPr>
              <w:pStyle w:val="TableParagraph"/>
              <w:spacing w:before="15"/>
              <w:ind w:left="13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</w:tr>
      <w:tr w:rsidR="00E0368B" w:rsidRPr="008E2D92">
        <w:trPr>
          <w:trHeight w:val="287"/>
        </w:trPr>
        <w:tc>
          <w:tcPr>
            <w:tcW w:w="1695" w:type="dxa"/>
          </w:tcPr>
          <w:p w:rsidR="00E0368B" w:rsidRPr="008E2D92" w:rsidRDefault="004B5BD9" w:rsidP="008155EB">
            <w:pPr>
              <w:pStyle w:val="TableParagraph"/>
              <w:spacing w:before="15"/>
              <w:ind w:left="108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Р-5</w:t>
            </w:r>
          </w:p>
        </w:tc>
        <w:tc>
          <w:tcPr>
            <w:tcW w:w="974" w:type="dxa"/>
          </w:tcPr>
          <w:p w:rsidR="00E0368B" w:rsidRPr="008E2D92" w:rsidRDefault="004B5BD9" w:rsidP="008155EB">
            <w:pPr>
              <w:pStyle w:val="TableParagraph"/>
              <w:spacing w:before="15"/>
              <w:ind w:left="347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325</w:t>
            </w:r>
          </w:p>
        </w:tc>
        <w:tc>
          <w:tcPr>
            <w:tcW w:w="1174" w:type="dxa"/>
          </w:tcPr>
          <w:p w:rsidR="00E0368B" w:rsidRPr="008E2D92" w:rsidRDefault="004B5BD9" w:rsidP="008155EB">
            <w:pPr>
              <w:pStyle w:val="TableParagraph"/>
              <w:spacing w:before="15"/>
              <w:ind w:left="240" w:right="225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20867,9</w:t>
            </w:r>
          </w:p>
        </w:tc>
        <w:tc>
          <w:tcPr>
            <w:tcW w:w="915" w:type="dxa"/>
          </w:tcPr>
          <w:p w:rsidR="00E0368B" w:rsidRPr="008E2D92" w:rsidRDefault="004B5BD9" w:rsidP="008155EB">
            <w:pPr>
              <w:pStyle w:val="TableParagraph"/>
              <w:spacing w:before="15"/>
              <w:ind w:right="245"/>
              <w:jc w:val="right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2348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5"/>
              <w:ind w:left="16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5"/>
              <w:ind w:left="17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5"/>
              <w:ind w:left="12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76" w:type="dxa"/>
          </w:tcPr>
          <w:p w:rsidR="00E0368B" w:rsidRPr="008E2D92" w:rsidRDefault="004B5BD9" w:rsidP="008155EB">
            <w:pPr>
              <w:pStyle w:val="TableParagraph"/>
              <w:spacing w:before="15"/>
              <w:ind w:left="85" w:right="72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2348</w:t>
            </w:r>
          </w:p>
        </w:tc>
      </w:tr>
      <w:tr w:rsidR="00E0368B" w:rsidRPr="008E2D92">
        <w:trPr>
          <w:trHeight w:val="287"/>
        </w:trPr>
        <w:tc>
          <w:tcPr>
            <w:tcW w:w="1695" w:type="dxa"/>
          </w:tcPr>
          <w:p w:rsidR="00E0368B" w:rsidRPr="008E2D92" w:rsidRDefault="004B5BD9" w:rsidP="008155EB">
            <w:pPr>
              <w:pStyle w:val="TableParagraph"/>
              <w:spacing w:before="15"/>
              <w:ind w:left="108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Всего</w:t>
            </w:r>
          </w:p>
        </w:tc>
        <w:tc>
          <w:tcPr>
            <w:tcW w:w="974" w:type="dxa"/>
          </w:tcPr>
          <w:p w:rsidR="00E0368B" w:rsidRPr="008E2D92" w:rsidRDefault="00E0368B" w:rsidP="008155EB">
            <w:pPr>
              <w:pStyle w:val="TableParagraph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174" w:type="dxa"/>
          </w:tcPr>
          <w:p w:rsidR="00E0368B" w:rsidRPr="008E2D92" w:rsidRDefault="004B5BD9" w:rsidP="008155EB">
            <w:pPr>
              <w:pStyle w:val="TableParagraph"/>
              <w:spacing w:before="15"/>
              <w:ind w:left="240" w:right="225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17404,2</w:t>
            </w:r>
          </w:p>
        </w:tc>
        <w:tc>
          <w:tcPr>
            <w:tcW w:w="915" w:type="dxa"/>
          </w:tcPr>
          <w:p w:rsidR="00E0368B" w:rsidRPr="008E2D92" w:rsidRDefault="004B5BD9" w:rsidP="008155EB">
            <w:pPr>
              <w:pStyle w:val="TableParagraph"/>
              <w:spacing w:before="15"/>
              <w:ind w:right="245"/>
              <w:jc w:val="right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2348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5"/>
              <w:ind w:left="16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5"/>
              <w:ind w:left="17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5"/>
              <w:ind w:right="261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335</w:t>
            </w:r>
          </w:p>
        </w:tc>
        <w:tc>
          <w:tcPr>
            <w:tcW w:w="1276" w:type="dxa"/>
          </w:tcPr>
          <w:p w:rsidR="00E0368B" w:rsidRPr="008E2D92" w:rsidRDefault="004B5BD9" w:rsidP="008155EB">
            <w:pPr>
              <w:pStyle w:val="TableParagraph"/>
              <w:spacing w:before="15"/>
              <w:ind w:left="85" w:right="72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2348</w:t>
            </w:r>
          </w:p>
        </w:tc>
      </w:tr>
      <w:tr w:rsidR="00E0368B" w:rsidRPr="008E2D92">
        <w:trPr>
          <w:trHeight w:val="287"/>
        </w:trPr>
        <w:tc>
          <w:tcPr>
            <w:tcW w:w="1695" w:type="dxa"/>
          </w:tcPr>
          <w:p w:rsidR="00E0368B" w:rsidRPr="008E2D92" w:rsidRDefault="004B5BD9" w:rsidP="008155EB">
            <w:pPr>
              <w:pStyle w:val="TableParagraph"/>
              <w:spacing w:before="15"/>
              <w:ind w:left="108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Р-6</w:t>
            </w:r>
          </w:p>
        </w:tc>
        <w:tc>
          <w:tcPr>
            <w:tcW w:w="974" w:type="dxa"/>
          </w:tcPr>
          <w:p w:rsidR="00E0368B" w:rsidRPr="008E2D92" w:rsidRDefault="004B5BD9" w:rsidP="008155EB">
            <w:pPr>
              <w:pStyle w:val="TableParagraph"/>
              <w:spacing w:before="15"/>
              <w:ind w:left="347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426</w:t>
            </w:r>
          </w:p>
        </w:tc>
        <w:tc>
          <w:tcPr>
            <w:tcW w:w="1174" w:type="dxa"/>
          </w:tcPr>
          <w:p w:rsidR="00E0368B" w:rsidRPr="008E2D92" w:rsidRDefault="004B5BD9" w:rsidP="008155EB">
            <w:pPr>
              <w:pStyle w:val="TableParagraph"/>
              <w:spacing w:before="15"/>
              <w:ind w:left="238" w:right="225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29013</w:t>
            </w:r>
          </w:p>
        </w:tc>
        <w:tc>
          <w:tcPr>
            <w:tcW w:w="915" w:type="dxa"/>
          </w:tcPr>
          <w:p w:rsidR="00E0368B" w:rsidRPr="008E2D92" w:rsidRDefault="004B5BD9" w:rsidP="008155EB">
            <w:pPr>
              <w:pStyle w:val="TableParagraph"/>
              <w:spacing w:before="15"/>
              <w:ind w:left="11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5"/>
              <w:ind w:left="276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182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5"/>
              <w:ind w:left="277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182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5"/>
              <w:ind w:left="12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76" w:type="dxa"/>
          </w:tcPr>
          <w:p w:rsidR="00E0368B" w:rsidRPr="008E2D92" w:rsidRDefault="004B5BD9" w:rsidP="008155EB">
            <w:pPr>
              <w:pStyle w:val="TableParagraph"/>
              <w:spacing w:before="15"/>
              <w:ind w:left="13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</w:tr>
      <w:tr w:rsidR="00E0368B" w:rsidRPr="008E2D92">
        <w:trPr>
          <w:trHeight w:val="287"/>
        </w:trPr>
        <w:tc>
          <w:tcPr>
            <w:tcW w:w="1695" w:type="dxa"/>
          </w:tcPr>
          <w:p w:rsidR="00E0368B" w:rsidRPr="008E2D92" w:rsidRDefault="00E0368B" w:rsidP="008155EB">
            <w:pPr>
              <w:pStyle w:val="TableParagraph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974" w:type="dxa"/>
          </w:tcPr>
          <w:p w:rsidR="00E0368B" w:rsidRPr="008E2D92" w:rsidRDefault="004B5BD9" w:rsidP="008155EB">
            <w:pPr>
              <w:pStyle w:val="TableParagraph"/>
              <w:spacing w:before="17"/>
              <w:ind w:left="347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377</w:t>
            </w:r>
          </w:p>
        </w:tc>
        <w:tc>
          <w:tcPr>
            <w:tcW w:w="1174" w:type="dxa"/>
          </w:tcPr>
          <w:p w:rsidR="00E0368B" w:rsidRPr="008E2D92" w:rsidRDefault="004B5BD9" w:rsidP="008155EB">
            <w:pPr>
              <w:pStyle w:val="TableParagraph"/>
              <w:spacing w:before="17"/>
              <w:ind w:left="238" w:right="225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29013</w:t>
            </w:r>
          </w:p>
        </w:tc>
        <w:tc>
          <w:tcPr>
            <w:tcW w:w="915" w:type="dxa"/>
          </w:tcPr>
          <w:p w:rsidR="00E0368B" w:rsidRPr="008E2D92" w:rsidRDefault="004B5BD9" w:rsidP="008155EB">
            <w:pPr>
              <w:pStyle w:val="TableParagraph"/>
              <w:spacing w:before="17"/>
              <w:ind w:left="11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7"/>
              <w:ind w:left="195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260,7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7"/>
              <w:ind w:left="196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260,7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7"/>
              <w:ind w:left="12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76" w:type="dxa"/>
          </w:tcPr>
          <w:p w:rsidR="00E0368B" w:rsidRPr="008E2D92" w:rsidRDefault="004B5BD9" w:rsidP="008155EB">
            <w:pPr>
              <w:pStyle w:val="TableParagraph"/>
              <w:spacing w:before="17"/>
              <w:ind w:left="13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</w:tr>
      <w:tr w:rsidR="00E0368B" w:rsidRPr="008E2D92">
        <w:trPr>
          <w:trHeight w:val="287"/>
        </w:trPr>
        <w:tc>
          <w:tcPr>
            <w:tcW w:w="1695" w:type="dxa"/>
          </w:tcPr>
          <w:p w:rsidR="00E0368B" w:rsidRPr="008E2D92" w:rsidRDefault="00E0368B" w:rsidP="008155EB">
            <w:pPr>
              <w:pStyle w:val="TableParagraph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974" w:type="dxa"/>
          </w:tcPr>
          <w:p w:rsidR="00E0368B" w:rsidRPr="008E2D92" w:rsidRDefault="004B5BD9" w:rsidP="008155EB">
            <w:pPr>
              <w:pStyle w:val="TableParagraph"/>
              <w:spacing w:before="17"/>
              <w:ind w:left="347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325</w:t>
            </w:r>
          </w:p>
        </w:tc>
        <w:tc>
          <w:tcPr>
            <w:tcW w:w="1174" w:type="dxa"/>
          </w:tcPr>
          <w:p w:rsidR="00E0368B" w:rsidRPr="008E2D92" w:rsidRDefault="004B5BD9" w:rsidP="008155EB">
            <w:pPr>
              <w:pStyle w:val="TableParagraph"/>
              <w:spacing w:before="17"/>
              <w:ind w:left="240" w:right="225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20867,9</w:t>
            </w:r>
          </w:p>
        </w:tc>
        <w:tc>
          <w:tcPr>
            <w:tcW w:w="915" w:type="dxa"/>
          </w:tcPr>
          <w:p w:rsidR="00E0368B" w:rsidRPr="008E2D92" w:rsidRDefault="004B5BD9" w:rsidP="008155EB">
            <w:pPr>
              <w:pStyle w:val="TableParagraph"/>
              <w:spacing w:before="17"/>
              <w:ind w:left="11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7"/>
              <w:ind w:left="276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186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7"/>
              <w:ind w:left="277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186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7"/>
              <w:ind w:left="12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76" w:type="dxa"/>
          </w:tcPr>
          <w:p w:rsidR="00E0368B" w:rsidRPr="008E2D92" w:rsidRDefault="004B5BD9" w:rsidP="008155EB">
            <w:pPr>
              <w:pStyle w:val="TableParagraph"/>
              <w:spacing w:before="17"/>
              <w:ind w:left="13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</w:tr>
      <w:tr w:rsidR="00E0368B" w:rsidRPr="008E2D92">
        <w:trPr>
          <w:trHeight w:val="290"/>
        </w:trPr>
        <w:tc>
          <w:tcPr>
            <w:tcW w:w="1695" w:type="dxa"/>
          </w:tcPr>
          <w:p w:rsidR="00E0368B" w:rsidRPr="008E2D92" w:rsidRDefault="00E0368B" w:rsidP="008155EB">
            <w:pPr>
              <w:pStyle w:val="TableParagraph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974" w:type="dxa"/>
          </w:tcPr>
          <w:p w:rsidR="00E0368B" w:rsidRPr="008E2D92" w:rsidRDefault="004B5BD9" w:rsidP="008155EB">
            <w:pPr>
              <w:pStyle w:val="TableParagraph"/>
              <w:spacing w:before="17"/>
              <w:ind w:left="347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273</w:t>
            </w:r>
          </w:p>
        </w:tc>
        <w:tc>
          <w:tcPr>
            <w:tcW w:w="1174" w:type="dxa"/>
          </w:tcPr>
          <w:p w:rsidR="00E0368B" w:rsidRPr="008E2D92" w:rsidRDefault="004B5BD9" w:rsidP="008155EB">
            <w:pPr>
              <w:pStyle w:val="TableParagraph"/>
              <w:spacing w:before="17"/>
              <w:ind w:left="240" w:right="225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20867,9</w:t>
            </w:r>
          </w:p>
        </w:tc>
        <w:tc>
          <w:tcPr>
            <w:tcW w:w="915" w:type="dxa"/>
          </w:tcPr>
          <w:p w:rsidR="00E0368B" w:rsidRPr="008E2D92" w:rsidRDefault="004B5BD9" w:rsidP="008155EB">
            <w:pPr>
              <w:pStyle w:val="TableParagraph"/>
              <w:spacing w:before="17"/>
              <w:ind w:left="11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7"/>
              <w:ind w:left="250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85,7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7"/>
              <w:ind w:left="251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85,7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7"/>
              <w:ind w:left="12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76" w:type="dxa"/>
          </w:tcPr>
          <w:p w:rsidR="00E0368B" w:rsidRPr="008E2D92" w:rsidRDefault="004B5BD9" w:rsidP="008155EB">
            <w:pPr>
              <w:pStyle w:val="TableParagraph"/>
              <w:spacing w:before="17"/>
              <w:ind w:left="13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</w:tr>
      <w:tr w:rsidR="00E0368B" w:rsidRPr="008E2D92">
        <w:trPr>
          <w:trHeight w:val="287"/>
        </w:trPr>
        <w:tc>
          <w:tcPr>
            <w:tcW w:w="1695" w:type="dxa"/>
          </w:tcPr>
          <w:p w:rsidR="00E0368B" w:rsidRPr="008E2D92" w:rsidRDefault="004B5BD9" w:rsidP="008155EB">
            <w:pPr>
              <w:pStyle w:val="TableParagraph"/>
              <w:spacing w:before="15"/>
              <w:ind w:left="108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Всего</w:t>
            </w:r>
          </w:p>
        </w:tc>
        <w:tc>
          <w:tcPr>
            <w:tcW w:w="974" w:type="dxa"/>
          </w:tcPr>
          <w:p w:rsidR="00E0368B" w:rsidRPr="008E2D92" w:rsidRDefault="00E0368B" w:rsidP="008155EB">
            <w:pPr>
              <w:pStyle w:val="TableParagraph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174" w:type="dxa"/>
          </w:tcPr>
          <w:p w:rsidR="00E0368B" w:rsidRPr="008E2D92" w:rsidRDefault="00E0368B" w:rsidP="008155EB">
            <w:pPr>
              <w:pStyle w:val="TableParagraph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915" w:type="dxa"/>
          </w:tcPr>
          <w:p w:rsidR="00E0368B" w:rsidRPr="008E2D92" w:rsidRDefault="004B5BD9" w:rsidP="008155EB">
            <w:pPr>
              <w:pStyle w:val="TableParagraph"/>
              <w:spacing w:before="15"/>
              <w:ind w:left="11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5"/>
              <w:ind w:left="195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714,3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5"/>
              <w:ind w:left="196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714,3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5"/>
              <w:ind w:left="12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76" w:type="dxa"/>
          </w:tcPr>
          <w:p w:rsidR="00E0368B" w:rsidRPr="008E2D92" w:rsidRDefault="004B5BD9" w:rsidP="008155EB">
            <w:pPr>
              <w:pStyle w:val="TableParagraph"/>
              <w:spacing w:before="15"/>
              <w:ind w:left="13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</w:tr>
      <w:tr w:rsidR="00E0368B" w:rsidRPr="008E2D92">
        <w:trPr>
          <w:trHeight w:val="288"/>
        </w:trPr>
        <w:tc>
          <w:tcPr>
            <w:tcW w:w="1695" w:type="dxa"/>
          </w:tcPr>
          <w:p w:rsidR="00E0368B" w:rsidRPr="008E2D92" w:rsidRDefault="004B5BD9" w:rsidP="008155EB">
            <w:pPr>
              <w:pStyle w:val="TableParagraph"/>
              <w:spacing w:before="15"/>
              <w:ind w:left="108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Р- 6/1</w:t>
            </w:r>
          </w:p>
        </w:tc>
        <w:tc>
          <w:tcPr>
            <w:tcW w:w="974" w:type="dxa"/>
          </w:tcPr>
          <w:p w:rsidR="00E0368B" w:rsidRPr="008E2D92" w:rsidRDefault="004B5BD9" w:rsidP="008155EB">
            <w:pPr>
              <w:pStyle w:val="TableParagraph"/>
              <w:spacing w:before="15"/>
              <w:ind w:left="347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273</w:t>
            </w:r>
          </w:p>
        </w:tc>
        <w:tc>
          <w:tcPr>
            <w:tcW w:w="1174" w:type="dxa"/>
          </w:tcPr>
          <w:p w:rsidR="00E0368B" w:rsidRPr="008E2D92" w:rsidRDefault="004B5BD9" w:rsidP="008155EB">
            <w:pPr>
              <w:pStyle w:val="TableParagraph"/>
              <w:spacing w:before="15"/>
              <w:ind w:left="240" w:right="225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20867,9</w:t>
            </w:r>
          </w:p>
        </w:tc>
        <w:tc>
          <w:tcPr>
            <w:tcW w:w="915" w:type="dxa"/>
          </w:tcPr>
          <w:p w:rsidR="00E0368B" w:rsidRPr="008E2D92" w:rsidRDefault="004B5BD9" w:rsidP="008155EB">
            <w:pPr>
              <w:pStyle w:val="TableParagraph"/>
              <w:spacing w:before="15"/>
              <w:ind w:left="11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5"/>
              <w:ind w:left="16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5"/>
              <w:ind w:left="17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5"/>
              <w:ind w:left="12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76" w:type="dxa"/>
          </w:tcPr>
          <w:p w:rsidR="00E0368B" w:rsidRPr="008E2D92" w:rsidRDefault="004B5BD9" w:rsidP="008155EB">
            <w:pPr>
              <w:pStyle w:val="TableParagraph"/>
              <w:spacing w:before="15"/>
              <w:ind w:left="13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</w:tr>
      <w:tr w:rsidR="00E0368B" w:rsidRPr="008E2D92">
        <w:trPr>
          <w:trHeight w:val="287"/>
        </w:trPr>
        <w:tc>
          <w:tcPr>
            <w:tcW w:w="1695" w:type="dxa"/>
          </w:tcPr>
          <w:p w:rsidR="00E0368B" w:rsidRPr="008E2D92" w:rsidRDefault="00E0368B" w:rsidP="008155EB">
            <w:pPr>
              <w:pStyle w:val="TableParagraph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974" w:type="dxa"/>
          </w:tcPr>
          <w:p w:rsidR="00E0368B" w:rsidRPr="008E2D92" w:rsidRDefault="004B5BD9" w:rsidP="008155EB">
            <w:pPr>
              <w:pStyle w:val="TableParagraph"/>
              <w:spacing w:before="15"/>
              <w:ind w:left="347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219</w:t>
            </w:r>
          </w:p>
        </w:tc>
        <w:tc>
          <w:tcPr>
            <w:tcW w:w="1174" w:type="dxa"/>
          </w:tcPr>
          <w:p w:rsidR="00E0368B" w:rsidRPr="008E2D92" w:rsidRDefault="004B5BD9" w:rsidP="008155EB">
            <w:pPr>
              <w:pStyle w:val="TableParagraph"/>
              <w:spacing w:before="15"/>
              <w:ind w:left="240" w:right="225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18469,2</w:t>
            </w:r>
          </w:p>
        </w:tc>
        <w:tc>
          <w:tcPr>
            <w:tcW w:w="915" w:type="dxa"/>
          </w:tcPr>
          <w:p w:rsidR="00E0368B" w:rsidRPr="008E2D92" w:rsidRDefault="004B5BD9" w:rsidP="008155EB">
            <w:pPr>
              <w:pStyle w:val="TableParagraph"/>
              <w:spacing w:before="15"/>
              <w:ind w:left="11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5"/>
              <w:ind w:left="16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5"/>
              <w:ind w:left="17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5"/>
              <w:ind w:left="12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76" w:type="dxa"/>
          </w:tcPr>
          <w:p w:rsidR="00E0368B" w:rsidRPr="008E2D92" w:rsidRDefault="004B5BD9" w:rsidP="008155EB">
            <w:pPr>
              <w:pStyle w:val="TableParagraph"/>
              <w:spacing w:before="15"/>
              <w:ind w:left="13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</w:tr>
      <w:tr w:rsidR="00E0368B" w:rsidRPr="008E2D92">
        <w:trPr>
          <w:trHeight w:val="287"/>
        </w:trPr>
        <w:tc>
          <w:tcPr>
            <w:tcW w:w="1695" w:type="dxa"/>
          </w:tcPr>
          <w:p w:rsidR="00E0368B" w:rsidRPr="008E2D92" w:rsidRDefault="00E0368B" w:rsidP="008155EB">
            <w:pPr>
              <w:pStyle w:val="TableParagraph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974" w:type="dxa"/>
          </w:tcPr>
          <w:p w:rsidR="00E0368B" w:rsidRPr="008E2D92" w:rsidRDefault="004B5BD9" w:rsidP="008155EB">
            <w:pPr>
              <w:pStyle w:val="TableParagraph"/>
              <w:spacing w:before="17"/>
              <w:ind w:left="347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159</w:t>
            </w:r>
          </w:p>
        </w:tc>
        <w:tc>
          <w:tcPr>
            <w:tcW w:w="1174" w:type="dxa"/>
          </w:tcPr>
          <w:p w:rsidR="00E0368B" w:rsidRPr="008E2D92" w:rsidRDefault="004B5BD9" w:rsidP="008155EB">
            <w:pPr>
              <w:pStyle w:val="TableParagraph"/>
              <w:spacing w:before="17"/>
              <w:ind w:left="240" w:right="225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12605,4</w:t>
            </w:r>
          </w:p>
        </w:tc>
        <w:tc>
          <w:tcPr>
            <w:tcW w:w="915" w:type="dxa"/>
          </w:tcPr>
          <w:p w:rsidR="00E0368B" w:rsidRPr="008E2D92" w:rsidRDefault="004B5BD9" w:rsidP="008155EB">
            <w:pPr>
              <w:pStyle w:val="TableParagraph"/>
              <w:spacing w:before="17"/>
              <w:ind w:right="299"/>
              <w:jc w:val="right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482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7"/>
              <w:ind w:left="16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7"/>
              <w:ind w:left="17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7"/>
              <w:ind w:left="12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76" w:type="dxa"/>
          </w:tcPr>
          <w:p w:rsidR="00E0368B" w:rsidRPr="008E2D92" w:rsidRDefault="004B5BD9" w:rsidP="008155EB">
            <w:pPr>
              <w:pStyle w:val="TableParagraph"/>
              <w:spacing w:before="17"/>
              <w:ind w:left="85" w:right="72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482</w:t>
            </w:r>
          </w:p>
        </w:tc>
      </w:tr>
      <w:tr w:rsidR="00E0368B" w:rsidRPr="008E2D92">
        <w:trPr>
          <w:trHeight w:val="287"/>
        </w:trPr>
        <w:tc>
          <w:tcPr>
            <w:tcW w:w="1695" w:type="dxa"/>
          </w:tcPr>
          <w:p w:rsidR="00E0368B" w:rsidRPr="008E2D92" w:rsidRDefault="004B5BD9" w:rsidP="008155EB">
            <w:pPr>
              <w:pStyle w:val="TableParagraph"/>
              <w:spacing w:before="17"/>
              <w:ind w:left="108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Всего</w:t>
            </w:r>
          </w:p>
        </w:tc>
        <w:tc>
          <w:tcPr>
            <w:tcW w:w="974" w:type="dxa"/>
          </w:tcPr>
          <w:p w:rsidR="00E0368B" w:rsidRPr="008E2D92" w:rsidRDefault="00E0368B" w:rsidP="008155EB">
            <w:pPr>
              <w:pStyle w:val="TableParagraph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174" w:type="dxa"/>
          </w:tcPr>
          <w:p w:rsidR="00E0368B" w:rsidRPr="008E2D92" w:rsidRDefault="004B5BD9" w:rsidP="008155EB">
            <w:pPr>
              <w:pStyle w:val="TableParagraph"/>
              <w:spacing w:before="17"/>
              <w:ind w:left="240" w:right="225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10513,1</w:t>
            </w:r>
          </w:p>
        </w:tc>
        <w:tc>
          <w:tcPr>
            <w:tcW w:w="915" w:type="dxa"/>
          </w:tcPr>
          <w:p w:rsidR="00E0368B" w:rsidRPr="008E2D92" w:rsidRDefault="004B5BD9" w:rsidP="008155EB">
            <w:pPr>
              <w:pStyle w:val="TableParagraph"/>
              <w:spacing w:before="17"/>
              <w:ind w:right="299"/>
              <w:jc w:val="right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482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7"/>
              <w:ind w:left="16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7"/>
              <w:ind w:left="17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7"/>
              <w:ind w:left="12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76" w:type="dxa"/>
          </w:tcPr>
          <w:p w:rsidR="00E0368B" w:rsidRPr="008E2D92" w:rsidRDefault="004B5BD9" w:rsidP="008155EB">
            <w:pPr>
              <w:pStyle w:val="TableParagraph"/>
              <w:spacing w:before="17"/>
              <w:ind w:left="85" w:right="72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482</w:t>
            </w:r>
          </w:p>
        </w:tc>
      </w:tr>
      <w:tr w:rsidR="00E0368B" w:rsidRPr="008E2D92">
        <w:trPr>
          <w:trHeight w:val="290"/>
        </w:trPr>
        <w:tc>
          <w:tcPr>
            <w:tcW w:w="1695" w:type="dxa"/>
          </w:tcPr>
          <w:p w:rsidR="00E0368B" w:rsidRPr="008E2D92" w:rsidRDefault="004B5BD9" w:rsidP="008155EB">
            <w:pPr>
              <w:pStyle w:val="TableParagraph"/>
              <w:spacing w:before="17"/>
              <w:ind w:left="108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Р- 6/2</w:t>
            </w:r>
          </w:p>
        </w:tc>
        <w:tc>
          <w:tcPr>
            <w:tcW w:w="974" w:type="dxa"/>
          </w:tcPr>
          <w:p w:rsidR="00E0368B" w:rsidRPr="008E2D92" w:rsidRDefault="004B5BD9" w:rsidP="008155EB">
            <w:pPr>
              <w:pStyle w:val="TableParagraph"/>
              <w:spacing w:before="17"/>
              <w:ind w:left="347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325</w:t>
            </w:r>
          </w:p>
        </w:tc>
        <w:tc>
          <w:tcPr>
            <w:tcW w:w="1174" w:type="dxa"/>
          </w:tcPr>
          <w:p w:rsidR="00E0368B" w:rsidRPr="008E2D92" w:rsidRDefault="004B5BD9" w:rsidP="008155EB">
            <w:pPr>
              <w:pStyle w:val="TableParagraph"/>
              <w:spacing w:before="17"/>
              <w:ind w:left="240" w:right="225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20867,9</w:t>
            </w:r>
          </w:p>
        </w:tc>
        <w:tc>
          <w:tcPr>
            <w:tcW w:w="915" w:type="dxa"/>
          </w:tcPr>
          <w:p w:rsidR="00E0368B" w:rsidRPr="008E2D92" w:rsidRDefault="004B5BD9" w:rsidP="008155EB">
            <w:pPr>
              <w:pStyle w:val="TableParagraph"/>
              <w:spacing w:before="17"/>
              <w:ind w:left="11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7"/>
              <w:ind w:left="16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7"/>
              <w:ind w:left="17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7"/>
              <w:ind w:left="12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76" w:type="dxa"/>
          </w:tcPr>
          <w:p w:rsidR="00E0368B" w:rsidRPr="008E2D92" w:rsidRDefault="004B5BD9" w:rsidP="008155EB">
            <w:pPr>
              <w:pStyle w:val="TableParagraph"/>
              <w:spacing w:before="17"/>
              <w:ind w:left="13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</w:tr>
      <w:tr w:rsidR="00E0368B" w:rsidRPr="008E2D92">
        <w:trPr>
          <w:trHeight w:val="287"/>
        </w:trPr>
        <w:tc>
          <w:tcPr>
            <w:tcW w:w="1695" w:type="dxa"/>
          </w:tcPr>
          <w:p w:rsidR="00E0368B" w:rsidRPr="008E2D92" w:rsidRDefault="00E0368B" w:rsidP="008155EB">
            <w:pPr>
              <w:pStyle w:val="TableParagraph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974" w:type="dxa"/>
          </w:tcPr>
          <w:p w:rsidR="00E0368B" w:rsidRPr="008E2D92" w:rsidRDefault="004B5BD9" w:rsidP="008155EB">
            <w:pPr>
              <w:pStyle w:val="TableParagraph"/>
              <w:spacing w:before="15"/>
              <w:ind w:left="347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273</w:t>
            </w:r>
          </w:p>
        </w:tc>
        <w:tc>
          <w:tcPr>
            <w:tcW w:w="1174" w:type="dxa"/>
          </w:tcPr>
          <w:p w:rsidR="00E0368B" w:rsidRPr="008E2D92" w:rsidRDefault="004B5BD9" w:rsidP="008155EB">
            <w:pPr>
              <w:pStyle w:val="TableParagraph"/>
              <w:spacing w:before="15"/>
              <w:ind w:left="240" w:right="225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20867,9</w:t>
            </w:r>
          </w:p>
        </w:tc>
        <w:tc>
          <w:tcPr>
            <w:tcW w:w="915" w:type="dxa"/>
          </w:tcPr>
          <w:p w:rsidR="00E0368B" w:rsidRPr="008E2D92" w:rsidRDefault="004B5BD9" w:rsidP="008155EB">
            <w:pPr>
              <w:pStyle w:val="TableParagraph"/>
              <w:spacing w:before="15"/>
              <w:ind w:right="299"/>
              <w:jc w:val="right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187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5"/>
              <w:ind w:left="16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5"/>
              <w:ind w:left="17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5"/>
              <w:ind w:right="231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93,3</w:t>
            </w:r>
          </w:p>
        </w:tc>
        <w:tc>
          <w:tcPr>
            <w:tcW w:w="1276" w:type="dxa"/>
          </w:tcPr>
          <w:p w:rsidR="00E0368B" w:rsidRPr="008E2D92" w:rsidRDefault="004B5BD9" w:rsidP="008155EB">
            <w:pPr>
              <w:pStyle w:val="TableParagraph"/>
              <w:spacing w:before="15"/>
              <w:ind w:left="85" w:right="72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187</w:t>
            </w:r>
          </w:p>
        </w:tc>
      </w:tr>
      <w:tr w:rsidR="00E0368B" w:rsidRPr="008E2D92">
        <w:trPr>
          <w:trHeight w:val="287"/>
        </w:trPr>
        <w:tc>
          <w:tcPr>
            <w:tcW w:w="1695" w:type="dxa"/>
          </w:tcPr>
          <w:p w:rsidR="00E0368B" w:rsidRPr="008E2D92" w:rsidRDefault="00E0368B" w:rsidP="008155EB">
            <w:pPr>
              <w:pStyle w:val="TableParagraph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974" w:type="dxa"/>
          </w:tcPr>
          <w:p w:rsidR="00E0368B" w:rsidRPr="008E2D92" w:rsidRDefault="004B5BD9" w:rsidP="008155EB">
            <w:pPr>
              <w:pStyle w:val="TableParagraph"/>
              <w:spacing w:before="15"/>
              <w:ind w:left="347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159</w:t>
            </w:r>
          </w:p>
        </w:tc>
        <w:tc>
          <w:tcPr>
            <w:tcW w:w="1174" w:type="dxa"/>
          </w:tcPr>
          <w:p w:rsidR="00E0368B" w:rsidRPr="008E2D92" w:rsidRDefault="004B5BD9" w:rsidP="008155EB">
            <w:pPr>
              <w:pStyle w:val="TableParagraph"/>
              <w:spacing w:before="15"/>
              <w:ind w:left="240" w:right="225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12605,4</w:t>
            </w:r>
          </w:p>
        </w:tc>
        <w:tc>
          <w:tcPr>
            <w:tcW w:w="915" w:type="dxa"/>
          </w:tcPr>
          <w:p w:rsidR="00E0368B" w:rsidRPr="008E2D92" w:rsidRDefault="004B5BD9" w:rsidP="008155EB">
            <w:pPr>
              <w:pStyle w:val="TableParagraph"/>
              <w:spacing w:before="15"/>
              <w:ind w:right="299"/>
              <w:jc w:val="right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431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5"/>
              <w:ind w:left="16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5"/>
              <w:ind w:left="17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5"/>
              <w:ind w:right="177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107,8</w:t>
            </w:r>
          </w:p>
        </w:tc>
        <w:tc>
          <w:tcPr>
            <w:tcW w:w="1276" w:type="dxa"/>
          </w:tcPr>
          <w:p w:rsidR="00E0368B" w:rsidRPr="008E2D92" w:rsidRDefault="004B5BD9" w:rsidP="008155EB">
            <w:pPr>
              <w:pStyle w:val="TableParagraph"/>
              <w:spacing w:before="15"/>
              <w:ind w:left="85" w:right="72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431</w:t>
            </w:r>
          </w:p>
        </w:tc>
      </w:tr>
      <w:tr w:rsidR="00E0368B" w:rsidRPr="008E2D92">
        <w:trPr>
          <w:trHeight w:val="287"/>
        </w:trPr>
        <w:tc>
          <w:tcPr>
            <w:tcW w:w="1695" w:type="dxa"/>
          </w:tcPr>
          <w:p w:rsidR="00E0368B" w:rsidRPr="008E2D92" w:rsidRDefault="00E0368B" w:rsidP="008155EB">
            <w:pPr>
              <w:pStyle w:val="TableParagraph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974" w:type="dxa"/>
          </w:tcPr>
          <w:p w:rsidR="00E0368B" w:rsidRPr="008E2D92" w:rsidRDefault="004B5BD9" w:rsidP="008155EB">
            <w:pPr>
              <w:pStyle w:val="TableParagraph"/>
              <w:spacing w:before="15"/>
              <w:ind w:left="347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133</w:t>
            </w:r>
          </w:p>
        </w:tc>
        <w:tc>
          <w:tcPr>
            <w:tcW w:w="1174" w:type="dxa"/>
          </w:tcPr>
          <w:p w:rsidR="00E0368B" w:rsidRPr="008E2D92" w:rsidRDefault="004B5BD9" w:rsidP="008155EB">
            <w:pPr>
              <w:pStyle w:val="TableParagraph"/>
              <w:spacing w:before="15"/>
              <w:ind w:left="240" w:right="225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11066,9</w:t>
            </w:r>
          </w:p>
        </w:tc>
        <w:tc>
          <w:tcPr>
            <w:tcW w:w="915" w:type="dxa"/>
          </w:tcPr>
          <w:p w:rsidR="00E0368B" w:rsidRPr="008E2D92" w:rsidRDefault="004B5BD9" w:rsidP="008155EB">
            <w:pPr>
              <w:pStyle w:val="TableParagraph"/>
              <w:spacing w:before="15"/>
              <w:ind w:left="11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5"/>
              <w:ind w:left="16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5"/>
              <w:ind w:left="17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5"/>
              <w:ind w:left="12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76" w:type="dxa"/>
          </w:tcPr>
          <w:p w:rsidR="00E0368B" w:rsidRPr="008E2D92" w:rsidRDefault="004B5BD9" w:rsidP="008155EB">
            <w:pPr>
              <w:pStyle w:val="TableParagraph"/>
              <w:spacing w:before="15"/>
              <w:ind w:left="13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</w:tr>
      <w:tr w:rsidR="00E0368B" w:rsidRPr="008E2D92">
        <w:trPr>
          <w:trHeight w:val="287"/>
        </w:trPr>
        <w:tc>
          <w:tcPr>
            <w:tcW w:w="1695" w:type="dxa"/>
          </w:tcPr>
          <w:p w:rsidR="00E0368B" w:rsidRPr="008E2D92" w:rsidRDefault="00E0368B" w:rsidP="008155EB">
            <w:pPr>
              <w:pStyle w:val="TableParagraph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974" w:type="dxa"/>
          </w:tcPr>
          <w:p w:rsidR="00E0368B" w:rsidRPr="008E2D92" w:rsidRDefault="004B5BD9" w:rsidP="008155EB">
            <w:pPr>
              <w:pStyle w:val="TableParagraph"/>
              <w:spacing w:before="17"/>
              <w:ind w:left="347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108</w:t>
            </w:r>
          </w:p>
        </w:tc>
        <w:tc>
          <w:tcPr>
            <w:tcW w:w="1174" w:type="dxa"/>
          </w:tcPr>
          <w:p w:rsidR="00E0368B" w:rsidRPr="008E2D92" w:rsidRDefault="004B5BD9" w:rsidP="008155EB">
            <w:pPr>
              <w:pStyle w:val="TableParagraph"/>
              <w:spacing w:before="17"/>
              <w:ind w:left="240" w:right="225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9842,1</w:t>
            </w:r>
          </w:p>
        </w:tc>
        <w:tc>
          <w:tcPr>
            <w:tcW w:w="915" w:type="dxa"/>
          </w:tcPr>
          <w:p w:rsidR="00E0368B" w:rsidRPr="008E2D92" w:rsidRDefault="004B5BD9" w:rsidP="008155EB">
            <w:pPr>
              <w:pStyle w:val="TableParagraph"/>
              <w:spacing w:before="17"/>
              <w:ind w:right="299"/>
              <w:jc w:val="right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547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7"/>
              <w:ind w:left="16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7"/>
              <w:ind w:left="17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7"/>
              <w:ind w:right="177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109,3</w:t>
            </w:r>
          </w:p>
        </w:tc>
        <w:tc>
          <w:tcPr>
            <w:tcW w:w="1276" w:type="dxa"/>
          </w:tcPr>
          <w:p w:rsidR="00E0368B" w:rsidRPr="008E2D92" w:rsidRDefault="004B5BD9" w:rsidP="008155EB">
            <w:pPr>
              <w:pStyle w:val="TableParagraph"/>
              <w:spacing w:before="17"/>
              <w:ind w:left="85" w:right="72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547</w:t>
            </w:r>
          </w:p>
        </w:tc>
      </w:tr>
      <w:tr w:rsidR="00E0368B" w:rsidRPr="008E2D92">
        <w:trPr>
          <w:trHeight w:val="527"/>
        </w:trPr>
        <w:tc>
          <w:tcPr>
            <w:tcW w:w="1695" w:type="dxa"/>
          </w:tcPr>
          <w:p w:rsidR="00E0368B" w:rsidRPr="008E2D92" w:rsidRDefault="004B5BD9" w:rsidP="008155EB">
            <w:pPr>
              <w:pStyle w:val="TableParagraph"/>
              <w:spacing w:before="137"/>
              <w:ind w:left="108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Всего:</w:t>
            </w:r>
          </w:p>
        </w:tc>
        <w:tc>
          <w:tcPr>
            <w:tcW w:w="974" w:type="dxa"/>
          </w:tcPr>
          <w:p w:rsidR="00E0368B" w:rsidRPr="008E2D92" w:rsidRDefault="00E0368B" w:rsidP="008155EB">
            <w:pPr>
              <w:pStyle w:val="TableParagraph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174" w:type="dxa"/>
          </w:tcPr>
          <w:p w:rsidR="00E0368B" w:rsidRPr="008E2D92" w:rsidRDefault="004B5BD9" w:rsidP="008155EB">
            <w:pPr>
              <w:pStyle w:val="TableParagraph"/>
              <w:spacing w:before="137"/>
              <w:ind w:left="240" w:right="225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9208,5</w:t>
            </w:r>
          </w:p>
        </w:tc>
        <w:tc>
          <w:tcPr>
            <w:tcW w:w="915" w:type="dxa"/>
          </w:tcPr>
          <w:p w:rsidR="00E0368B" w:rsidRPr="008E2D92" w:rsidRDefault="004B5BD9" w:rsidP="008155EB">
            <w:pPr>
              <w:pStyle w:val="TableParagraph"/>
              <w:spacing w:before="137"/>
              <w:ind w:right="245"/>
              <w:jc w:val="right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1164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37"/>
              <w:ind w:left="16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37"/>
              <w:ind w:left="17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37"/>
              <w:ind w:right="177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286,7</w:t>
            </w:r>
          </w:p>
        </w:tc>
        <w:tc>
          <w:tcPr>
            <w:tcW w:w="1276" w:type="dxa"/>
          </w:tcPr>
          <w:p w:rsidR="00E0368B" w:rsidRPr="008E2D92" w:rsidRDefault="004B5BD9" w:rsidP="008155EB">
            <w:pPr>
              <w:pStyle w:val="TableParagraph"/>
              <w:spacing w:before="137"/>
              <w:ind w:left="85" w:right="72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1164</w:t>
            </w:r>
          </w:p>
        </w:tc>
      </w:tr>
      <w:tr w:rsidR="00E0368B" w:rsidRPr="008E2D92">
        <w:trPr>
          <w:trHeight w:val="289"/>
        </w:trPr>
        <w:tc>
          <w:tcPr>
            <w:tcW w:w="1695" w:type="dxa"/>
          </w:tcPr>
          <w:p w:rsidR="00E0368B" w:rsidRPr="008E2D92" w:rsidRDefault="004B5BD9" w:rsidP="008155EB">
            <w:pPr>
              <w:pStyle w:val="TableParagraph"/>
              <w:spacing w:before="17"/>
              <w:ind w:left="108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Р-7</w:t>
            </w:r>
          </w:p>
        </w:tc>
        <w:tc>
          <w:tcPr>
            <w:tcW w:w="974" w:type="dxa"/>
          </w:tcPr>
          <w:p w:rsidR="00E0368B" w:rsidRPr="008E2D92" w:rsidRDefault="004B5BD9" w:rsidP="008155EB">
            <w:pPr>
              <w:pStyle w:val="TableParagraph"/>
              <w:spacing w:before="17"/>
              <w:ind w:left="347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426</w:t>
            </w:r>
          </w:p>
        </w:tc>
        <w:tc>
          <w:tcPr>
            <w:tcW w:w="1174" w:type="dxa"/>
          </w:tcPr>
          <w:p w:rsidR="00E0368B" w:rsidRPr="008E2D92" w:rsidRDefault="004B5BD9" w:rsidP="008155EB">
            <w:pPr>
              <w:pStyle w:val="TableParagraph"/>
              <w:spacing w:before="17"/>
              <w:ind w:left="238" w:right="225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29013</w:t>
            </w:r>
          </w:p>
        </w:tc>
        <w:tc>
          <w:tcPr>
            <w:tcW w:w="915" w:type="dxa"/>
          </w:tcPr>
          <w:p w:rsidR="00E0368B" w:rsidRPr="008E2D92" w:rsidRDefault="004B5BD9" w:rsidP="008155EB">
            <w:pPr>
              <w:pStyle w:val="TableParagraph"/>
              <w:spacing w:before="17"/>
              <w:ind w:right="299"/>
              <w:jc w:val="right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949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7"/>
              <w:ind w:left="16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7"/>
              <w:ind w:left="17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7"/>
              <w:ind w:right="177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189,8</w:t>
            </w:r>
          </w:p>
        </w:tc>
        <w:tc>
          <w:tcPr>
            <w:tcW w:w="1276" w:type="dxa"/>
          </w:tcPr>
          <w:p w:rsidR="00E0368B" w:rsidRPr="008E2D92" w:rsidRDefault="004B5BD9" w:rsidP="008155EB">
            <w:pPr>
              <w:pStyle w:val="TableParagraph"/>
              <w:spacing w:before="17"/>
              <w:ind w:left="85" w:right="72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949</w:t>
            </w:r>
          </w:p>
        </w:tc>
      </w:tr>
      <w:tr w:rsidR="00E0368B" w:rsidRPr="008E2D92">
        <w:trPr>
          <w:trHeight w:val="287"/>
        </w:trPr>
        <w:tc>
          <w:tcPr>
            <w:tcW w:w="1695" w:type="dxa"/>
            <w:tcBorders>
              <w:top w:val="none" w:sz="4" w:space="0" w:color="000000"/>
            </w:tcBorders>
          </w:tcPr>
          <w:p w:rsidR="00E0368B" w:rsidRPr="008E2D92" w:rsidRDefault="00E0368B" w:rsidP="008155EB">
            <w:pPr>
              <w:pStyle w:val="TableParagraph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974" w:type="dxa"/>
            <w:tcBorders>
              <w:top w:val="none" w:sz="4" w:space="0" w:color="000000"/>
            </w:tcBorders>
          </w:tcPr>
          <w:p w:rsidR="00E0368B" w:rsidRPr="008E2D92" w:rsidRDefault="004B5BD9" w:rsidP="008155EB">
            <w:pPr>
              <w:pStyle w:val="TableParagraph"/>
              <w:spacing w:before="18"/>
              <w:ind w:left="347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273</w:t>
            </w:r>
          </w:p>
        </w:tc>
        <w:tc>
          <w:tcPr>
            <w:tcW w:w="1174" w:type="dxa"/>
            <w:tcBorders>
              <w:top w:val="none" w:sz="4" w:space="0" w:color="000000"/>
            </w:tcBorders>
          </w:tcPr>
          <w:p w:rsidR="00E0368B" w:rsidRPr="008E2D92" w:rsidRDefault="004B5BD9" w:rsidP="008155EB">
            <w:pPr>
              <w:pStyle w:val="TableParagraph"/>
              <w:spacing w:before="18"/>
              <w:ind w:left="240" w:right="225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20867,9</w:t>
            </w:r>
          </w:p>
        </w:tc>
        <w:tc>
          <w:tcPr>
            <w:tcW w:w="915" w:type="dxa"/>
            <w:tcBorders>
              <w:top w:val="none" w:sz="4" w:space="0" w:color="000000"/>
            </w:tcBorders>
          </w:tcPr>
          <w:p w:rsidR="00E0368B" w:rsidRPr="008E2D92" w:rsidRDefault="004B5BD9" w:rsidP="008155EB">
            <w:pPr>
              <w:pStyle w:val="TableParagraph"/>
              <w:spacing w:before="18"/>
              <w:ind w:left="97" w:right="86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448</w:t>
            </w:r>
          </w:p>
        </w:tc>
        <w:tc>
          <w:tcPr>
            <w:tcW w:w="1296" w:type="dxa"/>
            <w:tcBorders>
              <w:top w:val="none" w:sz="4" w:space="0" w:color="000000"/>
            </w:tcBorders>
          </w:tcPr>
          <w:p w:rsidR="00E0368B" w:rsidRPr="008E2D92" w:rsidRDefault="004B5BD9" w:rsidP="008155EB">
            <w:pPr>
              <w:pStyle w:val="TableParagraph"/>
              <w:spacing w:before="18"/>
              <w:ind w:left="16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96" w:type="dxa"/>
            <w:tcBorders>
              <w:top w:val="none" w:sz="4" w:space="0" w:color="000000"/>
            </w:tcBorders>
          </w:tcPr>
          <w:p w:rsidR="00E0368B" w:rsidRPr="008E2D92" w:rsidRDefault="004B5BD9" w:rsidP="008155EB">
            <w:pPr>
              <w:pStyle w:val="TableParagraph"/>
              <w:spacing w:before="18"/>
              <w:ind w:left="17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96" w:type="dxa"/>
            <w:tcBorders>
              <w:top w:val="none" w:sz="4" w:space="0" w:color="000000"/>
            </w:tcBorders>
          </w:tcPr>
          <w:p w:rsidR="00E0368B" w:rsidRPr="008E2D92" w:rsidRDefault="004B5BD9" w:rsidP="008155EB">
            <w:pPr>
              <w:pStyle w:val="TableParagraph"/>
              <w:spacing w:before="18"/>
              <w:ind w:left="117" w:right="102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89,5</w:t>
            </w:r>
          </w:p>
        </w:tc>
        <w:tc>
          <w:tcPr>
            <w:tcW w:w="1276" w:type="dxa"/>
            <w:tcBorders>
              <w:top w:val="none" w:sz="4" w:space="0" w:color="000000"/>
            </w:tcBorders>
          </w:tcPr>
          <w:p w:rsidR="00E0368B" w:rsidRPr="008E2D92" w:rsidRDefault="004B5BD9" w:rsidP="008155EB">
            <w:pPr>
              <w:pStyle w:val="TableParagraph"/>
              <w:spacing w:before="18"/>
              <w:ind w:left="85" w:right="72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448</w:t>
            </w:r>
          </w:p>
        </w:tc>
      </w:tr>
      <w:tr w:rsidR="00E0368B" w:rsidRPr="008E2D92">
        <w:trPr>
          <w:trHeight w:val="288"/>
        </w:trPr>
        <w:tc>
          <w:tcPr>
            <w:tcW w:w="1695" w:type="dxa"/>
          </w:tcPr>
          <w:p w:rsidR="00E0368B" w:rsidRPr="008E2D92" w:rsidRDefault="00E0368B" w:rsidP="008155EB">
            <w:pPr>
              <w:pStyle w:val="TableParagraph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974" w:type="dxa"/>
          </w:tcPr>
          <w:p w:rsidR="00E0368B" w:rsidRPr="008E2D92" w:rsidRDefault="004B5BD9" w:rsidP="008155EB">
            <w:pPr>
              <w:pStyle w:val="TableParagraph"/>
              <w:spacing w:before="18"/>
              <w:ind w:left="347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219</w:t>
            </w:r>
          </w:p>
        </w:tc>
        <w:tc>
          <w:tcPr>
            <w:tcW w:w="1174" w:type="dxa"/>
          </w:tcPr>
          <w:p w:rsidR="00E0368B" w:rsidRPr="008E2D92" w:rsidRDefault="004B5BD9" w:rsidP="008155EB">
            <w:pPr>
              <w:pStyle w:val="TableParagraph"/>
              <w:spacing w:before="18"/>
              <w:ind w:left="240" w:right="225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18469,2</w:t>
            </w:r>
          </w:p>
        </w:tc>
        <w:tc>
          <w:tcPr>
            <w:tcW w:w="915" w:type="dxa"/>
          </w:tcPr>
          <w:p w:rsidR="00E0368B" w:rsidRPr="008E2D92" w:rsidRDefault="004B5BD9" w:rsidP="008155EB">
            <w:pPr>
              <w:pStyle w:val="TableParagraph"/>
              <w:spacing w:before="18"/>
              <w:ind w:left="97" w:right="86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246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8"/>
              <w:ind w:left="16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8"/>
              <w:ind w:left="17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8"/>
              <w:ind w:left="117" w:right="102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49,2</w:t>
            </w:r>
          </w:p>
        </w:tc>
        <w:tc>
          <w:tcPr>
            <w:tcW w:w="1276" w:type="dxa"/>
          </w:tcPr>
          <w:p w:rsidR="00E0368B" w:rsidRPr="008E2D92" w:rsidRDefault="004B5BD9" w:rsidP="008155EB">
            <w:pPr>
              <w:pStyle w:val="TableParagraph"/>
              <w:spacing w:before="18"/>
              <w:ind w:left="85" w:right="72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246</w:t>
            </w:r>
          </w:p>
        </w:tc>
      </w:tr>
      <w:tr w:rsidR="00E0368B" w:rsidRPr="008E2D92">
        <w:trPr>
          <w:trHeight w:val="290"/>
        </w:trPr>
        <w:tc>
          <w:tcPr>
            <w:tcW w:w="1695" w:type="dxa"/>
          </w:tcPr>
          <w:p w:rsidR="00E0368B" w:rsidRPr="008E2D92" w:rsidRDefault="00E0368B" w:rsidP="008155EB">
            <w:pPr>
              <w:pStyle w:val="TableParagraph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974" w:type="dxa"/>
          </w:tcPr>
          <w:p w:rsidR="00E0368B" w:rsidRPr="008E2D92" w:rsidRDefault="004B5BD9" w:rsidP="008155EB">
            <w:pPr>
              <w:pStyle w:val="TableParagraph"/>
              <w:spacing w:before="17"/>
              <w:ind w:left="347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159</w:t>
            </w:r>
          </w:p>
        </w:tc>
        <w:tc>
          <w:tcPr>
            <w:tcW w:w="1174" w:type="dxa"/>
          </w:tcPr>
          <w:p w:rsidR="00E0368B" w:rsidRPr="008E2D92" w:rsidRDefault="004B5BD9" w:rsidP="008155EB">
            <w:pPr>
              <w:pStyle w:val="TableParagraph"/>
              <w:spacing w:before="17"/>
              <w:ind w:left="240" w:right="225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12605,4</w:t>
            </w:r>
          </w:p>
        </w:tc>
        <w:tc>
          <w:tcPr>
            <w:tcW w:w="915" w:type="dxa"/>
          </w:tcPr>
          <w:p w:rsidR="00E0368B" w:rsidRPr="008E2D92" w:rsidRDefault="004B5BD9" w:rsidP="008155EB">
            <w:pPr>
              <w:pStyle w:val="TableParagraph"/>
              <w:spacing w:before="17"/>
              <w:ind w:left="97" w:right="86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242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7"/>
              <w:ind w:left="16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7"/>
              <w:ind w:left="17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7"/>
              <w:ind w:left="117" w:right="102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48,3</w:t>
            </w:r>
          </w:p>
        </w:tc>
        <w:tc>
          <w:tcPr>
            <w:tcW w:w="1276" w:type="dxa"/>
          </w:tcPr>
          <w:p w:rsidR="00E0368B" w:rsidRPr="008E2D92" w:rsidRDefault="004B5BD9" w:rsidP="008155EB">
            <w:pPr>
              <w:pStyle w:val="TableParagraph"/>
              <w:spacing w:before="17"/>
              <w:ind w:left="85" w:right="72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242</w:t>
            </w:r>
          </w:p>
        </w:tc>
      </w:tr>
      <w:tr w:rsidR="00E0368B" w:rsidRPr="008E2D92">
        <w:trPr>
          <w:trHeight w:val="287"/>
        </w:trPr>
        <w:tc>
          <w:tcPr>
            <w:tcW w:w="1695" w:type="dxa"/>
          </w:tcPr>
          <w:p w:rsidR="00E0368B" w:rsidRPr="008E2D92" w:rsidRDefault="00E0368B" w:rsidP="008155EB">
            <w:pPr>
              <w:pStyle w:val="TableParagraph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974" w:type="dxa"/>
          </w:tcPr>
          <w:p w:rsidR="00E0368B" w:rsidRPr="008E2D92" w:rsidRDefault="004B5BD9" w:rsidP="008155EB">
            <w:pPr>
              <w:pStyle w:val="TableParagraph"/>
              <w:spacing w:before="15"/>
              <w:ind w:left="347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133</w:t>
            </w:r>
          </w:p>
        </w:tc>
        <w:tc>
          <w:tcPr>
            <w:tcW w:w="1174" w:type="dxa"/>
          </w:tcPr>
          <w:p w:rsidR="00E0368B" w:rsidRPr="008E2D92" w:rsidRDefault="004B5BD9" w:rsidP="008155EB">
            <w:pPr>
              <w:pStyle w:val="TableParagraph"/>
              <w:spacing w:before="15"/>
              <w:ind w:left="240" w:right="225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11066,9</w:t>
            </w:r>
          </w:p>
        </w:tc>
        <w:tc>
          <w:tcPr>
            <w:tcW w:w="915" w:type="dxa"/>
          </w:tcPr>
          <w:p w:rsidR="00E0368B" w:rsidRPr="008E2D92" w:rsidRDefault="004B5BD9" w:rsidP="008155EB">
            <w:pPr>
              <w:pStyle w:val="TableParagraph"/>
              <w:spacing w:before="15"/>
              <w:ind w:left="97" w:right="86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300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5"/>
              <w:ind w:left="16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5"/>
              <w:ind w:left="17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5"/>
              <w:ind w:left="114" w:right="102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60</w:t>
            </w:r>
          </w:p>
        </w:tc>
        <w:tc>
          <w:tcPr>
            <w:tcW w:w="1276" w:type="dxa"/>
          </w:tcPr>
          <w:p w:rsidR="00E0368B" w:rsidRPr="008E2D92" w:rsidRDefault="004B5BD9" w:rsidP="008155EB">
            <w:pPr>
              <w:pStyle w:val="TableParagraph"/>
              <w:spacing w:before="15"/>
              <w:ind w:left="85" w:right="72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300</w:t>
            </w:r>
          </w:p>
        </w:tc>
      </w:tr>
      <w:tr w:rsidR="00E0368B" w:rsidRPr="008E2D92">
        <w:trPr>
          <w:trHeight w:val="287"/>
        </w:trPr>
        <w:tc>
          <w:tcPr>
            <w:tcW w:w="1695" w:type="dxa"/>
          </w:tcPr>
          <w:p w:rsidR="00E0368B" w:rsidRPr="008E2D92" w:rsidRDefault="004B5BD9" w:rsidP="008155EB">
            <w:pPr>
              <w:pStyle w:val="TableParagraph"/>
              <w:spacing w:before="15"/>
              <w:ind w:left="108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Всего</w:t>
            </w:r>
          </w:p>
        </w:tc>
        <w:tc>
          <w:tcPr>
            <w:tcW w:w="974" w:type="dxa"/>
          </w:tcPr>
          <w:p w:rsidR="00E0368B" w:rsidRPr="008E2D92" w:rsidRDefault="00E0368B" w:rsidP="008155EB">
            <w:pPr>
              <w:pStyle w:val="TableParagraph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174" w:type="dxa"/>
          </w:tcPr>
          <w:p w:rsidR="00E0368B" w:rsidRPr="008E2D92" w:rsidRDefault="004B5BD9" w:rsidP="008155EB">
            <w:pPr>
              <w:pStyle w:val="TableParagraph"/>
              <w:spacing w:before="15"/>
              <w:ind w:left="238" w:right="225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9230</w:t>
            </w:r>
          </w:p>
        </w:tc>
        <w:tc>
          <w:tcPr>
            <w:tcW w:w="915" w:type="dxa"/>
          </w:tcPr>
          <w:p w:rsidR="00E0368B" w:rsidRPr="008E2D92" w:rsidRDefault="004B5BD9" w:rsidP="008155EB">
            <w:pPr>
              <w:pStyle w:val="TableParagraph"/>
              <w:spacing w:before="15"/>
              <w:ind w:left="97" w:right="86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2184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5"/>
              <w:ind w:left="16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5"/>
              <w:ind w:left="17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5"/>
              <w:ind w:left="117" w:right="102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436,8</w:t>
            </w:r>
          </w:p>
        </w:tc>
        <w:tc>
          <w:tcPr>
            <w:tcW w:w="1276" w:type="dxa"/>
          </w:tcPr>
          <w:p w:rsidR="00E0368B" w:rsidRPr="008E2D92" w:rsidRDefault="004B5BD9" w:rsidP="008155EB">
            <w:pPr>
              <w:pStyle w:val="TableParagraph"/>
              <w:spacing w:before="15"/>
              <w:ind w:left="85" w:right="72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2184</w:t>
            </w:r>
          </w:p>
        </w:tc>
      </w:tr>
      <w:tr w:rsidR="00E0368B" w:rsidRPr="008E2D92">
        <w:trPr>
          <w:trHeight w:val="287"/>
        </w:trPr>
        <w:tc>
          <w:tcPr>
            <w:tcW w:w="1695" w:type="dxa"/>
          </w:tcPr>
          <w:p w:rsidR="00E0368B" w:rsidRPr="008E2D92" w:rsidRDefault="004B5BD9" w:rsidP="008155EB">
            <w:pPr>
              <w:pStyle w:val="TableParagraph"/>
              <w:spacing w:before="15"/>
              <w:ind w:left="108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Р-8</w:t>
            </w:r>
          </w:p>
        </w:tc>
        <w:tc>
          <w:tcPr>
            <w:tcW w:w="974" w:type="dxa"/>
          </w:tcPr>
          <w:p w:rsidR="00E0368B" w:rsidRPr="008E2D92" w:rsidRDefault="004B5BD9" w:rsidP="008155EB">
            <w:pPr>
              <w:pStyle w:val="TableParagraph"/>
              <w:spacing w:before="15"/>
              <w:ind w:left="347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325</w:t>
            </w:r>
          </w:p>
        </w:tc>
        <w:tc>
          <w:tcPr>
            <w:tcW w:w="1174" w:type="dxa"/>
          </w:tcPr>
          <w:p w:rsidR="00E0368B" w:rsidRPr="008E2D92" w:rsidRDefault="004B5BD9" w:rsidP="008155EB">
            <w:pPr>
              <w:pStyle w:val="TableParagraph"/>
              <w:spacing w:before="15"/>
              <w:ind w:left="240" w:right="225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20867,9</w:t>
            </w:r>
          </w:p>
        </w:tc>
        <w:tc>
          <w:tcPr>
            <w:tcW w:w="915" w:type="dxa"/>
          </w:tcPr>
          <w:p w:rsidR="00E0368B" w:rsidRPr="008E2D92" w:rsidRDefault="004B5BD9" w:rsidP="008155EB">
            <w:pPr>
              <w:pStyle w:val="TableParagraph"/>
              <w:spacing w:before="15"/>
              <w:ind w:left="97" w:right="86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470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5"/>
              <w:ind w:left="16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5"/>
              <w:ind w:left="17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5"/>
              <w:ind w:left="117" w:right="102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93,9</w:t>
            </w:r>
          </w:p>
        </w:tc>
        <w:tc>
          <w:tcPr>
            <w:tcW w:w="1276" w:type="dxa"/>
          </w:tcPr>
          <w:p w:rsidR="00E0368B" w:rsidRPr="008E2D92" w:rsidRDefault="004B5BD9" w:rsidP="008155EB">
            <w:pPr>
              <w:pStyle w:val="TableParagraph"/>
              <w:spacing w:before="15"/>
              <w:ind w:left="85" w:right="72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470</w:t>
            </w:r>
          </w:p>
        </w:tc>
      </w:tr>
      <w:tr w:rsidR="00E0368B" w:rsidRPr="008E2D92">
        <w:trPr>
          <w:trHeight w:val="287"/>
        </w:trPr>
        <w:tc>
          <w:tcPr>
            <w:tcW w:w="1695" w:type="dxa"/>
          </w:tcPr>
          <w:p w:rsidR="00E0368B" w:rsidRPr="008E2D92" w:rsidRDefault="00E0368B" w:rsidP="008155EB">
            <w:pPr>
              <w:pStyle w:val="TableParagraph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974" w:type="dxa"/>
          </w:tcPr>
          <w:p w:rsidR="00E0368B" w:rsidRPr="008E2D92" w:rsidRDefault="004B5BD9" w:rsidP="008155EB">
            <w:pPr>
              <w:pStyle w:val="TableParagraph"/>
              <w:spacing w:before="17"/>
              <w:ind w:left="347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273</w:t>
            </w:r>
          </w:p>
        </w:tc>
        <w:tc>
          <w:tcPr>
            <w:tcW w:w="1174" w:type="dxa"/>
          </w:tcPr>
          <w:p w:rsidR="00E0368B" w:rsidRPr="008E2D92" w:rsidRDefault="004B5BD9" w:rsidP="008155EB">
            <w:pPr>
              <w:pStyle w:val="TableParagraph"/>
              <w:spacing w:before="17"/>
              <w:ind w:left="240" w:right="225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20867,9</w:t>
            </w:r>
          </w:p>
        </w:tc>
        <w:tc>
          <w:tcPr>
            <w:tcW w:w="915" w:type="dxa"/>
          </w:tcPr>
          <w:p w:rsidR="00E0368B" w:rsidRPr="008E2D92" w:rsidRDefault="004B5BD9" w:rsidP="008155EB">
            <w:pPr>
              <w:pStyle w:val="TableParagraph"/>
              <w:spacing w:before="17"/>
              <w:ind w:left="97" w:right="86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648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7"/>
              <w:ind w:left="16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7"/>
              <w:ind w:left="17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7"/>
              <w:ind w:left="117" w:right="102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129,5</w:t>
            </w:r>
          </w:p>
        </w:tc>
        <w:tc>
          <w:tcPr>
            <w:tcW w:w="1276" w:type="dxa"/>
          </w:tcPr>
          <w:p w:rsidR="00E0368B" w:rsidRPr="008E2D92" w:rsidRDefault="004B5BD9" w:rsidP="008155EB">
            <w:pPr>
              <w:pStyle w:val="TableParagraph"/>
              <w:spacing w:before="17"/>
              <w:ind w:left="85" w:right="72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648</w:t>
            </w:r>
          </w:p>
        </w:tc>
      </w:tr>
      <w:tr w:rsidR="00E0368B" w:rsidRPr="008E2D92">
        <w:trPr>
          <w:trHeight w:val="287"/>
        </w:trPr>
        <w:tc>
          <w:tcPr>
            <w:tcW w:w="1695" w:type="dxa"/>
          </w:tcPr>
          <w:p w:rsidR="00E0368B" w:rsidRPr="008E2D92" w:rsidRDefault="004B5BD9" w:rsidP="008155EB">
            <w:pPr>
              <w:pStyle w:val="TableParagraph"/>
              <w:spacing w:before="17"/>
              <w:ind w:left="108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lastRenderedPageBreak/>
              <w:t>Всего</w:t>
            </w:r>
          </w:p>
        </w:tc>
        <w:tc>
          <w:tcPr>
            <w:tcW w:w="974" w:type="dxa"/>
          </w:tcPr>
          <w:p w:rsidR="00E0368B" w:rsidRPr="008E2D92" w:rsidRDefault="00E0368B" w:rsidP="008155EB">
            <w:pPr>
              <w:pStyle w:val="TableParagraph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174" w:type="dxa"/>
          </w:tcPr>
          <w:p w:rsidR="00E0368B" w:rsidRPr="008E2D92" w:rsidRDefault="004B5BD9" w:rsidP="008155EB">
            <w:pPr>
              <w:pStyle w:val="TableParagraph"/>
              <w:spacing w:before="17"/>
              <w:ind w:left="240" w:right="225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15403,6</w:t>
            </w:r>
          </w:p>
        </w:tc>
        <w:tc>
          <w:tcPr>
            <w:tcW w:w="915" w:type="dxa"/>
          </w:tcPr>
          <w:p w:rsidR="00E0368B" w:rsidRPr="008E2D92" w:rsidRDefault="004B5BD9" w:rsidP="008155EB">
            <w:pPr>
              <w:pStyle w:val="TableParagraph"/>
              <w:spacing w:before="17"/>
              <w:ind w:left="97" w:right="86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1117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7"/>
              <w:ind w:left="16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7"/>
              <w:ind w:left="17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7"/>
              <w:ind w:left="117" w:right="102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223,4</w:t>
            </w:r>
          </w:p>
        </w:tc>
        <w:tc>
          <w:tcPr>
            <w:tcW w:w="1276" w:type="dxa"/>
          </w:tcPr>
          <w:p w:rsidR="00E0368B" w:rsidRPr="008E2D92" w:rsidRDefault="004B5BD9" w:rsidP="008155EB">
            <w:pPr>
              <w:pStyle w:val="TableParagraph"/>
              <w:spacing w:before="17"/>
              <w:ind w:left="85" w:right="72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1117</w:t>
            </w:r>
          </w:p>
        </w:tc>
      </w:tr>
      <w:tr w:rsidR="00E0368B" w:rsidRPr="008E2D92">
        <w:trPr>
          <w:trHeight w:val="530"/>
        </w:trPr>
        <w:tc>
          <w:tcPr>
            <w:tcW w:w="1695" w:type="dxa"/>
          </w:tcPr>
          <w:p w:rsidR="00E0368B" w:rsidRPr="008E2D92" w:rsidRDefault="004B5BD9" w:rsidP="008155EB">
            <w:pPr>
              <w:pStyle w:val="TableParagraph"/>
              <w:spacing w:before="137"/>
              <w:ind w:left="108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т/сеть ФНМ</w:t>
            </w:r>
          </w:p>
        </w:tc>
        <w:tc>
          <w:tcPr>
            <w:tcW w:w="974" w:type="dxa"/>
          </w:tcPr>
          <w:p w:rsidR="00E0368B" w:rsidRPr="008E2D92" w:rsidRDefault="004B5BD9" w:rsidP="008155EB">
            <w:pPr>
              <w:pStyle w:val="TableParagraph"/>
              <w:spacing w:before="137"/>
              <w:ind w:left="347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530</w:t>
            </w:r>
          </w:p>
        </w:tc>
        <w:tc>
          <w:tcPr>
            <w:tcW w:w="1174" w:type="dxa"/>
          </w:tcPr>
          <w:p w:rsidR="00E0368B" w:rsidRPr="008E2D92" w:rsidRDefault="004B5BD9" w:rsidP="008155EB">
            <w:pPr>
              <w:pStyle w:val="TableParagraph"/>
              <w:spacing w:before="137"/>
              <w:ind w:left="240" w:right="225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39335,4</w:t>
            </w:r>
          </w:p>
        </w:tc>
        <w:tc>
          <w:tcPr>
            <w:tcW w:w="915" w:type="dxa"/>
          </w:tcPr>
          <w:p w:rsidR="00E0368B" w:rsidRPr="008E2D92" w:rsidRDefault="004B5BD9" w:rsidP="008155EB">
            <w:pPr>
              <w:pStyle w:val="TableParagraph"/>
              <w:spacing w:before="137"/>
              <w:ind w:left="97" w:right="86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3244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37"/>
              <w:ind w:left="16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37"/>
              <w:ind w:left="17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37"/>
              <w:ind w:left="117" w:right="102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648,7</w:t>
            </w:r>
          </w:p>
        </w:tc>
        <w:tc>
          <w:tcPr>
            <w:tcW w:w="1276" w:type="dxa"/>
          </w:tcPr>
          <w:p w:rsidR="00E0368B" w:rsidRPr="008E2D92" w:rsidRDefault="004B5BD9" w:rsidP="008155EB">
            <w:pPr>
              <w:pStyle w:val="TableParagraph"/>
              <w:spacing w:before="137"/>
              <w:ind w:left="85" w:right="72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3244</w:t>
            </w:r>
          </w:p>
        </w:tc>
      </w:tr>
      <w:tr w:rsidR="00E0368B" w:rsidRPr="008E2D92">
        <w:trPr>
          <w:trHeight w:val="287"/>
        </w:trPr>
        <w:tc>
          <w:tcPr>
            <w:tcW w:w="1695" w:type="dxa"/>
          </w:tcPr>
          <w:p w:rsidR="00E0368B" w:rsidRPr="008E2D92" w:rsidRDefault="004B5BD9" w:rsidP="008155EB">
            <w:pPr>
              <w:pStyle w:val="TableParagraph"/>
              <w:spacing w:before="15"/>
              <w:ind w:left="108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Всего</w:t>
            </w:r>
          </w:p>
        </w:tc>
        <w:tc>
          <w:tcPr>
            <w:tcW w:w="974" w:type="dxa"/>
          </w:tcPr>
          <w:p w:rsidR="00E0368B" w:rsidRPr="008E2D92" w:rsidRDefault="00E0368B" w:rsidP="008155EB">
            <w:pPr>
              <w:pStyle w:val="TableParagraph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174" w:type="dxa"/>
          </w:tcPr>
          <w:p w:rsidR="00E0368B" w:rsidRPr="008E2D92" w:rsidRDefault="004B5BD9" w:rsidP="008155EB">
            <w:pPr>
              <w:pStyle w:val="TableParagraph"/>
              <w:spacing w:before="15"/>
              <w:ind w:left="240" w:right="225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32806,4</w:t>
            </w:r>
          </w:p>
        </w:tc>
        <w:tc>
          <w:tcPr>
            <w:tcW w:w="915" w:type="dxa"/>
          </w:tcPr>
          <w:p w:rsidR="00E0368B" w:rsidRPr="008E2D92" w:rsidRDefault="004B5BD9" w:rsidP="008155EB">
            <w:pPr>
              <w:pStyle w:val="TableParagraph"/>
              <w:spacing w:before="15"/>
              <w:ind w:left="97" w:right="86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3244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5"/>
              <w:ind w:left="16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5"/>
              <w:ind w:left="17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5"/>
              <w:ind w:left="117" w:right="102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648,7</w:t>
            </w:r>
          </w:p>
        </w:tc>
        <w:tc>
          <w:tcPr>
            <w:tcW w:w="1276" w:type="dxa"/>
          </w:tcPr>
          <w:p w:rsidR="00E0368B" w:rsidRPr="008E2D92" w:rsidRDefault="004B5BD9" w:rsidP="008155EB">
            <w:pPr>
              <w:pStyle w:val="TableParagraph"/>
              <w:spacing w:before="15"/>
              <w:ind w:left="85" w:right="72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3244</w:t>
            </w:r>
          </w:p>
        </w:tc>
      </w:tr>
      <w:tr w:rsidR="00E0368B" w:rsidRPr="008E2D92">
        <w:trPr>
          <w:trHeight w:val="287"/>
        </w:trPr>
        <w:tc>
          <w:tcPr>
            <w:tcW w:w="1695" w:type="dxa"/>
          </w:tcPr>
          <w:p w:rsidR="00E0368B" w:rsidRPr="008E2D92" w:rsidRDefault="004B5BD9" w:rsidP="008155EB">
            <w:pPr>
              <w:pStyle w:val="TableParagraph"/>
              <w:spacing w:before="15"/>
              <w:ind w:left="108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Р-12</w:t>
            </w:r>
          </w:p>
        </w:tc>
        <w:tc>
          <w:tcPr>
            <w:tcW w:w="974" w:type="dxa"/>
          </w:tcPr>
          <w:p w:rsidR="00E0368B" w:rsidRPr="008E2D92" w:rsidRDefault="004B5BD9" w:rsidP="008155EB">
            <w:pPr>
              <w:pStyle w:val="TableParagraph"/>
              <w:spacing w:before="15"/>
              <w:ind w:left="347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530</w:t>
            </w:r>
          </w:p>
        </w:tc>
        <w:tc>
          <w:tcPr>
            <w:tcW w:w="1174" w:type="dxa"/>
          </w:tcPr>
          <w:p w:rsidR="00E0368B" w:rsidRPr="008E2D92" w:rsidRDefault="004B5BD9" w:rsidP="008155EB">
            <w:pPr>
              <w:pStyle w:val="TableParagraph"/>
              <w:spacing w:before="15"/>
              <w:ind w:left="240" w:right="225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39335,4</w:t>
            </w:r>
          </w:p>
        </w:tc>
        <w:tc>
          <w:tcPr>
            <w:tcW w:w="915" w:type="dxa"/>
          </w:tcPr>
          <w:p w:rsidR="00E0368B" w:rsidRPr="008E2D92" w:rsidRDefault="004B5BD9" w:rsidP="008155EB">
            <w:pPr>
              <w:pStyle w:val="TableParagraph"/>
              <w:spacing w:before="15"/>
              <w:ind w:left="97" w:right="86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1601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5"/>
              <w:ind w:left="16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5"/>
              <w:ind w:left="17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5"/>
              <w:ind w:left="117" w:right="102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320,2</w:t>
            </w:r>
          </w:p>
        </w:tc>
        <w:tc>
          <w:tcPr>
            <w:tcW w:w="1276" w:type="dxa"/>
          </w:tcPr>
          <w:p w:rsidR="00E0368B" w:rsidRPr="008E2D92" w:rsidRDefault="004B5BD9" w:rsidP="008155EB">
            <w:pPr>
              <w:pStyle w:val="TableParagraph"/>
              <w:spacing w:before="15"/>
              <w:ind w:left="85" w:right="72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1601</w:t>
            </w:r>
          </w:p>
        </w:tc>
      </w:tr>
      <w:tr w:rsidR="00E0368B" w:rsidRPr="008E2D92">
        <w:trPr>
          <w:trHeight w:val="287"/>
        </w:trPr>
        <w:tc>
          <w:tcPr>
            <w:tcW w:w="1695" w:type="dxa"/>
          </w:tcPr>
          <w:p w:rsidR="00E0368B" w:rsidRPr="008E2D92" w:rsidRDefault="00E0368B" w:rsidP="008155EB">
            <w:pPr>
              <w:pStyle w:val="TableParagraph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974" w:type="dxa"/>
          </w:tcPr>
          <w:p w:rsidR="00E0368B" w:rsidRPr="008E2D92" w:rsidRDefault="004B5BD9" w:rsidP="008155EB">
            <w:pPr>
              <w:pStyle w:val="TableParagraph"/>
              <w:spacing w:before="15"/>
              <w:ind w:left="347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426</w:t>
            </w:r>
          </w:p>
        </w:tc>
        <w:tc>
          <w:tcPr>
            <w:tcW w:w="1174" w:type="dxa"/>
          </w:tcPr>
          <w:p w:rsidR="00E0368B" w:rsidRPr="008E2D92" w:rsidRDefault="004B5BD9" w:rsidP="008155EB">
            <w:pPr>
              <w:pStyle w:val="TableParagraph"/>
              <w:spacing w:before="15"/>
              <w:ind w:left="238" w:right="225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29013</w:t>
            </w:r>
          </w:p>
        </w:tc>
        <w:tc>
          <w:tcPr>
            <w:tcW w:w="915" w:type="dxa"/>
          </w:tcPr>
          <w:p w:rsidR="00E0368B" w:rsidRPr="008E2D92" w:rsidRDefault="004B5BD9" w:rsidP="008155EB">
            <w:pPr>
              <w:pStyle w:val="TableParagraph"/>
              <w:spacing w:before="15"/>
              <w:ind w:left="11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5"/>
              <w:ind w:left="16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5"/>
              <w:ind w:left="17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5"/>
              <w:ind w:left="12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76" w:type="dxa"/>
          </w:tcPr>
          <w:p w:rsidR="00E0368B" w:rsidRPr="008E2D92" w:rsidRDefault="004B5BD9" w:rsidP="008155EB">
            <w:pPr>
              <w:pStyle w:val="TableParagraph"/>
              <w:spacing w:before="15"/>
              <w:ind w:left="13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</w:tr>
      <w:tr w:rsidR="00E0368B" w:rsidRPr="008E2D92">
        <w:trPr>
          <w:trHeight w:val="288"/>
        </w:trPr>
        <w:tc>
          <w:tcPr>
            <w:tcW w:w="1695" w:type="dxa"/>
          </w:tcPr>
          <w:p w:rsidR="00E0368B" w:rsidRPr="008E2D92" w:rsidRDefault="004B5BD9" w:rsidP="008155EB">
            <w:pPr>
              <w:pStyle w:val="TableParagraph"/>
              <w:spacing w:before="18"/>
              <w:ind w:left="108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Всего</w:t>
            </w:r>
          </w:p>
        </w:tc>
        <w:tc>
          <w:tcPr>
            <w:tcW w:w="974" w:type="dxa"/>
          </w:tcPr>
          <w:p w:rsidR="00E0368B" w:rsidRPr="008E2D92" w:rsidRDefault="00E0368B" w:rsidP="008155EB">
            <w:pPr>
              <w:pStyle w:val="TableParagraph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174" w:type="dxa"/>
          </w:tcPr>
          <w:p w:rsidR="00E0368B" w:rsidRPr="008E2D92" w:rsidRDefault="004B5BD9" w:rsidP="008155EB">
            <w:pPr>
              <w:pStyle w:val="TableParagraph"/>
              <w:spacing w:before="18"/>
              <w:ind w:left="240" w:right="225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24197,4</w:t>
            </w:r>
          </w:p>
        </w:tc>
        <w:tc>
          <w:tcPr>
            <w:tcW w:w="915" w:type="dxa"/>
          </w:tcPr>
          <w:p w:rsidR="00E0368B" w:rsidRPr="008E2D92" w:rsidRDefault="004B5BD9" w:rsidP="008155EB">
            <w:pPr>
              <w:pStyle w:val="TableParagraph"/>
              <w:spacing w:before="18"/>
              <w:ind w:left="97" w:right="86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1601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8"/>
              <w:ind w:left="16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8"/>
              <w:ind w:left="17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8"/>
              <w:ind w:left="117" w:right="102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342,5</w:t>
            </w:r>
          </w:p>
        </w:tc>
        <w:tc>
          <w:tcPr>
            <w:tcW w:w="1276" w:type="dxa"/>
          </w:tcPr>
          <w:p w:rsidR="00E0368B" w:rsidRPr="008E2D92" w:rsidRDefault="004B5BD9" w:rsidP="008155EB">
            <w:pPr>
              <w:pStyle w:val="TableParagraph"/>
              <w:spacing w:before="18"/>
              <w:ind w:left="85" w:right="72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1601</w:t>
            </w:r>
          </w:p>
        </w:tc>
      </w:tr>
      <w:tr w:rsidR="00E0368B" w:rsidRPr="008E2D92">
        <w:trPr>
          <w:trHeight w:val="287"/>
        </w:trPr>
        <w:tc>
          <w:tcPr>
            <w:tcW w:w="1695" w:type="dxa"/>
          </w:tcPr>
          <w:p w:rsidR="00E0368B" w:rsidRPr="008E2D92" w:rsidRDefault="004B5BD9" w:rsidP="008155EB">
            <w:pPr>
              <w:pStyle w:val="TableParagraph"/>
              <w:spacing w:before="17"/>
              <w:ind w:left="108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М-4</w:t>
            </w:r>
          </w:p>
        </w:tc>
        <w:tc>
          <w:tcPr>
            <w:tcW w:w="974" w:type="dxa"/>
          </w:tcPr>
          <w:p w:rsidR="00E0368B" w:rsidRPr="008E2D92" w:rsidRDefault="004B5BD9" w:rsidP="008155EB">
            <w:pPr>
              <w:pStyle w:val="TableParagraph"/>
              <w:spacing w:before="17"/>
              <w:ind w:left="347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720</w:t>
            </w:r>
          </w:p>
        </w:tc>
        <w:tc>
          <w:tcPr>
            <w:tcW w:w="1174" w:type="dxa"/>
          </w:tcPr>
          <w:p w:rsidR="00E0368B" w:rsidRPr="008E2D92" w:rsidRDefault="004B5BD9" w:rsidP="008155EB">
            <w:pPr>
              <w:pStyle w:val="TableParagraph"/>
              <w:spacing w:before="17"/>
              <w:ind w:left="238" w:right="225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64339</w:t>
            </w:r>
          </w:p>
        </w:tc>
        <w:tc>
          <w:tcPr>
            <w:tcW w:w="915" w:type="dxa"/>
          </w:tcPr>
          <w:p w:rsidR="00E0368B" w:rsidRPr="008E2D92" w:rsidRDefault="004B5BD9" w:rsidP="008155EB">
            <w:pPr>
              <w:pStyle w:val="TableParagraph"/>
              <w:spacing w:before="17"/>
              <w:ind w:left="11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7"/>
              <w:ind w:left="119" w:right="100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291,3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7"/>
              <w:ind w:left="85" w:right="65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291,3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7"/>
              <w:ind w:left="12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76" w:type="dxa"/>
          </w:tcPr>
          <w:p w:rsidR="00E0368B" w:rsidRPr="008E2D92" w:rsidRDefault="004B5BD9" w:rsidP="008155EB">
            <w:pPr>
              <w:pStyle w:val="TableParagraph"/>
              <w:spacing w:before="17"/>
              <w:ind w:left="13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</w:tr>
      <w:tr w:rsidR="00E0368B" w:rsidRPr="008E2D92">
        <w:trPr>
          <w:trHeight w:val="290"/>
        </w:trPr>
        <w:tc>
          <w:tcPr>
            <w:tcW w:w="1695" w:type="dxa"/>
          </w:tcPr>
          <w:p w:rsidR="00E0368B" w:rsidRPr="008E2D92" w:rsidRDefault="004B5BD9" w:rsidP="008155EB">
            <w:pPr>
              <w:pStyle w:val="TableParagraph"/>
              <w:spacing w:before="17"/>
              <w:ind w:left="108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Всего</w:t>
            </w:r>
          </w:p>
        </w:tc>
        <w:tc>
          <w:tcPr>
            <w:tcW w:w="974" w:type="dxa"/>
          </w:tcPr>
          <w:p w:rsidR="00E0368B" w:rsidRPr="008E2D92" w:rsidRDefault="00E0368B" w:rsidP="008155EB">
            <w:pPr>
              <w:pStyle w:val="TableParagraph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174" w:type="dxa"/>
          </w:tcPr>
          <w:p w:rsidR="00E0368B" w:rsidRPr="008E2D92" w:rsidRDefault="004B5BD9" w:rsidP="008155EB">
            <w:pPr>
              <w:pStyle w:val="TableParagraph"/>
              <w:spacing w:before="17"/>
              <w:ind w:left="240" w:right="225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52867,3</w:t>
            </w:r>
          </w:p>
        </w:tc>
        <w:tc>
          <w:tcPr>
            <w:tcW w:w="915" w:type="dxa"/>
          </w:tcPr>
          <w:p w:rsidR="00E0368B" w:rsidRPr="008E2D92" w:rsidRDefault="004B5BD9" w:rsidP="008155EB">
            <w:pPr>
              <w:pStyle w:val="TableParagraph"/>
              <w:spacing w:before="17"/>
              <w:ind w:left="11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7"/>
              <w:ind w:left="119" w:right="100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291,3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7"/>
              <w:ind w:left="85" w:right="65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291,3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7"/>
              <w:ind w:left="12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76" w:type="dxa"/>
          </w:tcPr>
          <w:p w:rsidR="00E0368B" w:rsidRPr="008E2D92" w:rsidRDefault="004B5BD9" w:rsidP="008155EB">
            <w:pPr>
              <w:pStyle w:val="TableParagraph"/>
              <w:spacing w:before="17"/>
              <w:ind w:left="13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</w:tr>
      <w:tr w:rsidR="00E0368B" w:rsidRPr="008E2D92">
        <w:trPr>
          <w:trHeight w:val="287"/>
        </w:trPr>
        <w:tc>
          <w:tcPr>
            <w:tcW w:w="1695" w:type="dxa"/>
          </w:tcPr>
          <w:p w:rsidR="00E0368B" w:rsidRPr="008E2D92" w:rsidRDefault="004B5BD9" w:rsidP="008155EB">
            <w:pPr>
              <w:pStyle w:val="TableParagraph"/>
              <w:spacing w:before="15"/>
              <w:ind w:left="108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ИТОГО</w:t>
            </w:r>
          </w:p>
        </w:tc>
        <w:tc>
          <w:tcPr>
            <w:tcW w:w="974" w:type="dxa"/>
          </w:tcPr>
          <w:p w:rsidR="00E0368B" w:rsidRPr="008E2D92" w:rsidRDefault="00E0368B" w:rsidP="008155EB">
            <w:pPr>
              <w:pStyle w:val="TableParagraph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174" w:type="dxa"/>
          </w:tcPr>
          <w:p w:rsidR="00E0368B" w:rsidRPr="008E2D92" w:rsidRDefault="004B5BD9" w:rsidP="008155EB">
            <w:pPr>
              <w:pStyle w:val="TableParagraph"/>
              <w:spacing w:before="15"/>
              <w:ind w:left="240" w:right="225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52867,3</w:t>
            </w:r>
          </w:p>
        </w:tc>
        <w:tc>
          <w:tcPr>
            <w:tcW w:w="915" w:type="dxa"/>
          </w:tcPr>
          <w:p w:rsidR="00E0368B" w:rsidRPr="008E2D92" w:rsidRDefault="004B5BD9" w:rsidP="008155EB">
            <w:pPr>
              <w:pStyle w:val="TableParagraph"/>
              <w:spacing w:before="15"/>
              <w:ind w:left="99" w:right="86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12431,8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5"/>
              <w:ind w:left="119" w:right="100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7687,6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5"/>
              <w:ind w:left="85" w:right="65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7687,6</w:t>
            </w:r>
          </w:p>
        </w:tc>
        <w:tc>
          <w:tcPr>
            <w:tcW w:w="1296" w:type="dxa"/>
          </w:tcPr>
          <w:p w:rsidR="00E0368B" w:rsidRPr="008E2D92" w:rsidRDefault="004B5BD9" w:rsidP="008155EB">
            <w:pPr>
              <w:pStyle w:val="TableParagraph"/>
              <w:spacing w:before="15"/>
              <w:ind w:left="117" w:right="102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2273,1</w:t>
            </w:r>
          </w:p>
        </w:tc>
        <w:tc>
          <w:tcPr>
            <w:tcW w:w="1276" w:type="dxa"/>
          </w:tcPr>
          <w:p w:rsidR="00E0368B" w:rsidRPr="008E2D92" w:rsidRDefault="004B5BD9" w:rsidP="008155EB">
            <w:pPr>
              <w:pStyle w:val="TableParagraph"/>
              <w:spacing w:before="15"/>
              <w:ind w:left="87" w:right="72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</w:pPr>
            <w:r w:rsidRPr="008E2D92">
              <w:rPr>
                <w:rFonts w:eastAsia="Times New Roman"/>
                <w:color w:val="000000" w:themeColor="text1"/>
                <w:sz w:val="20"/>
                <w:szCs w:val="20"/>
                <w:lang w:val="ru-RU"/>
              </w:rPr>
              <w:t>12431,8</w:t>
            </w:r>
          </w:p>
        </w:tc>
      </w:tr>
    </w:tbl>
    <w:p w:rsidR="00E0368B" w:rsidRPr="008E2D92" w:rsidRDefault="00E0368B" w:rsidP="008155EB">
      <w:pPr>
        <w:pStyle w:val="a0"/>
        <w:tabs>
          <w:tab w:val="left" w:pos="0"/>
        </w:tabs>
        <w:spacing w:before="0" w:after="0"/>
        <w:rPr>
          <w:color w:val="000000" w:themeColor="text1"/>
          <w:sz w:val="28"/>
          <w:szCs w:val="28"/>
        </w:rPr>
      </w:pPr>
    </w:p>
    <w:p w:rsidR="00E0368B" w:rsidRPr="008E2D92" w:rsidRDefault="004B5BD9" w:rsidP="008155EB">
      <w:pPr>
        <w:pStyle w:val="a0"/>
        <w:tabs>
          <w:tab w:val="left" w:pos="0"/>
          <w:tab w:val="left" w:pos="1134"/>
        </w:tabs>
        <w:spacing w:before="0" w:after="0"/>
        <w:ind w:firstLine="567"/>
        <w:rPr>
          <w:b/>
          <w:color w:val="000000" w:themeColor="text1"/>
          <w:sz w:val="28"/>
          <w:szCs w:val="28"/>
        </w:rPr>
      </w:pPr>
      <w:r w:rsidRPr="008E2D92">
        <w:rPr>
          <w:b/>
          <w:color w:val="000000" w:themeColor="text1"/>
          <w:sz w:val="28"/>
          <w:szCs w:val="28"/>
        </w:rPr>
        <w:t xml:space="preserve">3.5.4. Газоснабжение: </w:t>
      </w:r>
    </w:p>
    <w:p w:rsidR="00E0368B" w:rsidRPr="008E2D92" w:rsidRDefault="00C33C6D" w:rsidP="00C33C6D">
      <w:pPr>
        <w:pStyle w:val="a0"/>
        <w:numPr>
          <w:ilvl w:val="0"/>
          <w:numId w:val="19"/>
        </w:numPr>
        <w:tabs>
          <w:tab w:val="left" w:pos="0"/>
          <w:tab w:val="left" w:pos="993"/>
        </w:tabs>
        <w:spacing w:before="0" w:after="0"/>
        <w:ind w:left="0"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</w:t>
      </w:r>
      <w:r w:rsidR="004B5BD9" w:rsidRPr="008E2D92">
        <w:rPr>
          <w:color w:val="000000" w:themeColor="text1"/>
          <w:sz w:val="28"/>
          <w:szCs w:val="28"/>
        </w:rPr>
        <w:t>ерекладка участка газопровода высокого давления от ГРС-4 до ГГРП-1 от поймы реки Чернь до поймы реки Рясник с увеличением диаметра с Д</w:t>
      </w:r>
      <w:r w:rsidR="004B5BD9" w:rsidRPr="008E2D92">
        <w:rPr>
          <w:color w:val="000000" w:themeColor="text1"/>
          <w:sz w:val="28"/>
          <w:szCs w:val="28"/>
          <w:vertAlign w:val="subscript"/>
        </w:rPr>
        <w:t>у</w:t>
      </w:r>
      <w:r w:rsidR="004B5BD9" w:rsidRPr="008E2D92">
        <w:rPr>
          <w:color w:val="000000" w:themeColor="text1"/>
          <w:sz w:val="28"/>
          <w:szCs w:val="28"/>
        </w:rPr>
        <w:t xml:space="preserve"> = 300мм на Д</w:t>
      </w:r>
      <w:r w:rsidR="004B5BD9" w:rsidRPr="008E2D92">
        <w:rPr>
          <w:color w:val="000000" w:themeColor="text1"/>
          <w:sz w:val="28"/>
          <w:szCs w:val="28"/>
          <w:vertAlign w:val="subscript"/>
        </w:rPr>
        <w:t>у</w:t>
      </w:r>
      <w:r w:rsidR="004B5BD9" w:rsidRPr="008E2D92">
        <w:rPr>
          <w:color w:val="000000" w:themeColor="text1"/>
          <w:sz w:val="28"/>
          <w:szCs w:val="28"/>
        </w:rPr>
        <w:t xml:space="preserve"> = 400мм;</w:t>
      </w:r>
    </w:p>
    <w:p w:rsidR="00E0368B" w:rsidRPr="008E2D92" w:rsidRDefault="00C33C6D" w:rsidP="00C33C6D">
      <w:pPr>
        <w:pStyle w:val="a0"/>
        <w:numPr>
          <w:ilvl w:val="0"/>
          <w:numId w:val="19"/>
        </w:numPr>
        <w:tabs>
          <w:tab w:val="left" w:pos="0"/>
          <w:tab w:val="left" w:pos="993"/>
        </w:tabs>
        <w:spacing w:before="0" w:after="0"/>
        <w:ind w:left="0"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у</w:t>
      </w:r>
      <w:r w:rsidR="004B5BD9" w:rsidRPr="008E2D92">
        <w:rPr>
          <w:color w:val="000000" w:themeColor="text1"/>
          <w:sz w:val="28"/>
          <w:szCs w:val="28"/>
        </w:rPr>
        <w:t>становить ШРП в южной части города и 6 новых ШРП и ГРП в районах нового строительства;</w:t>
      </w:r>
    </w:p>
    <w:p w:rsidR="00E0368B" w:rsidRPr="008E2D92" w:rsidRDefault="00C33C6D" w:rsidP="00C33C6D">
      <w:pPr>
        <w:pStyle w:val="a0"/>
        <w:numPr>
          <w:ilvl w:val="0"/>
          <w:numId w:val="19"/>
        </w:numPr>
        <w:tabs>
          <w:tab w:val="left" w:pos="0"/>
          <w:tab w:val="left" w:pos="993"/>
        </w:tabs>
        <w:spacing w:before="0" w:after="0"/>
        <w:ind w:left="0"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</w:t>
      </w:r>
      <w:r w:rsidR="004B5BD9" w:rsidRPr="008E2D92">
        <w:rPr>
          <w:color w:val="000000" w:themeColor="text1"/>
          <w:sz w:val="28"/>
          <w:szCs w:val="28"/>
        </w:rPr>
        <w:t>троительство газопроводов высокого давления в северной и юго-западной части города с закольцовкой с существующими сетями;</w:t>
      </w:r>
    </w:p>
    <w:p w:rsidR="00E0368B" w:rsidRPr="008E2D92" w:rsidRDefault="00C33C6D" w:rsidP="00C33C6D">
      <w:pPr>
        <w:pStyle w:val="a0"/>
        <w:numPr>
          <w:ilvl w:val="0"/>
          <w:numId w:val="19"/>
        </w:numPr>
        <w:tabs>
          <w:tab w:val="left" w:pos="0"/>
          <w:tab w:val="left" w:pos="993"/>
        </w:tabs>
        <w:spacing w:before="0" w:after="0"/>
        <w:ind w:left="0"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</w:t>
      </w:r>
      <w:r w:rsidR="004B5BD9" w:rsidRPr="008E2D92">
        <w:rPr>
          <w:color w:val="000000" w:themeColor="text1"/>
          <w:sz w:val="28"/>
          <w:szCs w:val="28"/>
        </w:rPr>
        <w:t>троительство газопроводов среднего давления в северной и центральной части города с закольцовкой с существующими сетями;</w:t>
      </w:r>
    </w:p>
    <w:p w:rsidR="00E0368B" w:rsidRPr="008E2D92" w:rsidRDefault="00C33C6D" w:rsidP="00C33C6D">
      <w:pPr>
        <w:pStyle w:val="a0"/>
        <w:numPr>
          <w:ilvl w:val="0"/>
          <w:numId w:val="19"/>
        </w:numPr>
        <w:tabs>
          <w:tab w:val="left" w:pos="0"/>
          <w:tab w:val="left" w:pos="993"/>
        </w:tabs>
        <w:spacing w:before="0" w:after="0"/>
        <w:ind w:left="0"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</w:t>
      </w:r>
      <w:r w:rsidR="004B5BD9" w:rsidRPr="008E2D92">
        <w:rPr>
          <w:color w:val="000000" w:themeColor="text1"/>
          <w:sz w:val="28"/>
          <w:szCs w:val="28"/>
        </w:rPr>
        <w:t xml:space="preserve">борудовать все существующие и намечаемые ГРП и ШРП второй резервной линией регулирования, а </w:t>
      </w:r>
      <w:r w:rsidR="00750CC8" w:rsidRPr="008E2D92">
        <w:rPr>
          <w:color w:val="000000" w:themeColor="text1"/>
          <w:sz w:val="28"/>
          <w:szCs w:val="28"/>
        </w:rPr>
        <w:t>там, где</w:t>
      </w:r>
      <w:r w:rsidR="004B5BD9" w:rsidRPr="008E2D92">
        <w:rPr>
          <w:color w:val="000000" w:themeColor="text1"/>
          <w:sz w:val="28"/>
          <w:szCs w:val="28"/>
        </w:rPr>
        <w:t xml:space="preserve"> необходима закольцовка сетей, двумя ступенями регулирования давления газа;</w:t>
      </w:r>
    </w:p>
    <w:p w:rsidR="00E0368B" w:rsidRPr="008E2D92" w:rsidRDefault="00C33C6D" w:rsidP="00C33C6D">
      <w:pPr>
        <w:pStyle w:val="a0"/>
        <w:numPr>
          <w:ilvl w:val="0"/>
          <w:numId w:val="19"/>
        </w:numPr>
        <w:tabs>
          <w:tab w:val="left" w:pos="0"/>
          <w:tab w:val="left" w:pos="993"/>
        </w:tabs>
        <w:spacing w:before="0" w:after="0"/>
        <w:ind w:left="0"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</w:t>
      </w:r>
      <w:r w:rsidR="004B5BD9" w:rsidRPr="008E2D92">
        <w:rPr>
          <w:color w:val="000000" w:themeColor="text1"/>
          <w:sz w:val="28"/>
          <w:szCs w:val="28"/>
        </w:rPr>
        <w:t>ыполнить закольцовку газопроводов низкого давления по районам нового жилого строительства (расположенных в северной части города);</w:t>
      </w:r>
    </w:p>
    <w:p w:rsidR="00E0368B" w:rsidRPr="008E2D92" w:rsidRDefault="00C33C6D" w:rsidP="00C33C6D">
      <w:pPr>
        <w:pStyle w:val="a0"/>
        <w:numPr>
          <w:ilvl w:val="0"/>
          <w:numId w:val="19"/>
        </w:numPr>
        <w:tabs>
          <w:tab w:val="left" w:pos="0"/>
          <w:tab w:val="left" w:pos="993"/>
        </w:tabs>
        <w:spacing w:before="0" w:after="0"/>
        <w:ind w:left="0"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</w:t>
      </w:r>
      <w:r w:rsidR="004B5BD9" w:rsidRPr="008E2D92">
        <w:rPr>
          <w:color w:val="000000" w:themeColor="text1"/>
          <w:sz w:val="28"/>
          <w:szCs w:val="28"/>
        </w:rPr>
        <w:t>троительство газопроводов высокого давления в микрорайонах новой застройки города;</w:t>
      </w:r>
    </w:p>
    <w:p w:rsidR="00E0368B" w:rsidRPr="008E2D92" w:rsidRDefault="00C33C6D" w:rsidP="00C33C6D">
      <w:pPr>
        <w:pStyle w:val="a0"/>
        <w:numPr>
          <w:ilvl w:val="0"/>
          <w:numId w:val="19"/>
        </w:numPr>
        <w:tabs>
          <w:tab w:val="left" w:pos="0"/>
          <w:tab w:val="left" w:pos="993"/>
        </w:tabs>
        <w:spacing w:before="0" w:after="0"/>
        <w:ind w:left="0"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</w:t>
      </w:r>
      <w:r w:rsidR="004B5BD9" w:rsidRPr="008E2D92">
        <w:rPr>
          <w:color w:val="000000" w:themeColor="text1"/>
          <w:sz w:val="28"/>
          <w:szCs w:val="28"/>
        </w:rPr>
        <w:t>троительство 4 ГРП и ШРП в микрорайонах новой жилой застройки (расположенных в северной части города);</w:t>
      </w:r>
    </w:p>
    <w:p w:rsidR="00E0368B" w:rsidRPr="008E2D92" w:rsidRDefault="00C33C6D" w:rsidP="00C33C6D">
      <w:pPr>
        <w:pStyle w:val="a0"/>
        <w:numPr>
          <w:ilvl w:val="0"/>
          <w:numId w:val="19"/>
        </w:numPr>
        <w:tabs>
          <w:tab w:val="left" w:pos="0"/>
          <w:tab w:val="left" w:pos="993"/>
        </w:tabs>
        <w:spacing w:before="0" w:after="0"/>
        <w:ind w:left="0"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</w:t>
      </w:r>
      <w:r w:rsidR="004B5BD9" w:rsidRPr="008E2D92">
        <w:rPr>
          <w:color w:val="000000" w:themeColor="text1"/>
          <w:sz w:val="28"/>
          <w:szCs w:val="28"/>
        </w:rPr>
        <w:t>озможность газификации микрорайона №№</w:t>
      </w:r>
      <w:r>
        <w:rPr>
          <w:color w:val="000000" w:themeColor="text1"/>
          <w:sz w:val="28"/>
          <w:szCs w:val="28"/>
        </w:rPr>
        <w:t xml:space="preserve"> </w:t>
      </w:r>
      <w:r w:rsidR="004B5BD9" w:rsidRPr="008E2D92">
        <w:rPr>
          <w:color w:val="000000" w:themeColor="text1"/>
          <w:sz w:val="28"/>
          <w:szCs w:val="28"/>
        </w:rPr>
        <w:t>16-20 в северной части города (строительство газопровода высокого давления, устройств ПРГ и закольцовкой их с существующими газораспределительными сетями);</w:t>
      </w:r>
    </w:p>
    <w:p w:rsidR="00E0368B" w:rsidRPr="008E2D92" w:rsidRDefault="00C33C6D" w:rsidP="00C33C6D">
      <w:pPr>
        <w:pStyle w:val="a0"/>
        <w:numPr>
          <w:ilvl w:val="0"/>
          <w:numId w:val="19"/>
        </w:numPr>
        <w:tabs>
          <w:tab w:val="left" w:pos="0"/>
          <w:tab w:val="left" w:pos="993"/>
        </w:tabs>
        <w:spacing w:before="0" w:after="0"/>
        <w:ind w:left="0"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з</w:t>
      </w:r>
      <w:r w:rsidR="004B5BD9" w:rsidRPr="008E2D92">
        <w:rPr>
          <w:color w:val="000000" w:themeColor="text1"/>
          <w:sz w:val="28"/>
          <w:szCs w:val="28"/>
        </w:rPr>
        <w:t>акольцовки существующих газопроводов низкого давления по микр-нам:</w:t>
      </w:r>
    </w:p>
    <w:p w:rsidR="00E0368B" w:rsidRPr="008E2D92" w:rsidRDefault="004B5BD9" w:rsidP="008155EB">
      <w:pPr>
        <w:pStyle w:val="a0"/>
        <w:tabs>
          <w:tab w:val="left" w:pos="0"/>
          <w:tab w:val="left" w:pos="1134"/>
        </w:tabs>
        <w:spacing w:before="0" w:after="0"/>
        <w:ind w:firstLine="567"/>
        <w:rPr>
          <w:color w:val="000000" w:themeColor="text1"/>
          <w:sz w:val="28"/>
          <w:szCs w:val="28"/>
        </w:rPr>
      </w:pPr>
      <w:r w:rsidRPr="008E2D92">
        <w:rPr>
          <w:color w:val="000000" w:themeColor="text1"/>
          <w:sz w:val="28"/>
          <w:szCs w:val="28"/>
        </w:rPr>
        <w:t>микрорайон 11 с микрорайоном 9;</w:t>
      </w:r>
    </w:p>
    <w:p w:rsidR="00E0368B" w:rsidRPr="008E2D92" w:rsidRDefault="004B5BD9" w:rsidP="008155EB">
      <w:pPr>
        <w:pStyle w:val="a0"/>
        <w:tabs>
          <w:tab w:val="left" w:pos="0"/>
          <w:tab w:val="left" w:pos="1134"/>
        </w:tabs>
        <w:spacing w:before="0" w:after="0"/>
        <w:ind w:firstLine="567"/>
        <w:rPr>
          <w:color w:val="000000" w:themeColor="text1"/>
          <w:sz w:val="28"/>
          <w:szCs w:val="28"/>
        </w:rPr>
      </w:pPr>
      <w:r w:rsidRPr="008E2D92">
        <w:rPr>
          <w:color w:val="000000" w:themeColor="text1"/>
          <w:sz w:val="28"/>
          <w:szCs w:val="28"/>
        </w:rPr>
        <w:t>микрорайон 10 с микрорайоном 14;</w:t>
      </w:r>
    </w:p>
    <w:p w:rsidR="00E0368B" w:rsidRPr="008E2D92" w:rsidRDefault="004B5BD9" w:rsidP="008155EB">
      <w:pPr>
        <w:pStyle w:val="a0"/>
        <w:tabs>
          <w:tab w:val="left" w:pos="0"/>
          <w:tab w:val="left" w:pos="1134"/>
        </w:tabs>
        <w:spacing w:before="0" w:after="0"/>
        <w:ind w:firstLine="567"/>
        <w:rPr>
          <w:color w:val="000000" w:themeColor="text1"/>
          <w:sz w:val="28"/>
          <w:szCs w:val="28"/>
        </w:rPr>
      </w:pPr>
      <w:r w:rsidRPr="008E2D92">
        <w:rPr>
          <w:color w:val="000000" w:themeColor="text1"/>
          <w:sz w:val="28"/>
          <w:szCs w:val="28"/>
        </w:rPr>
        <w:t>микрорайон 14 с микрорайоном 12;</w:t>
      </w:r>
    </w:p>
    <w:p w:rsidR="00E0368B" w:rsidRPr="008E2D92" w:rsidRDefault="004B5BD9" w:rsidP="008155EB">
      <w:pPr>
        <w:pStyle w:val="a0"/>
        <w:tabs>
          <w:tab w:val="left" w:pos="0"/>
          <w:tab w:val="left" w:pos="1134"/>
        </w:tabs>
        <w:spacing w:before="0" w:after="0"/>
        <w:ind w:firstLine="567"/>
        <w:rPr>
          <w:color w:val="000000" w:themeColor="text1"/>
          <w:sz w:val="28"/>
          <w:szCs w:val="28"/>
        </w:rPr>
      </w:pPr>
      <w:r w:rsidRPr="008E2D92">
        <w:rPr>
          <w:color w:val="000000" w:themeColor="text1"/>
          <w:sz w:val="28"/>
          <w:szCs w:val="28"/>
        </w:rPr>
        <w:t>микрорайон 2 с микрорайоном 3;</w:t>
      </w:r>
    </w:p>
    <w:p w:rsidR="00E0368B" w:rsidRPr="008E2D92" w:rsidRDefault="004B5BD9" w:rsidP="008155EB">
      <w:pPr>
        <w:pStyle w:val="a0"/>
        <w:tabs>
          <w:tab w:val="left" w:pos="0"/>
          <w:tab w:val="left" w:pos="1134"/>
        </w:tabs>
        <w:spacing w:before="0" w:after="0"/>
        <w:ind w:firstLine="567"/>
        <w:rPr>
          <w:color w:val="000000" w:themeColor="text1"/>
          <w:sz w:val="28"/>
          <w:szCs w:val="28"/>
        </w:rPr>
      </w:pPr>
      <w:r w:rsidRPr="008E2D92">
        <w:rPr>
          <w:color w:val="000000" w:themeColor="text1"/>
          <w:sz w:val="28"/>
          <w:szCs w:val="28"/>
        </w:rPr>
        <w:t>микрорайон 1 с индивидуальной застройкой;</w:t>
      </w:r>
    </w:p>
    <w:p w:rsidR="00E0368B" w:rsidRPr="008E2D92" w:rsidRDefault="0076233E" w:rsidP="008155EB">
      <w:pPr>
        <w:pStyle w:val="a0"/>
        <w:tabs>
          <w:tab w:val="left" w:pos="0"/>
          <w:tab w:val="left" w:pos="1134"/>
        </w:tabs>
        <w:spacing w:before="0" w:after="0"/>
        <w:ind w:firstLine="567"/>
        <w:rPr>
          <w:color w:val="000000" w:themeColor="text1"/>
          <w:sz w:val="28"/>
          <w:szCs w:val="28"/>
        </w:rPr>
      </w:pPr>
      <w:r w:rsidRPr="008E2D92">
        <w:rPr>
          <w:color w:val="000000" w:themeColor="text1"/>
          <w:sz w:val="28"/>
          <w:szCs w:val="28"/>
        </w:rPr>
        <w:t>микрорайон</w:t>
      </w:r>
      <w:r w:rsidR="004B5BD9" w:rsidRPr="008E2D92">
        <w:rPr>
          <w:color w:val="000000" w:themeColor="text1"/>
          <w:sz w:val="28"/>
          <w:szCs w:val="28"/>
        </w:rPr>
        <w:t xml:space="preserve"> Хуторской с </w:t>
      </w:r>
      <w:r w:rsidRPr="008E2D92">
        <w:rPr>
          <w:color w:val="000000" w:themeColor="text1"/>
          <w:sz w:val="28"/>
          <w:szCs w:val="28"/>
        </w:rPr>
        <w:t>микрорайоном</w:t>
      </w:r>
      <w:r w:rsidR="004B5BD9" w:rsidRPr="008E2D92">
        <w:rPr>
          <w:color w:val="000000" w:themeColor="text1"/>
          <w:sz w:val="28"/>
          <w:szCs w:val="28"/>
        </w:rPr>
        <w:t xml:space="preserve"> СМ</w:t>
      </w:r>
      <w:r w:rsidRPr="008E2D92">
        <w:rPr>
          <w:color w:val="000000" w:themeColor="text1"/>
          <w:sz w:val="28"/>
          <w:szCs w:val="28"/>
        </w:rPr>
        <w:t>П</w:t>
      </w:r>
      <w:r w:rsidR="004B5BD9" w:rsidRPr="008E2D92">
        <w:rPr>
          <w:color w:val="000000" w:themeColor="text1"/>
          <w:sz w:val="28"/>
          <w:szCs w:val="28"/>
        </w:rPr>
        <w:t>;</w:t>
      </w:r>
    </w:p>
    <w:p w:rsidR="00E0368B" w:rsidRPr="008E2D92" w:rsidRDefault="000F2396" w:rsidP="008155EB">
      <w:pPr>
        <w:pStyle w:val="a0"/>
        <w:tabs>
          <w:tab w:val="left" w:pos="0"/>
          <w:tab w:val="left" w:pos="1134"/>
        </w:tabs>
        <w:spacing w:before="0" w:after="0"/>
        <w:ind w:firstLine="567"/>
        <w:rPr>
          <w:color w:val="000000" w:themeColor="text1"/>
          <w:sz w:val="28"/>
          <w:szCs w:val="28"/>
        </w:rPr>
      </w:pPr>
      <w:r w:rsidRPr="008E2D92">
        <w:rPr>
          <w:color w:val="000000" w:themeColor="text1"/>
          <w:sz w:val="28"/>
          <w:szCs w:val="28"/>
        </w:rPr>
        <w:t>микрорайон</w:t>
      </w:r>
      <w:r w:rsidR="004B5BD9" w:rsidRPr="008E2D92">
        <w:rPr>
          <w:color w:val="000000" w:themeColor="text1"/>
          <w:sz w:val="28"/>
          <w:szCs w:val="28"/>
        </w:rPr>
        <w:t xml:space="preserve"> Трубичино с микрорайоном 14;</w:t>
      </w:r>
    </w:p>
    <w:p w:rsidR="00E0368B" w:rsidRPr="008E2D92" w:rsidRDefault="000F2396" w:rsidP="008155EB">
      <w:pPr>
        <w:pStyle w:val="a0"/>
        <w:tabs>
          <w:tab w:val="left" w:pos="0"/>
          <w:tab w:val="left" w:pos="1134"/>
        </w:tabs>
        <w:spacing w:before="0" w:after="0"/>
        <w:ind w:firstLine="567"/>
        <w:rPr>
          <w:color w:val="000000" w:themeColor="text1"/>
          <w:sz w:val="28"/>
          <w:szCs w:val="28"/>
        </w:rPr>
      </w:pPr>
      <w:r w:rsidRPr="008E2D92">
        <w:rPr>
          <w:color w:val="000000" w:themeColor="text1"/>
          <w:sz w:val="28"/>
          <w:szCs w:val="28"/>
        </w:rPr>
        <w:t>микрорайон</w:t>
      </w:r>
      <w:r w:rsidR="004B5BD9" w:rsidRPr="008E2D92">
        <w:rPr>
          <w:color w:val="000000" w:themeColor="text1"/>
          <w:sz w:val="28"/>
          <w:szCs w:val="28"/>
        </w:rPr>
        <w:t xml:space="preserve"> Трубичино с микрорайоном СМ</w:t>
      </w:r>
      <w:r w:rsidR="0076233E" w:rsidRPr="008E2D92">
        <w:rPr>
          <w:color w:val="000000" w:themeColor="text1"/>
          <w:sz w:val="28"/>
          <w:szCs w:val="28"/>
        </w:rPr>
        <w:t>П</w:t>
      </w:r>
      <w:r w:rsidR="004B5BD9" w:rsidRPr="008E2D92">
        <w:rPr>
          <w:color w:val="000000" w:themeColor="text1"/>
          <w:sz w:val="28"/>
          <w:szCs w:val="28"/>
        </w:rPr>
        <w:t>.</w:t>
      </w:r>
    </w:p>
    <w:p w:rsidR="00E0368B" w:rsidRPr="008E2D92" w:rsidRDefault="00C33C6D" w:rsidP="00C33C6D">
      <w:pPr>
        <w:pStyle w:val="a0"/>
        <w:numPr>
          <w:ilvl w:val="0"/>
          <w:numId w:val="30"/>
        </w:numPr>
        <w:tabs>
          <w:tab w:val="left" w:pos="0"/>
          <w:tab w:val="left" w:pos="993"/>
        </w:tabs>
        <w:spacing w:before="0" w:after="0"/>
        <w:ind w:left="0"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</w:t>
      </w:r>
      <w:r w:rsidR="004B5BD9" w:rsidRPr="008E2D92">
        <w:rPr>
          <w:color w:val="000000" w:themeColor="text1"/>
          <w:sz w:val="28"/>
          <w:szCs w:val="28"/>
        </w:rPr>
        <w:t>озможность газификации застройки в западной части города (строительство газопровода высокого давления, устройств ПРГ и закольцовкой их с существующими газораспределительными сетями).</w:t>
      </w:r>
    </w:p>
    <w:p w:rsidR="00E0368B" w:rsidRPr="008E2D92" w:rsidRDefault="00E0368B" w:rsidP="008155EB">
      <w:pPr>
        <w:pStyle w:val="a0"/>
        <w:tabs>
          <w:tab w:val="left" w:pos="1134"/>
        </w:tabs>
        <w:spacing w:before="0" w:after="0"/>
        <w:ind w:firstLine="567"/>
        <w:rPr>
          <w:color w:val="000000" w:themeColor="text1"/>
          <w:sz w:val="28"/>
          <w:szCs w:val="28"/>
        </w:rPr>
      </w:pPr>
    </w:p>
    <w:p w:rsidR="00C33C6D" w:rsidRDefault="00C33C6D" w:rsidP="008155EB">
      <w:pPr>
        <w:pStyle w:val="a0"/>
        <w:tabs>
          <w:tab w:val="left" w:pos="0"/>
          <w:tab w:val="left" w:pos="1134"/>
        </w:tabs>
        <w:spacing w:before="0" w:after="0"/>
        <w:ind w:firstLine="567"/>
        <w:rPr>
          <w:b/>
          <w:color w:val="000000" w:themeColor="text1"/>
          <w:sz w:val="28"/>
          <w:szCs w:val="28"/>
        </w:rPr>
      </w:pPr>
    </w:p>
    <w:p w:rsidR="00E0368B" w:rsidRPr="008E2D92" w:rsidRDefault="004B5BD9" w:rsidP="008155EB">
      <w:pPr>
        <w:pStyle w:val="a0"/>
        <w:tabs>
          <w:tab w:val="left" w:pos="0"/>
          <w:tab w:val="left" w:pos="1134"/>
        </w:tabs>
        <w:spacing w:before="0" w:after="0"/>
        <w:ind w:firstLine="567"/>
        <w:rPr>
          <w:b/>
          <w:color w:val="000000" w:themeColor="text1"/>
          <w:sz w:val="28"/>
          <w:szCs w:val="28"/>
        </w:rPr>
      </w:pPr>
      <w:r w:rsidRPr="008E2D92">
        <w:rPr>
          <w:b/>
          <w:color w:val="000000" w:themeColor="text1"/>
          <w:sz w:val="28"/>
          <w:szCs w:val="28"/>
        </w:rPr>
        <w:lastRenderedPageBreak/>
        <w:t xml:space="preserve">3.5.5. Электроснабжение: </w:t>
      </w:r>
    </w:p>
    <w:p w:rsidR="00E0368B" w:rsidRPr="008E2D92" w:rsidRDefault="00C33C6D" w:rsidP="00C33C6D">
      <w:pPr>
        <w:pStyle w:val="a0"/>
        <w:numPr>
          <w:ilvl w:val="0"/>
          <w:numId w:val="20"/>
        </w:numPr>
        <w:tabs>
          <w:tab w:val="left" w:pos="0"/>
          <w:tab w:val="left" w:pos="993"/>
        </w:tabs>
        <w:spacing w:before="0" w:after="0"/>
        <w:ind w:left="0"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р</w:t>
      </w:r>
      <w:r w:rsidR="004B5BD9" w:rsidRPr="008E2D92">
        <w:rPr>
          <w:color w:val="000000" w:themeColor="text1"/>
          <w:sz w:val="28"/>
          <w:szCs w:val="28"/>
        </w:rPr>
        <w:t>еконструкция силовых трансформаторов 220, 110, 35 кВ;</w:t>
      </w:r>
    </w:p>
    <w:p w:rsidR="00E0368B" w:rsidRPr="008E2D92" w:rsidRDefault="00C33C6D" w:rsidP="00C33C6D">
      <w:pPr>
        <w:pStyle w:val="a0"/>
        <w:numPr>
          <w:ilvl w:val="0"/>
          <w:numId w:val="20"/>
        </w:numPr>
        <w:tabs>
          <w:tab w:val="left" w:pos="0"/>
          <w:tab w:val="left" w:pos="993"/>
        </w:tabs>
        <w:spacing w:before="0" w:after="0"/>
        <w:ind w:left="0"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з</w:t>
      </w:r>
      <w:r w:rsidR="004B5BD9" w:rsidRPr="008E2D92">
        <w:rPr>
          <w:color w:val="000000" w:themeColor="text1"/>
          <w:sz w:val="28"/>
          <w:szCs w:val="28"/>
        </w:rPr>
        <w:t>амена изношенных элементов воздушных линий электроосвещения 0,4кВ;</w:t>
      </w:r>
    </w:p>
    <w:p w:rsidR="00E0368B" w:rsidRPr="008E2D92" w:rsidRDefault="00C33C6D" w:rsidP="00C33C6D">
      <w:pPr>
        <w:pStyle w:val="a0"/>
        <w:numPr>
          <w:ilvl w:val="0"/>
          <w:numId w:val="20"/>
        </w:numPr>
        <w:tabs>
          <w:tab w:val="left" w:pos="0"/>
          <w:tab w:val="left" w:pos="993"/>
        </w:tabs>
        <w:spacing w:before="0" w:after="0"/>
        <w:ind w:left="0"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р</w:t>
      </w:r>
      <w:r w:rsidR="004B5BD9" w:rsidRPr="008E2D92">
        <w:rPr>
          <w:color w:val="000000" w:themeColor="text1"/>
          <w:sz w:val="28"/>
          <w:szCs w:val="28"/>
        </w:rPr>
        <w:t>еконструкция трансформаторов 6-10кВ;</w:t>
      </w:r>
    </w:p>
    <w:p w:rsidR="00E0368B" w:rsidRPr="008E2D92" w:rsidRDefault="00C33C6D" w:rsidP="00C33C6D">
      <w:pPr>
        <w:pStyle w:val="a0"/>
        <w:numPr>
          <w:ilvl w:val="0"/>
          <w:numId w:val="20"/>
        </w:numPr>
        <w:tabs>
          <w:tab w:val="left" w:pos="0"/>
          <w:tab w:val="left" w:pos="993"/>
        </w:tabs>
        <w:spacing w:before="0" w:after="0"/>
        <w:ind w:left="0"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у</w:t>
      </w:r>
      <w:r w:rsidR="004B5BD9" w:rsidRPr="008E2D92">
        <w:rPr>
          <w:color w:val="000000" w:themeColor="text1"/>
          <w:sz w:val="28"/>
          <w:szCs w:val="28"/>
        </w:rPr>
        <w:t>становка автоматизированной системы диспетчерского управления и телеметрии ПС-46 36/6 кВ;</w:t>
      </w:r>
    </w:p>
    <w:p w:rsidR="00E0368B" w:rsidRPr="008E2D92" w:rsidRDefault="00C33C6D" w:rsidP="00C33C6D">
      <w:pPr>
        <w:pStyle w:val="a0"/>
        <w:numPr>
          <w:ilvl w:val="0"/>
          <w:numId w:val="20"/>
        </w:numPr>
        <w:tabs>
          <w:tab w:val="left" w:pos="0"/>
          <w:tab w:val="left" w:pos="993"/>
        </w:tabs>
        <w:spacing w:before="0" w:after="0"/>
        <w:ind w:left="0"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м</w:t>
      </w:r>
      <w:r w:rsidR="004B5BD9" w:rsidRPr="008E2D92">
        <w:rPr>
          <w:color w:val="000000" w:themeColor="text1"/>
          <w:sz w:val="28"/>
          <w:szCs w:val="28"/>
        </w:rPr>
        <w:t>одернизация существующих кабельных сетей, процент износа которых свыше 80%.</w:t>
      </w:r>
    </w:p>
    <w:p w:rsidR="00E0368B" w:rsidRPr="008E2D92" w:rsidRDefault="00E0368B" w:rsidP="00C33C6D">
      <w:pPr>
        <w:pStyle w:val="a0"/>
        <w:tabs>
          <w:tab w:val="left" w:pos="0"/>
          <w:tab w:val="left" w:pos="993"/>
        </w:tabs>
        <w:spacing w:before="0" w:after="0"/>
        <w:ind w:firstLine="709"/>
        <w:rPr>
          <w:color w:val="000000" w:themeColor="text1"/>
          <w:sz w:val="28"/>
          <w:szCs w:val="28"/>
        </w:rPr>
      </w:pPr>
    </w:p>
    <w:p w:rsidR="00E0368B" w:rsidRPr="008E2D92" w:rsidRDefault="004B5BD9" w:rsidP="00C33C6D">
      <w:pPr>
        <w:pStyle w:val="2"/>
        <w:tabs>
          <w:tab w:val="left" w:pos="0"/>
          <w:tab w:val="left" w:pos="993"/>
        </w:tabs>
        <w:spacing w:before="0" w:after="0" w:line="240" w:lineRule="auto"/>
        <w:ind w:firstLine="567"/>
        <w:jc w:val="both"/>
        <w:rPr>
          <w:rFonts w:ascii="Times New Roman" w:hAnsi="Times New Roman"/>
          <w:i w:val="0"/>
          <w:color w:val="000000" w:themeColor="text1"/>
          <w:sz w:val="28"/>
          <w:szCs w:val="28"/>
          <w:lang w:val="ru-RU"/>
        </w:rPr>
      </w:pPr>
      <w:r w:rsidRPr="008E2D92">
        <w:rPr>
          <w:rFonts w:ascii="Times New Roman" w:hAnsi="Times New Roman"/>
          <w:i w:val="0"/>
          <w:color w:val="000000" w:themeColor="text1"/>
          <w:sz w:val="28"/>
          <w:szCs w:val="28"/>
          <w:lang w:val="ru-RU"/>
        </w:rPr>
        <w:t>3.5.6. Связь:</w:t>
      </w:r>
    </w:p>
    <w:p w:rsidR="00E0368B" w:rsidRPr="008E2D92" w:rsidRDefault="00C33C6D" w:rsidP="00C33C6D">
      <w:pPr>
        <w:pStyle w:val="western"/>
        <w:numPr>
          <w:ilvl w:val="0"/>
          <w:numId w:val="21"/>
        </w:numPr>
        <w:tabs>
          <w:tab w:val="left" w:pos="0"/>
          <w:tab w:val="left" w:pos="993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</w:t>
      </w:r>
      <w:r w:rsidR="004B5BD9" w:rsidRPr="008E2D92">
        <w:rPr>
          <w:color w:val="000000" w:themeColor="text1"/>
          <w:sz w:val="28"/>
          <w:szCs w:val="28"/>
        </w:rPr>
        <w:t>ереход на использование для связи между АТС волоконно-оптических кабелей I очередь;</w:t>
      </w:r>
    </w:p>
    <w:p w:rsidR="00E0368B" w:rsidRPr="008E2D92" w:rsidRDefault="00C33C6D" w:rsidP="00C33C6D">
      <w:pPr>
        <w:pStyle w:val="western"/>
        <w:numPr>
          <w:ilvl w:val="0"/>
          <w:numId w:val="21"/>
        </w:numPr>
        <w:tabs>
          <w:tab w:val="left" w:pos="0"/>
          <w:tab w:val="left" w:pos="993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ц</w:t>
      </w:r>
      <w:r w:rsidR="0082786E" w:rsidRPr="008E2D92">
        <w:rPr>
          <w:color w:val="000000" w:themeColor="text1"/>
          <w:sz w:val="28"/>
          <w:szCs w:val="28"/>
        </w:rPr>
        <w:t>ифровизация</w:t>
      </w:r>
      <w:r w:rsidR="004B5BD9" w:rsidRPr="008E2D92">
        <w:rPr>
          <w:color w:val="000000" w:themeColor="text1"/>
          <w:sz w:val="28"/>
          <w:szCs w:val="28"/>
        </w:rPr>
        <w:t xml:space="preserve"> всех существующих АТС расчетный срок; </w:t>
      </w:r>
    </w:p>
    <w:p w:rsidR="00E0368B" w:rsidRPr="008E2D92" w:rsidRDefault="00C33C6D" w:rsidP="00C33C6D">
      <w:pPr>
        <w:pStyle w:val="western"/>
        <w:numPr>
          <w:ilvl w:val="0"/>
          <w:numId w:val="21"/>
        </w:numPr>
        <w:tabs>
          <w:tab w:val="left" w:pos="0"/>
          <w:tab w:val="left" w:pos="993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д</w:t>
      </w:r>
      <w:r w:rsidR="004B5BD9" w:rsidRPr="008E2D92">
        <w:rPr>
          <w:color w:val="000000" w:themeColor="text1"/>
          <w:sz w:val="28"/>
          <w:szCs w:val="28"/>
        </w:rPr>
        <w:t>обавление абонентских комплектов на существующих АТС расчетный срок;</w:t>
      </w:r>
    </w:p>
    <w:p w:rsidR="00E0368B" w:rsidRPr="008E2D92" w:rsidRDefault="00C33C6D" w:rsidP="00C33C6D">
      <w:pPr>
        <w:pStyle w:val="western"/>
        <w:numPr>
          <w:ilvl w:val="0"/>
          <w:numId w:val="21"/>
        </w:numPr>
        <w:tabs>
          <w:tab w:val="left" w:pos="0"/>
          <w:tab w:val="left" w:pos="993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р</w:t>
      </w:r>
      <w:r w:rsidR="004B5BD9" w:rsidRPr="008E2D92">
        <w:rPr>
          <w:color w:val="000000" w:themeColor="text1"/>
          <w:sz w:val="28"/>
          <w:szCs w:val="28"/>
        </w:rPr>
        <w:t>азвитие Интернета с использованием сетей следующего поколения (NGN) расчетный срок;</w:t>
      </w:r>
    </w:p>
    <w:p w:rsidR="00E0368B" w:rsidRPr="008E2D92" w:rsidRDefault="00C33C6D" w:rsidP="00C33C6D">
      <w:pPr>
        <w:pStyle w:val="western"/>
        <w:numPr>
          <w:ilvl w:val="0"/>
          <w:numId w:val="21"/>
        </w:numPr>
        <w:tabs>
          <w:tab w:val="left" w:pos="0"/>
          <w:tab w:val="left" w:pos="993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р</w:t>
      </w:r>
      <w:r w:rsidR="004B5BD9" w:rsidRPr="008E2D92">
        <w:rPr>
          <w:color w:val="000000" w:themeColor="text1"/>
          <w:sz w:val="28"/>
          <w:szCs w:val="28"/>
        </w:rPr>
        <w:t>асширение спектра почтовых услуг и повышение их качества</w:t>
      </w:r>
      <w:r w:rsidR="006078F9" w:rsidRPr="008E2D92">
        <w:rPr>
          <w:color w:val="000000" w:themeColor="text1"/>
          <w:sz w:val="28"/>
          <w:szCs w:val="28"/>
        </w:rPr>
        <w:t xml:space="preserve"> </w:t>
      </w:r>
      <w:r w:rsidR="004B5BD9" w:rsidRPr="008E2D92">
        <w:rPr>
          <w:color w:val="000000" w:themeColor="text1"/>
          <w:sz w:val="28"/>
          <w:szCs w:val="28"/>
        </w:rPr>
        <w:t>I очередь.</w:t>
      </w:r>
    </w:p>
    <w:p w:rsidR="00E0368B" w:rsidRPr="008E2D92" w:rsidRDefault="00E0368B" w:rsidP="00C33C6D">
      <w:pPr>
        <w:pStyle w:val="a0"/>
        <w:tabs>
          <w:tab w:val="left" w:pos="0"/>
          <w:tab w:val="left" w:pos="993"/>
          <w:tab w:val="left" w:pos="1134"/>
        </w:tabs>
        <w:spacing w:before="0" w:after="0"/>
        <w:ind w:firstLine="567"/>
        <w:rPr>
          <w:b/>
          <w:color w:val="000000" w:themeColor="text1"/>
          <w:sz w:val="28"/>
          <w:szCs w:val="28"/>
        </w:rPr>
      </w:pPr>
    </w:p>
    <w:p w:rsidR="00CA6BE1" w:rsidRPr="008E2D92" w:rsidRDefault="004B5BD9" w:rsidP="008155EB">
      <w:pPr>
        <w:pStyle w:val="a0"/>
        <w:tabs>
          <w:tab w:val="left" w:pos="0"/>
          <w:tab w:val="left" w:pos="1134"/>
        </w:tabs>
        <w:spacing w:before="0" w:after="0"/>
        <w:ind w:firstLine="567"/>
        <w:jc w:val="left"/>
        <w:rPr>
          <w:b/>
          <w:bCs/>
          <w:color w:val="000000" w:themeColor="text1"/>
          <w:sz w:val="28"/>
          <w:szCs w:val="28"/>
          <w:lang w:eastAsia="en-US"/>
        </w:rPr>
      </w:pPr>
      <w:r w:rsidRPr="008E2D92">
        <w:rPr>
          <w:b/>
          <w:color w:val="000000" w:themeColor="text1"/>
          <w:sz w:val="28"/>
          <w:szCs w:val="28"/>
        </w:rPr>
        <w:t xml:space="preserve">3.6. </w:t>
      </w:r>
      <w:r w:rsidRPr="008E2D92">
        <w:rPr>
          <w:b/>
          <w:bCs/>
          <w:color w:val="000000" w:themeColor="text1"/>
          <w:sz w:val="28"/>
          <w:szCs w:val="28"/>
          <w:lang w:eastAsia="en-US"/>
        </w:rPr>
        <w:t>Мероприятия по развитию системы зелёных насаждений:</w:t>
      </w:r>
    </w:p>
    <w:p w:rsidR="00E0368B" w:rsidRPr="008E2D92" w:rsidRDefault="00C33C6D" w:rsidP="00C33C6D">
      <w:pPr>
        <w:pStyle w:val="a0"/>
        <w:numPr>
          <w:ilvl w:val="0"/>
          <w:numId w:val="1"/>
        </w:numPr>
        <w:tabs>
          <w:tab w:val="left" w:pos="0"/>
          <w:tab w:val="left" w:pos="993"/>
        </w:tabs>
        <w:spacing w:before="0" w:after="0"/>
        <w:ind w:left="0"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en-US"/>
        </w:rPr>
        <w:t>с</w:t>
      </w:r>
      <w:r w:rsidR="00CA6BE1" w:rsidRPr="008E2D92">
        <w:rPr>
          <w:color w:val="000000" w:themeColor="text1"/>
          <w:sz w:val="28"/>
          <w:szCs w:val="28"/>
          <w:lang w:eastAsia="en-US"/>
        </w:rPr>
        <w:t xml:space="preserve">охранять и благоустраивать существующие и организовывать новые объекты зеленых насаждений общего пользования </w:t>
      </w:r>
      <w:r w:rsidR="00CA6BE1" w:rsidRPr="008E2D92">
        <w:rPr>
          <w:color w:val="000000" w:themeColor="text1"/>
          <w:sz w:val="28"/>
          <w:szCs w:val="28"/>
        </w:rPr>
        <w:t>I очередь</w:t>
      </w:r>
      <w:r w:rsidR="00CA6BE1" w:rsidRPr="008E2D92">
        <w:rPr>
          <w:color w:val="000000" w:themeColor="text1"/>
          <w:sz w:val="28"/>
          <w:szCs w:val="28"/>
          <w:lang w:eastAsia="en-US"/>
        </w:rPr>
        <w:t>;</w:t>
      </w:r>
    </w:p>
    <w:p w:rsidR="00CA6BE1" w:rsidRPr="008E2D92" w:rsidRDefault="00C33C6D" w:rsidP="00C33C6D">
      <w:pPr>
        <w:pStyle w:val="a0"/>
        <w:numPr>
          <w:ilvl w:val="0"/>
          <w:numId w:val="1"/>
        </w:numPr>
        <w:tabs>
          <w:tab w:val="left" w:pos="0"/>
          <w:tab w:val="left" w:pos="993"/>
        </w:tabs>
        <w:spacing w:before="0" w:after="0"/>
        <w:ind w:left="0"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en-US"/>
        </w:rPr>
        <w:t>в</w:t>
      </w:r>
      <w:r w:rsidR="00CA6BE1" w:rsidRPr="008E2D92">
        <w:rPr>
          <w:color w:val="000000" w:themeColor="text1"/>
          <w:sz w:val="28"/>
          <w:szCs w:val="28"/>
          <w:lang w:eastAsia="en-US"/>
        </w:rPr>
        <w:t xml:space="preserve"> районах нового строительства предусмотреть бульвары для нормализации микроклимата в застройке </w:t>
      </w:r>
      <w:r w:rsidR="00CA6BE1" w:rsidRPr="008E2D92">
        <w:rPr>
          <w:color w:val="000000" w:themeColor="text1"/>
          <w:sz w:val="28"/>
          <w:szCs w:val="28"/>
        </w:rPr>
        <w:t>на расчетный срок;</w:t>
      </w:r>
    </w:p>
    <w:p w:rsidR="00E0368B" w:rsidRPr="008E2D92" w:rsidRDefault="00C33C6D" w:rsidP="00C33C6D">
      <w:pPr>
        <w:pStyle w:val="a0"/>
        <w:numPr>
          <w:ilvl w:val="0"/>
          <w:numId w:val="1"/>
        </w:numPr>
        <w:tabs>
          <w:tab w:val="left" w:pos="0"/>
          <w:tab w:val="left" w:pos="993"/>
        </w:tabs>
        <w:spacing w:before="0" w:after="0"/>
        <w:ind w:left="0"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</w:t>
      </w:r>
      <w:r w:rsidR="004B5BD9" w:rsidRPr="008E2D92">
        <w:rPr>
          <w:color w:val="000000" w:themeColor="text1"/>
          <w:sz w:val="28"/>
          <w:szCs w:val="28"/>
        </w:rPr>
        <w:t>рганизация и благоустройство санитарно-защитных зон от действующих промышленных предприятий на расчетный срок.</w:t>
      </w:r>
    </w:p>
    <w:p w:rsidR="00B8538D" w:rsidRPr="008E2D92" w:rsidRDefault="00C33C6D" w:rsidP="00C33C6D">
      <w:pPr>
        <w:pStyle w:val="a4"/>
        <w:numPr>
          <w:ilvl w:val="0"/>
          <w:numId w:val="1"/>
        </w:numPr>
        <w:shd w:val="clear" w:color="auto" w:fill="FFFFFF"/>
        <w:tabs>
          <w:tab w:val="left" w:pos="993"/>
        </w:tabs>
        <w:spacing w:after="0"/>
        <w:ind w:left="0"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</w:t>
      </w:r>
      <w:r w:rsidR="00B8538D" w:rsidRPr="008E2D92">
        <w:rPr>
          <w:color w:val="000000" w:themeColor="text1"/>
          <w:sz w:val="28"/>
          <w:szCs w:val="28"/>
        </w:rPr>
        <w:t>существление проектов по улучшению городской среды и инициатив по городскому обновлению.</w:t>
      </w:r>
    </w:p>
    <w:p w:rsidR="00E0368B" w:rsidRPr="008E2D92" w:rsidRDefault="00E0368B" w:rsidP="008155EB">
      <w:pPr>
        <w:pStyle w:val="western"/>
        <w:tabs>
          <w:tab w:val="left" w:pos="591"/>
          <w:tab w:val="left" w:pos="7237"/>
        </w:tabs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E0368B" w:rsidRPr="008E2D92" w:rsidRDefault="004B5BD9" w:rsidP="008155EB">
      <w:pPr>
        <w:pStyle w:val="2"/>
        <w:tabs>
          <w:tab w:val="left" w:pos="30"/>
          <w:tab w:val="left" w:pos="1134"/>
        </w:tabs>
        <w:spacing w:before="0" w:after="0" w:line="240" w:lineRule="auto"/>
        <w:ind w:firstLine="567"/>
        <w:jc w:val="both"/>
        <w:rPr>
          <w:rFonts w:ascii="Times New Roman" w:hAnsi="Times New Roman"/>
          <w:i w:val="0"/>
          <w:color w:val="000000" w:themeColor="text1"/>
          <w:sz w:val="28"/>
          <w:szCs w:val="28"/>
          <w:lang w:val="ru-RU"/>
        </w:rPr>
      </w:pPr>
      <w:bookmarkStart w:id="13" w:name="_Toc304333916"/>
      <w:bookmarkStart w:id="14" w:name="_Toc322349931"/>
      <w:r w:rsidRPr="008E2D92">
        <w:rPr>
          <w:rFonts w:ascii="Times New Roman" w:hAnsi="Times New Roman"/>
          <w:i w:val="0"/>
          <w:color w:val="000000" w:themeColor="text1"/>
          <w:sz w:val="28"/>
          <w:szCs w:val="28"/>
          <w:lang w:val="ru-RU"/>
        </w:rPr>
        <w:t>3.7. Мероприятия в сфере охраны окружающей среды</w:t>
      </w:r>
      <w:bookmarkEnd w:id="13"/>
      <w:bookmarkEnd w:id="14"/>
      <w:r w:rsidRPr="008E2D92">
        <w:rPr>
          <w:rFonts w:ascii="Times New Roman" w:hAnsi="Times New Roman"/>
          <w:i w:val="0"/>
          <w:color w:val="000000" w:themeColor="text1"/>
          <w:sz w:val="28"/>
          <w:szCs w:val="28"/>
          <w:lang w:val="ru-RU"/>
        </w:rPr>
        <w:t>:</w:t>
      </w:r>
    </w:p>
    <w:p w:rsidR="00E0368B" w:rsidRPr="008E2D92" w:rsidRDefault="004B5BD9" w:rsidP="008155EB">
      <w:pPr>
        <w:pStyle w:val="4"/>
        <w:tabs>
          <w:tab w:val="left" w:pos="30"/>
          <w:tab w:val="left" w:pos="1134"/>
        </w:tabs>
        <w:spacing w:before="0" w:after="0"/>
        <w:ind w:firstLine="567"/>
        <w:rPr>
          <w:color w:val="000000" w:themeColor="text1"/>
        </w:rPr>
      </w:pPr>
      <w:r w:rsidRPr="008E2D92">
        <w:rPr>
          <w:color w:val="000000" w:themeColor="text1"/>
        </w:rPr>
        <w:t>3.7.1. Охрана воздушного бассейна:</w:t>
      </w:r>
    </w:p>
    <w:p w:rsidR="00E0368B" w:rsidRPr="008E2D92" w:rsidRDefault="00C33C6D" w:rsidP="00C33C6D">
      <w:pPr>
        <w:pStyle w:val="a0"/>
        <w:numPr>
          <w:ilvl w:val="0"/>
          <w:numId w:val="22"/>
        </w:numPr>
        <w:tabs>
          <w:tab w:val="left" w:pos="30"/>
          <w:tab w:val="left" w:pos="993"/>
        </w:tabs>
        <w:spacing w:before="0" w:after="0"/>
        <w:ind w:left="0"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у</w:t>
      </w:r>
      <w:r w:rsidR="004B5BD9" w:rsidRPr="008E2D92">
        <w:rPr>
          <w:color w:val="000000" w:themeColor="text1"/>
          <w:sz w:val="28"/>
          <w:szCs w:val="28"/>
        </w:rPr>
        <w:t>становление для всех источников загрязнения воздушного бассейна уровня предельно-допустимых выбросов, обеспечивающих нормативные предельно-допустимые концентрации загрязняющих веществ в атмосфере города I очередь;</w:t>
      </w:r>
    </w:p>
    <w:p w:rsidR="00E0368B" w:rsidRPr="008E2D92" w:rsidRDefault="00C33C6D" w:rsidP="00C33C6D">
      <w:pPr>
        <w:pStyle w:val="a0"/>
        <w:numPr>
          <w:ilvl w:val="0"/>
          <w:numId w:val="22"/>
        </w:numPr>
        <w:tabs>
          <w:tab w:val="left" w:pos="30"/>
          <w:tab w:val="left" w:pos="993"/>
        </w:tabs>
        <w:spacing w:before="0" w:after="0"/>
        <w:ind w:left="0"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</w:t>
      </w:r>
      <w:r w:rsidR="004B5BD9" w:rsidRPr="008E2D92">
        <w:rPr>
          <w:color w:val="000000" w:themeColor="text1"/>
          <w:sz w:val="28"/>
          <w:szCs w:val="28"/>
        </w:rPr>
        <w:t>окращение выбросов вредных веществ в атмосферу путем внедрения экологически безопасных технологий. Совершенствование технического оборудования предприятий и оснащение источников выбросов пылегазоочистными установками I очередь;</w:t>
      </w:r>
    </w:p>
    <w:p w:rsidR="00E0368B" w:rsidRPr="008E2D92" w:rsidRDefault="00C33C6D" w:rsidP="00C33C6D">
      <w:pPr>
        <w:pStyle w:val="a0"/>
        <w:numPr>
          <w:ilvl w:val="0"/>
          <w:numId w:val="22"/>
        </w:numPr>
        <w:tabs>
          <w:tab w:val="left" w:pos="30"/>
          <w:tab w:val="left" w:pos="993"/>
        </w:tabs>
        <w:spacing w:before="0" w:after="0"/>
        <w:ind w:left="0"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</w:t>
      </w:r>
      <w:r w:rsidR="004B5BD9" w:rsidRPr="008E2D92">
        <w:rPr>
          <w:color w:val="000000" w:themeColor="text1"/>
          <w:sz w:val="28"/>
          <w:szCs w:val="28"/>
        </w:rPr>
        <w:t>роизводственный контроль за соблюдением нормативов предельно-допустимых выбросов загрязняющих веществ в атмосферу - I очередь;</w:t>
      </w:r>
    </w:p>
    <w:p w:rsidR="00E0368B" w:rsidRPr="008E2D92" w:rsidRDefault="00C33C6D" w:rsidP="00C33C6D">
      <w:pPr>
        <w:pStyle w:val="a0"/>
        <w:numPr>
          <w:ilvl w:val="0"/>
          <w:numId w:val="22"/>
        </w:numPr>
        <w:tabs>
          <w:tab w:val="left" w:pos="30"/>
          <w:tab w:val="left" w:pos="993"/>
        </w:tabs>
        <w:spacing w:before="0" w:after="0"/>
        <w:ind w:left="0"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</w:t>
      </w:r>
      <w:r w:rsidR="004B5BD9" w:rsidRPr="008E2D92">
        <w:rPr>
          <w:color w:val="000000" w:themeColor="text1"/>
          <w:sz w:val="28"/>
          <w:szCs w:val="28"/>
        </w:rPr>
        <w:t>овершенствование технологического оборудования котельных, оснащение источников выбросов пылегазоочистными установками;</w:t>
      </w:r>
    </w:p>
    <w:p w:rsidR="00E0368B" w:rsidRPr="008E2D92" w:rsidRDefault="00C33C6D" w:rsidP="00C33C6D">
      <w:pPr>
        <w:pStyle w:val="a0"/>
        <w:numPr>
          <w:ilvl w:val="0"/>
          <w:numId w:val="22"/>
        </w:numPr>
        <w:tabs>
          <w:tab w:val="left" w:pos="30"/>
          <w:tab w:val="left" w:pos="993"/>
        </w:tabs>
        <w:spacing w:before="0" w:after="0"/>
        <w:ind w:left="0"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р</w:t>
      </w:r>
      <w:r w:rsidR="004B5BD9" w:rsidRPr="008E2D92">
        <w:rPr>
          <w:color w:val="000000" w:themeColor="text1"/>
          <w:sz w:val="28"/>
          <w:szCs w:val="28"/>
        </w:rPr>
        <w:t>азработать проекты организации санитарно-защитных зон предприятий I очередь;</w:t>
      </w:r>
    </w:p>
    <w:p w:rsidR="00E0368B" w:rsidRPr="008E2D92" w:rsidRDefault="00C33C6D" w:rsidP="00C33C6D">
      <w:pPr>
        <w:pStyle w:val="a0"/>
        <w:numPr>
          <w:ilvl w:val="0"/>
          <w:numId w:val="22"/>
        </w:numPr>
        <w:tabs>
          <w:tab w:val="left" w:pos="30"/>
          <w:tab w:val="left" w:pos="993"/>
        </w:tabs>
        <w:spacing w:before="0" w:after="0"/>
        <w:ind w:left="0"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п</w:t>
      </w:r>
      <w:r w:rsidR="004B5BD9" w:rsidRPr="008E2D92">
        <w:rPr>
          <w:color w:val="000000" w:themeColor="text1"/>
          <w:sz w:val="28"/>
          <w:szCs w:val="28"/>
        </w:rPr>
        <w:t xml:space="preserve">ри размещении новых и расширении существующих промышленных объектов необходимо обеспечение выполнения нормируемых санитарно-защитных зон в соответствии с СанПиН 2.2.1/2.1.1.1200-03 «Санитарно-защитные зоны и санитарная классификация предприятий, сооружений и иных объектов» на протяжении всего срока действия </w:t>
      </w:r>
      <w:r w:rsidR="00B017A8">
        <w:rPr>
          <w:color w:val="000000" w:themeColor="text1"/>
          <w:sz w:val="28"/>
          <w:szCs w:val="28"/>
        </w:rPr>
        <w:t>генерал</w:t>
      </w:r>
      <w:r w:rsidR="004B5BD9" w:rsidRPr="008E2D92">
        <w:rPr>
          <w:color w:val="000000" w:themeColor="text1"/>
          <w:sz w:val="28"/>
          <w:szCs w:val="28"/>
        </w:rPr>
        <w:t>ьного плана;</w:t>
      </w:r>
    </w:p>
    <w:p w:rsidR="00E0368B" w:rsidRPr="008E2D92" w:rsidRDefault="00C33C6D" w:rsidP="00C33C6D">
      <w:pPr>
        <w:pStyle w:val="a0"/>
        <w:numPr>
          <w:ilvl w:val="0"/>
          <w:numId w:val="22"/>
        </w:numPr>
        <w:tabs>
          <w:tab w:val="left" w:pos="30"/>
          <w:tab w:val="left" w:pos="993"/>
        </w:tabs>
        <w:spacing w:before="0" w:after="0"/>
        <w:ind w:left="0"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</w:t>
      </w:r>
      <w:r w:rsidR="004B5BD9" w:rsidRPr="008E2D92">
        <w:rPr>
          <w:color w:val="000000" w:themeColor="text1"/>
          <w:sz w:val="28"/>
          <w:szCs w:val="28"/>
        </w:rPr>
        <w:t>зеленение санитарно-защитных зон в соответствии с очередностью застройки;</w:t>
      </w:r>
    </w:p>
    <w:p w:rsidR="00E0368B" w:rsidRPr="008E2D92" w:rsidRDefault="00C33C6D" w:rsidP="00C33C6D">
      <w:pPr>
        <w:pStyle w:val="a0"/>
        <w:numPr>
          <w:ilvl w:val="0"/>
          <w:numId w:val="22"/>
        </w:numPr>
        <w:tabs>
          <w:tab w:val="left" w:pos="30"/>
          <w:tab w:val="left" w:pos="993"/>
        </w:tabs>
        <w:spacing w:before="0" w:after="0"/>
        <w:ind w:left="0"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б</w:t>
      </w:r>
      <w:r w:rsidR="004B5BD9" w:rsidRPr="008E2D92">
        <w:rPr>
          <w:color w:val="000000" w:themeColor="text1"/>
          <w:sz w:val="28"/>
          <w:szCs w:val="28"/>
        </w:rPr>
        <w:t>лагоустройство местных автомобильных дорог (доведение технического уровня существующих дорог в соответствии с ростом интенсивности движения) I очередь.</w:t>
      </w:r>
    </w:p>
    <w:p w:rsidR="00E0368B" w:rsidRPr="008E2D92" w:rsidRDefault="00E0368B" w:rsidP="008155EB">
      <w:pPr>
        <w:pStyle w:val="a0"/>
        <w:tabs>
          <w:tab w:val="left" w:pos="30"/>
        </w:tabs>
        <w:spacing w:before="0" w:after="0"/>
        <w:ind w:firstLine="709"/>
        <w:rPr>
          <w:color w:val="000000" w:themeColor="text1"/>
          <w:sz w:val="28"/>
          <w:szCs w:val="28"/>
        </w:rPr>
      </w:pPr>
    </w:p>
    <w:p w:rsidR="00E0368B" w:rsidRPr="008E2D92" w:rsidRDefault="004B5BD9" w:rsidP="008155EB">
      <w:pPr>
        <w:pStyle w:val="4"/>
        <w:tabs>
          <w:tab w:val="left" w:pos="30"/>
          <w:tab w:val="left" w:pos="1134"/>
        </w:tabs>
        <w:spacing w:before="0" w:after="0"/>
        <w:ind w:firstLine="567"/>
        <w:rPr>
          <w:color w:val="000000" w:themeColor="text1"/>
        </w:rPr>
      </w:pPr>
      <w:bookmarkStart w:id="15" w:name="_Toc282986414"/>
      <w:r w:rsidRPr="008E2D92">
        <w:rPr>
          <w:color w:val="000000" w:themeColor="text1"/>
        </w:rPr>
        <w:t>3.7.2. Охрана водных ресурсов</w:t>
      </w:r>
      <w:bookmarkEnd w:id="15"/>
      <w:r w:rsidRPr="008E2D92">
        <w:rPr>
          <w:color w:val="000000" w:themeColor="text1"/>
        </w:rPr>
        <w:t>:</w:t>
      </w:r>
    </w:p>
    <w:p w:rsidR="00E0368B" w:rsidRPr="008E2D92" w:rsidRDefault="00C33C6D" w:rsidP="00C33C6D">
      <w:pPr>
        <w:pStyle w:val="a0"/>
        <w:numPr>
          <w:ilvl w:val="0"/>
          <w:numId w:val="23"/>
        </w:numPr>
        <w:tabs>
          <w:tab w:val="left" w:pos="30"/>
          <w:tab w:val="left" w:pos="993"/>
        </w:tabs>
        <w:spacing w:before="0" w:after="0"/>
        <w:ind w:left="0"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м</w:t>
      </w:r>
      <w:r w:rsidR="004B5BD9" w:rsidRPr="008E2D92">
        <w:rPr>
          <w:color w:val="000000" w:themeColor="text1"/>
          <w:sz w:val="28"/>
          <w:szCs w:val="28"/>
        </w:rPr>
        <w:t>ониторинг качества питьевой воды и соответствия источников водоснабжения санитарно-техническим нормам;</w:t>
      </w:r>
    </w:p>
    <w:p w:rsidR="00E0368B" w:rsidRPr="008E2D92" w:rsidRDefault="00C33C6D" w:rsidP="00C33C6D">
      <w:pPr>
        <w:pStyle w:val="a0"/>
        <w:numPr>
          <w:ilvl w:val="0"/>
          <w:numId w:val="23"/>
        </w:numPr>
        <w:tabs>
          <w:tab w:val="left" w:pos="30"/>
          <w:tab w:val="left" w:pos="993"/>
        </w:tabs>
        <w:spacing w:before="0" w:after="0"/>
        <w:ind w:left="0"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и</w:t>
      </w:r>
      <w:r w:rsidR="004B5BD9" w:rsidRPr="008E2D92">
        <w:rPr>
          <w:color w:val="000000" w:themeColor="text1"/>
          <w:sz w:val="28"/>
          <w:szCs w:val="28"/>
        </w:rPr>
        <w:t>нвентаризация источников загрязнения поверхностных водных объектов и разработка рекомендаций по повышению эффективности очистки сточных вод I очередь.</w:t>
      </w:r>
    </w:p>
    <w:p w:rsidR="00E0368B" w:rsidRPr="008E2D92" w:rsidRDefault="00C33C6D" w:rsidP="00C33C6D">
      <w:pPr>
        <w:pStyle w:val="a0"/>
        <w:numPr>
          <w:ilvl w:val="0"/>
          <w:numId w:val="23"/>
        </w:numPr>
        <w:tabs>
          <w:tab w:val="left" w:pos="30"/>
          <w:tab w:val="left" w:pos="993"/>
        </w:tabs>
        <w:spacing w:before="0" w:after="0"/>
        <w:ind w:left="0"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</w:t>
      </w:r>
      <w:r w:rsidR="004B5BD9" w:rsidRPr="008E2D92">
        <w:rPr>
          <w:color w:val="000000" w:themeColor="text1"/>
          <w:sz w:val="28"/>
          <w:szCs w:val="28"/>
        </w:rPr>
        <w:t>омплексная реконструкция и строительство по результатам инвентаризации очистных сооружений системы водоотведения, строительство современных канализационных очистных сооружений с механической, биологической, химической очисткой расчетный срок.</w:t>
      </w:r>
    </w:p>
    <w:p w:rsidR="00E0368B" w:rsidRPr="008E2D92" w:rsidRDefault="00E0368B" w:rsidP="008155EB">
      <w:pPr>
        <w:pStyle w:val="a0"/>
        <w:tabs>
          <w:tab w:val="left" w:pos="30"/>
          <w:tab w:val="left" w:pos="1134"/>
          <w:tab w:val="left" w:pos="7733"/>
        </w:tabs>
        <w:spacing w:before="0" w:after="0"/>
        <w:ind w:firstLine="567"/>
        <w:rPr>
          <w:color w:val="000000" w:themeColor="text1"/>
          <w:sz w:val="28"/>
          <w:szCs w:val="28"/>
        </w:rPr>
      </w:pPr>
    </w:p>
    <w:p w:rsidR="00E0368B" w:rsidRPr="008E2D92" w:rsidRDefault="004B5BD9" w:rsidP="008155EB">
      <w:pPr>
        <w:pStyle w:val="4"/>
        <w:tabs>
          <w:tab w:val="left" w:pos="1134"/>
        </w:tabs>
        <w:spacing w:before="0" w:after="0"/>
        <w:ind w:firstLine="567"/>
        <w:rPr>
          <w:color w:val="000000" w:themeColor="text1"/>
        </w:rPr>
      </w:pPr>
      <w:r w:rsidRPr="008E2D92">
        <w:rPr>
          <w:color w:val="000000" w:themeColor="text1"/>
        </w:rPr>
        <w:t>3.7.3. Санитарная очистка территории:</w:t>
      </w:r>
    </w:p>
    <w:p w:rsidR="00E0368B" w:rsidRPr="008E2D92" w:rsidRDefault="00C33C6D" w:rsidP="00C33C6D">
      <w:pPr>
        <w:pStyle w:val="a0"/>
        <w:numPr>
          <w:ilvl w:val="0"/>
          <w:numId w:val="24"/>
        </w:numPr>
        <w:tabs>
          <w:tab w:val="left" w:pos="0"/>
          <w:tab w:val="left" w:pos="993"/>
        </w:tabs>
        <w:spacing w:before="0" w:after="0"/>
        <w:ind w:left="0"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</w:t>
      </w:r>
      <w:r w:rsidR="004B5BD9" w:rsidRPr="008E2D92">
        <w:rPr>
          <w:color w:val="000000" w:themeColor="text1"/>
          <w:sz w:val="28"/>
          <w:szCs w:val="28"/>
        </w:rPr>
        <w:t>роведение обоснованных расчетов необходимого автотранспорта для механизированной уборки территории муниципального образования, а также для вывоза ТБО и КГО от населения, предприятий и организаций I очередь;</w:t>
      </w:r>
    </w:p>
    <w:p w:rsidR="00E0368B" w:rsidRPr="008E2D92" w:rsidRDefault="00C33C6D" w:rsidP="00C33C6D">
      <w:pPr>
        <w:pStyle w:val="a0"/>
        <w:numPr>
          <w:ilvl w:val="0"/>
          <w:numId w:val="24"/>
        </w:numPr>
        <w:tabs>
          <w:tab w:val="left" w:pos="0"/>
          <w:tab w:val="left" w:pos="993"/>
        </w:tabs>
        <w:spacing w:before="0" w:after="0"/>
        <w:ind w:left="0"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р</w:t>
      </w:r>
      <w:r w:rsidR="004B5BD9" w:rsidRPr="008E2D92">
        <w:rPr>
          <w:color w:val="000000" w:themeColor="text1"/>
          <w:sz w:val="28"/>
          <w:szCs w:val="28"/>
        </w:rPr>
        <w:t>азработать схему санитарной очистки города Железногорска с определением мест расстановки контейнеров и обоснованных расчетов необходимого автотранспорта для механизированной уборки территории муниципального образования, а также для вывоза ТБО и КГО от населения, предприятий и организаций I очередь;</w:t>
      </w:r>
    </w:p>
    <w:p w:rsidR="00E0368B" w:rsidRPr="008E2D92" w:rsidRDefault="00C33C6D" w:rsidP="00C33C6D">
      <w:pPr>
        <w:pStyle w:val="a0"/>
        <w:numPr>
          <w:ilvl w:val="0"/>
          <w:numId w:val="24"/>
        </w:numPr>
        <w:tabs>
          <w:tab w:val="left" w:pos="0"/>
          <w:tab w:val="left" w:pos="993"/>
        </w:tabs>
        <w:spacing w:before="0" w:after="0"/>
        <w:ind w:left="0"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</w:t>
      </w:r>
      <w:r w:rsidR="004B5BD9" w:rsidRPr="008E2D92">
        <w:rPr>
          <w:color w:val="000000" w:themeColor="text1"/>
          <w:sz w:val="28"/>
          <w:szCs w:val="28"/>
        </w:rPr>
        <w:t>существление регулярной промывки и дезинфекции сборников ТБО в соответствии с санитарно-гигиеническими требованиями СанПиН 2.1.3684-21 I очередь;</w:t>
      </w:r>
    </w:p>
    <w:p w:rsidR="00E0368B" w:rsidRPr="008E2D92" w:rsidRDefault="00C33C6D" w:rsidP="00C33C6D">
      <w:pPr>
        <w:pStyle w:val="a0"/>
        <w:numPr>
          <w:ilvl w:val="0"/>
          <w:numId w:val="24"/>
        </w:numPr>
        <w:tabs>
          <w:tab w:val="left" w:pos="0"/>
          <w:tab w:val="left" w:pos="993"/>
        </w:tabs>
        <w:spacing w:before="0" w:after="0"/>
        <w:ind w:left="0"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</w:t>
      </w:r>
      <w:r w:rsidR="004B5BD9" w:rsidRPr="008E2D92">
        <w:rPr>
          <w:color w:val="000000" w:themeColor="text1"/>
          <w:sz w:val="28"/>
          <w:szCs w:val="28"/>
        </w:rPr>
        <w:t>роведение работ по комплексному благоустройству городских территорий I очередь;</w:t>
      </w:r>
    </w:p>
    <w:p w:rsidR="00E0368B" w:rsidRPr="008E2D92" w:rsidRDefault="00C33C6D" w:rsidP="00C33C6D">
      <w:pPr>
        <w:pStyle w:val="a0"/>
        <w:numPr>
          <w:ilvl w:val="0"/>
          <w:numId w:val="24"/>
        </w:numPr>
        <w:tabs>
          <w:tab w:val="left" w:pos="0"/>
          <w:tab w:val="left" w:pos="993"/>
        </w:tabs>
        <w:spacing w:before="0" w:after="0"/>
        <w:ind w:left="0"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</w:t>
      </w:r>
      <w:r w:rsidR="004B5BD9" w:rsidRPr="008E2D92">
        <w:rPr>
          <w:color w:val="000000" w:themeColor="text1"/>
          <w:sz w:val="28"/>
          <w:szCs w:val="28"/>
        </w:rPr>
        <w:t>ыявление и ликвидация несанкционированных свалок I очередь;</w:t>
      </w:r>
    </w:p>
    <w:p w:rsidR="00E0368B" w:rsidRPr="008E2D92" w:rsidRDefault="00C33C6D" w:rsidP="00C33C6D">
      <w:pPr>
        <w:pStyle w:val="a0"/>
        <w:numPr>
          <w:ilvl w:val="0"/>
          <w:numId w:val="24"/>
        </w:numPr>
        <w:tabs>
          <w:tab w:val="left" w:pos="0"/>
          <w:tab w:val="left" w:pos="993"/>
        </w:tabs>
        <w:spacing w:before="0" w:after="0"/>
        <w:ind w:left="0"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</w:t>
      </w:r>
      <w:r w:rsidR="004B5BD9" w:rsidRPr="008E2D92">
        <w:rPr>
          <w:color w:val="000000" w:themeColor="text1"/>
          <w:sz w:val="28"/>
          <w:szCs w:val="28"/>
        </w:rPr>
        <w:t>рганизация сортировки мусора по месту его образования (населением и предприятиями). Сбор вторичного сырья I очередь;</w:t>
      </w:r>
    </w:p>
    <w:p w:rsidR="00E0368B" w:rsidRPr="008E2D92" w:rsidRDefault="00C33C6D" w:rsidP="00C33C6D">
      <w:pPr>
        <w:pStyle w:val="a0"/>
        <w:numPr>
          <w:ilvl w:val="0"/>
          <w:numId w:val="24"/>
        </w:numPr>
        <w:tabs>
          <w:tab w:val="left" w:pos="0"/>
          <w:tab w:val="left" w:pos="993"/>
        </w:tabs>
        <w:spacing w:before="0" w:after="0"/>
        <w:ind w:left="0"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</w:t>
      </w:r>
      <w:r w:rsidR="004B5BD9" w:rsidRPr="008E2D92">
        <w:rPr>
          <w:color w:val="000000" w:themeColor="text1"/>
          <w:sz w:val="28"/>
          <w:szCs w:val="28"/>
        </w:rPr>
        <w:t xml:space="preserve"> соответствии с территориальной схемой</w:t>
      </w:r>
      <w:r w:rsidR="004B5BD9" w:rsidRPr="008E2D92">
        <w:rPr>
          <w:bCs/>
          <w:color w:val="000000" w:themeColor="text1"/>
          <w:sz w:val="28"/>
          <w:szCs w:val="28"/>
        </w:rPr>
        <w:t xml:space="preserve"> обращения с отходами Курской области, утвержденной</w:t>
      </w:r>
      <w:r w:rsidR="004B5BD9" w:rsidRPr="008E2D92">
        <w:rPr>
          <w:color w:val="000000" w:themeColor="text1"/>
          <w:sz w:val="28"/>
          <w:szCs w:val="28"/>
        </w:rPr>
        <w:t xml:space="preserve"> приказом комитета жилищно-коммунального хозяйства и ТЭК Курской области от 08.05.2020 №</w:t>
      </w:r>
      <w:r>
        <w:rPr>
          <w:color w:val="000000" w:themeColor="text1"/>
          <w:sz w:val="28"/>
          <w:szCs w:val="28"/>
        </w:rPr>
        <w:t xml:space="preserve"> </w:t>
      </w:r>
      <w:r w:rsidR="004B5BD9" w:rsidRPr="008E2D92">
        <w:rPr>
          <w:color w:val="000000" w:themeColor="text1"/>
          <w:sz w:val="28"/>
          <w:szCs w:val="28"/>
        </w:rPr>
        <w:t xml:space="preserve">68 планируется разработка </w:t>
      </w:r>
      <w:r w:rsidR="00B37136">
        <w:rPr>
          <w:color w:val="000000" w:themeColor="text1"/>
          <w:sz w:val="28"/>
          <w:szCs w:val="28"/>
          <w:shd w:val="clear" w:color="auto" w:fill="FFFFFF"/>
        </w:rPr>
        <w:t xml:space="preserve">проектно-сметной </w:t>
      </w:r>
      <w:r w:rsidR="00C92161" w:rsidRPr="008E2D92">
        <w:rPr>
          <w:color w:val="000000" w:themeColor="text1"/>
          <w:sz w:val="28"/>
          <w:szCs w:val="28"/>
          <w:shd w:val="clear" w:color="auto" w:fill="FFFFFF"/>
        </w:rPr>
        <w:t>документации</w:t>
      </w:r>
      <w:r w:rsidR="004B5BD9" w:rsidRPr="008E2D92">
        <w:rPr>
          <w:color w:val="000000" w:themeColor="text1"/>
          <w:sz w:val="28"/>
          <w:szCs w:val="28"/>
        </w:rPr>
        <w:t xml:space="preserve"> и строительство полигона ТКО (</w:t>
      </w:r>
      <w:r w:rsidR="004B5BD9" w:rsidRPr="008E2D92">
        <w:rPr>
          <w:bCs/>
          <w:color w:val="000000" w:themeColor="text1"/>
          <w:sz w:val="28"/>
          <w:szCs w:val="28"/>
        </w:rPr>
        <w:t xml:space="preserve">мощность </w:t>
      </w:r>
      <w:r w:rsidR="004B5BD9" w:rsidRPr="008E2D92">
        <w:rPr>
          <w:color w:val="000000" w:themeColor="text1"/>
          <w:sz w:val="28"/>
          <w:szCs w:val="28"/>
        </w:rPr>
        <w:t xml:space="preserve">85000 </w:t>
      </w:r>
      <w:r w:rsidR="004B5BD9" w:rsidRPr="008E2D92">
        <w:rPr>
          <w:bCs/>
          <w:color w:val="000000" w:themeColor="text1"/>
          <w:sz w:val="28"/>
          <w:szCs w:val="28"/>
        </w:rPr>
        <w:t>т/год</w:t>
      </w:r>
      <w:r w:rsidR="004B5BD9" w:rsidRPr="008E2D92">
        <w:rPr>
          <w:color w:val="000000" w:themeColor="text1"/>
          <w:sz w:val="28"/>
          <w:szCs w:val="28"/>
        </w:rPr>
        <w:t>) в г.</w:t>
      </w:r>
      <w:r w:rsidR="0082786E" w:rsidRPr="008E2D92">
        <w:rPr>
          <w:color w:val="000000" w:themeColor="text1"/>
          <w:sz w:val="28"/>
          <w:szCs w:val="28"/>
        </w:rPr>
        <w:t xml:space="preserve"> </w:t>
      </w:r>
      <w:r w:rsidR="004B5BD9" w:rsidRPr="008E2D92">
        <w:rPr>
          <w:color w:val="000000" w:themeColor="text1"/>
          <w:sz w:val="28"/>
          <w:szCs w:val="28"/>
        </w:rPr>
        <w:t>Железногорск со сроком реализации в 2024 году - I очередь.</w:t>
      </w:r>
    </w:p>
    <w:p w:rsidR="00E0368B" w:rsidRPr="008E2D92" w:rsidRDefault="00E0368B" w:rsidP="00C33C6D">
      <w:pPr>
        <w:pStyle w:val="a0"/>
        <w:tabs>
          <w:tab w:val="left" w:pos="0"/>
          <w:tab w:val="left" w:pos="993"/>
        </w:tabs>
        <w:spacing w:before="0" w:after="0"/>
        <w:ind w:firstLine="567"/>
        <w:rPr>
          <w:color w:val="000000" w:themeColor="text1"/>
          <w:sz w:val="28"/>
          <w:szCs w:val="28"/>
        </w:rPr>
      </w:pPr>
    </w:p>
    <w:p w:rsidR="00E0368B" w:rsidRPr="008E2D92" w:rsidRDefault="004B5BD9" w:rsidP="008155EB">
      <w:pPr>
        <w:pStyle w:val="2"/>
        <w:tabs>
          <w:tab w:val="left" w:pos="1134"/>
        </w:tabs>
        <w:spacing w:before="0" w:after="0" w:line="240" w:lineRule="auto"/>
        <w:ind w:firstLine="567"/>
        <w:jc w:val="both"/>
        <w:rPr>
          <w:rFonts w:ascii="Times New Roman" w:hAnsi="Times New Roman"/>
          <w:i w:val="0"/>
          <w:color w:val="000000" w:themeColor="text1"/>
          <w:sz w:val="28"/>
          <w:szCs w:val="28"/>
          <w:lang w:val="ru-RU"/>
        </w:rPr>
      </w:pPr>
      <w:r w:rsidRPr="008E2D92">
        <w:rPr>
          <w:rFonts w:ascii="Times New Roman" w:hAnsi="Times New Roman"/>
          <w:i w:val="0"/>
          <w:color w:val="000000" w:themeColor="text1"/>
          <w:sz w:val="28"/>
          <w:szCs w:val="28"/>
          <w:lang w:val="ru-RU"/>
        </w:rPr>
        <w:lastRenderedPageBreak/>
        <w:t>3.8. Мероприятия по инженерной подготовке территории:</w:t>
      </w:r>
    </w:p>
    <w:p w:rsidR="00E0368B" w:rsidRPr="008E2D92" w:rsidRDefault="00C33C6D" w:rsidP="00C33C6D">
      <w:pPr>
        <w:pStyle w:val="a0"/>
        <w:numPr>
          <w:ilvl w:val="0"/>
          <w:numId w:val="25"/>
        </w:numPr>
        <w:tabs>
          <w:tab w:val="left" w:pos="993"/>
        </w:tabs>
        <w:spacing w:before="0" w:after="0"/>
        <w:ind w:left="0" w:firstLine="567"/>
        <w:contextualSpacing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en-US"/>
        </w:rPr>
        <w:t>с</w:t>
      </w:r>
      <w:r w:rsidR="004B5BD9" w:rsidRPr="008E2D92">
        <w:rPr>
          <w:color w:val="000000" w:themeColor="text1"/>
          <w:sz w:val="28"/>
          <w:szCs w:val="28"/>
          <w:lang w:eastAsia="en-US"/>
        </w:rPr>
        <w:t xml:space="preserve">троительство очистных сооружений дождевых стоков на производственных территориях, в восточной части города в долине реки Чернь – I очередь; </w:t>
      </w:r>
    </w:p>
    <w:p w:rsidR="00E0368B" w:rsidRPr="008E2D92" w:rsidRDefault="00C33C6D" w:rsidP="00C33C6D">
      <w:pPr>
        <w:pStyle w:val="a0"/>
        <w:numPr>
          <w:ilvl w:val="0"/>
          <w:numId w:val="25"/>
        </w:numPr>
        <w:tabs>
          <w:tab w:val="left" w:pos="993"/>
        </w:tabs>
        <w:spacing w:before="0" w:after="0"/>
        <w:ind w:left="0" w:firstLine="567"/>
        <w:contextualSpacing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en-US"/>
        </w:rPr>
        <w:t>б</w:t>
      </w:r>
      <w:r w:rsidR="004B5BD9" w:rsidRPr="008E2D92">
        <w:rPr>
          <w:color w:val="000000" w:themeColor="text1"/>
          <w:sz w:val="28"/>
          <w:szCs w:val="28"/>
          <w:lang w:eastAsia="en-US"/>
        </w:rPr>
        <w:t>лагоустройство русел рек и водоемов – расчетный срок.</w:t>
      </w:r>
    </w:p>
    <w:p w:rsidR="00E0368B" w:rsidRPr="008E2D92" w:rsidRDefault="00E0368B" w:rsidP="008155EB">
      <w:pPr>
        <w:pStyle w:val="a0"/>
        <w:tabs>
          <w:tab w:val="left" w:pos="1134"/>
        </w:tabs>
        <w:spacing w:before="0" w:after="0"/>
        <w:ind w:firstLine="567"/>
        <w:contextualSpacing/>
        <w:rPr>
          <w:color w:val="000000" w:themeColor="text1"/>
          <w:sz w:val="28"/>
          <w:szCs w:val="28"/>
        </w:rPr>
      </w:pPr>
    </w:p>
    <w:p w:rsidR="00E0368B" w:rsidRPr="008E2D92" w:rsidRDefault="004B5BD9" w:rsidP="00C33C6D">
      <w:pPr>
        <w:pStyle w:val="2"/>
        <w:tabs>
          <w:tab w:val="left" w:pos="993"/>
        </w:tabs>
        <w:spacing w:before="0" w:after="0" w:line="240" w:lineRule="auto"/>
        <w:ind w:firstLine="567"/>
        <w:jc w:val="both"/>
        <w:rPr>
          <w:rFonts w:ascii="Times New Roman" w:hAnsi="Times New Roman"/>
          <w:i w:val="0"/>
          <w:color w:val="000000" w:themeColor="text1"/>
          <w:sz w:val="28"/>
          <w:szCs w:val="28"/>
          <w:lang w:val="ru-RU"/>
        </w:rPr>
      </w:pPr>
      <w:bookmarkStart w:id="16" w:name="_Toc322349933"/>
      <w:r w:rsidRPr="008E2D92">
        <w:rPr>
          <w:rFonts w:ascii="Times New Roman" w:hAnsi="Times New Roman"/>
          <w:i w:val="0"/>
          <w:color w:val="000000" w:themeColor="text1"/>
          <w:sz w:val="28"/>
          <w:szCs w:val="28"/>
          <w:lang w:val="ru-RU"/>
        </w:rPr>
        <w:t>3.9. Мероприятия по сохранению объектов культурного наследия (учет интересов Курской области)</w:t>
      </w:r>
      <w:bookmarkEnd w:id="16"/>
      <w:r w:rsidRPr="008E2D92">
        <w:rPr>
          <w:rFonts w:ascii="Times New Roman" w:hAnsi="Times New Roman"/>
          <w:i w:val="0"/>
          <w:color w:val="000000" w:themeColor="text1"/>
          <w:sz w:val="28"/>
          <w:szCs w:val="28"/>
          <w:lang w:val="ru-RU"/>
        </w:rPr>
        <w:t>:</w:t>
      </w:r>
    </w:p>
    <w:p w:rsidR="00E0368B" w:rsidRPr="008E2D92" w:rsidRDefault="00C33C6D" w:rsidP="00C33C6D">
      <w:pPr>
        <w:pStyle w:val="a0"/>
        <w:numPr>
          <w:ilvl w:val="0"/>
          <w:numId w:val="26"/>
        </w:numPr>
        <w:tabs>
          <w:tab w:val="left" w:pos="993"/>
        </w:tabs>
        <w:spacing w:before="0" w:after="0"/>
        <w:ind w:left="0"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р</w:t>
      </w:r>
      <w:r w:rsidR="004B5BD9" w:rsidRPr="008E2D92">
        <w:rPr>
          <w:color w:val="000000" w:themeColor="text1"/>
          <w:sz w:val="28"/>
          <w:szCs w:val="28"/>
        </w:rPr>
        <w:t>азработка проект</w:t>
      </w:r>
      <w:r w:rsidR="00330365" w:rsidRPr="008E2D92">
        <w:rPr>
          <w:color w:val="000000" w:themeColor="text1"/>
          <w:sz w:val="28"/>
          <w:szCs w:val="28"/>
        </w:rPr>
        <w:t>а</w:t>
      </w:r>
      <w:r w:rsidR="004B5BD9" w:rsidRPr="008E2D92">
        <w:rPr>
          <w:color w:val="000000" w:themeColor="text1"/>
          <w:sz w:val="28"/>
          <w:szCs w:val="28"/>
        </w:rPr>
        <w:t xml:space="preserve"> зон охраны объект</w:t>
      </w:r>
      <w:r w:rsidR="00330365" w:rsidRPr="008E2D92">
        <w:rPr>
          <w:color w:val="000000" w:themeColor="text1"/>
          <w:sz w:val="28"/>
          <w:szCs w:val="28"/>
        </w:rPr>
        <w:t>а</w:t>
      </w:r>
      <w:r w:rsidR="004B5BD9" w:rsidRPr="008E2D92">
        <w:rPr>
          <w:color w:val="000000" w:themeColor="text1"/>
          <w:sz w:val="28"/>
          <w:szCs w:val="28"/>
        </w:rPr>
        <w:t xml:space="preserve"> культурного наследия - расчетный срок;</w:t>
      </w:r>
    </w:p>
    <w:p w:rsidR="00E0368B" w:rsidRPr="008E2D92" w:rsidRDefault="00C33C6D" w:rsidP="00C33C6D">
      <w:pPr>
        <w:pStyle w:val="a0"/>
        <w:numPr>
          <w:ilvl w:val="0"/>
          <w:numId w:val="26"/>
        </w:numPr>
        <w:tabs>
          <w:tab w:val="left" w:pos="993"/>
        </w:tabs>
        <w:spacing w:before="0" w:after="0"/>
        <w:ind w:left="0"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</w:t>
      </w:r>
      <w:r w:rsidR="004B5BD9" w:rsidRPr="008E2D92">
        <w:rPr>
          <w:color w:val="000000" w:themeColor="text1"/>
          <w:sz w:val="28"/>
          <w:szCs w:val="28"/>
        </w:rPr>
        <w:t>роведение ремонтных и реставрационных работ на объектах культурного наследия – расчетный срок.</w:t>
      </w:r>
    </w:p>
    <w:p w:rsidR="00E0368B" w:rsidRPr="008E2D92" w:rsidRDefault="00E0368B" w:rsidP="00C33C6D">
      <w:pPr>
        <w:pStyle w:val="a0"/>
        <w:tabs>
          <w:tab w:val="left" w:pos="993"/>
        </w:tabs>
        <w:spacing w:before="0" w:after="0"/>
        <w:rPr>
          <w:color w:val="000000" w:themeColor="text1"/>
          <w:sz w:val="28"/>
          <w:szCs w:val="28"/>
        </w:rPr>
      </w:pPr>
    </w:p>
    <w:p w:rsidR="00E0368B" w:rsidRPr="008E2D92" w:rsidRDefault="004B5BD9" w:rsidP="00C33C6D">
      <w:pPr>
        <w:pStyle w:val="a0"/>
        <w:spacing w:before="0" w:after="0"/>
        <w:ind w:firstLine="567"/>
        <w:rPr>
          <w:b/>
          <w:color w:val="000000" w:themeColor="text1"/>
          <w:sz w:val="28"/>
          <w:szCs w:val="28"/>
        </w:rPr>
      </w:pPr>
      <w:r w:rsidRPr="008E2D92">
        <w:rPr>
          <w:b/>
          <w:color w:val="000000" w:themeColor="text1"/>
          <w:sz w:val="28"/>
          <w:szCs w:val="28"/>
        </w:rPr>
        <w:t>3.10. Мероприятия по созданию особой экономической зоны промышленно-производственного типа:</w:t>
      </w:r>
    </w:p>
    <w:p w:rsidR="00E0368B" w:rsidRPr="008E2D92" w:rsidRDefault="004B5BD9" w:rsidP="008155EB">
      <w:pPr>
        <w:spacing w:line="240" w:lineRule="auto"/>
        <w:ind w:firstLine="567"/>
        <w:jc w:val="both"/>
        <w:rPr>
          <w:rFonts w:eastAsia="Times New Roman"/>
          <w:color w:val="000000" w:themeColor="text1"/>
          <w:sz w:val="28"/>
          <w:szCs w:val="28"/>
          <w:lang w:val="ru-RU"/>
        </w:rPr>
      </w:pPr>
      <w:r w:rsidRPr="008E2D92">
        <w:rPr>
          <w:rFonts w:eastAsia="Times New Roman"/>
          <w:color w:val="000000" w:themeColor="text1"/>
          <w:sz w:val="28"/>
          <w:szCs w:val="28"/>
          <w:lang w:val="ru-RU"/>
        </w:rPr>
        <w:t>В соответствии с федеральным законом от 22.07.2005 №</w:t>
      </w:r>
      <w:r w:rsidR="00C33C6D">
        <w:rPr>
          <w:rFonts w:eastAsia="Times New Roman"/>
          <w:color w:val="000000" w:themeColor="text1"/>
          <w:sz w:val="28"/>
          <w:szCs w:val="28"/>
          <w:lang w:val="ru-RU"/>
        </w:rPr>
        <w:t xml:space="preserve"> </w:t>
      </w:r>
      <w:r w:rsidRPr="008E2D92">
        <w:rPr>
          <w:rFonts w:eastAsia="Times New Roman"/>
          <w:color w:val="000000" w:themeColor="text1"/>
          <w:sz w:val="28"/>
          <w:szCs w:val="28"/>
          <w:lang w:val="ru-RU"/>
        </w:rPr>
        <w:t>116-ФЗ «Об особых экономических зонах в Российской Федерации» особые экономические зоны создаются в целях развития обрабатывающих отраслей экономики, высокотехнологичных отраслей экономики, развития туризма, санаторно-курортной сферы, портовой и транспортной инфраструктур, разработки технологий и коммерциализации их результатов, производства новых видов продукции.</w:t>
      </w:r>
    </w:p>
    <w:p w:rsidR="00E0368B" w:rsidRPr="008E2D92" w:rsidRDefault="004B5BD9" w:rsidP="008155EB">
      <w:pPr>
        <w:spacing w:line="240" w:lineRule="auto"/>
        <w:ind w:firstLine="567"/>
        <w:jc w:val="both"/>
        <w:rPr>
          <w:rFonts w:eastAsia="Times New Roman"/>
          <w:color w:val="000000" w:themeColor="text1"/>
          <w:sz w:val="28"/>
          <w:szCs w:val="28"/>
          <w:lang w:val="ru-RU"/>
        </w:rPr>
      </w:pPr>
      <w:r w:rsidRPr="008E2D92">
        <w:rPr>
          <w:rFonts w:eastAsia="Times New Roman"/>
          <w:color w:val="000000" w:themeColor="text1"/>
          <w:sz w:val="28"/>
          <w:szCs w:val="28"/>
          <w:lang w:val="ru-RU" w:eastAsia="ru-RU"/>
        </w:rPr>
        <w:t>Также стратегия социально-экономического развития Российской Федерации до 2036 года в качестве одного из ключевых направлений развития определяет развитие промышленного производства на основе инновационного подхода.</w:t>
      </w:r>
    </w:p>
    <w:p w:rsidR="00E0368B" w:rsidRPr="008E2D92" w:rsidRDefault="004B5BD9" w:rsidP="008155EB">
      <w:pPr>
        <w:shd w:val="clear" w:color="FFFFFF" w:fill="FFFFFF"/>
        <w:spacing w:line="240" w:lineRule="auto"/>
        <w:ind w:firstLine="567"/>
        <w:jc w:val="both"/>
        <w:rPr>
          <w:rFonts w:eastAsia="Times New Roman"/>
          <w:color w:val="000000" w:themeColor="text1"/>
          <w:sz w:val="28"/>
          <w:szCs w:val="28"/>
          <w:lang w:val="ru-RU"/>
        </w:rPr>
      </w:pPr>
      <w:r w:rsidRPr="008E2D92">
        <w:rPr>
          <w:rFonts w:eastAsia="Times New Roman"/>
          <w:color w:val="000000" w:themeColor="text1"/>
          <w:sz w:val="28"/>
          <w:szCs w:val="28"/>
          <w:lang w:val="ru-RU"/>
        </w:rPr>
        <w:t>На территории города Железногорска и Железногорского района Курской области планируется создание особой экономической зоны промышленно-производственного типа (ОЭЗ ППТ) в 2021 году. Данная ОЭЗ ППТ создается с целью производства, переработки сырья и материалов, осуществление технико-внедренческой деятельности.</w:t>
      </w:r>
    </w:p>
    <w:p w:rsidR="00E0368B" w:rsidRPr="008E2D92" w:rsidRDefault="004B5BD9" w:rsidP="008155EB">
      <w:pPr>
        <w:shd w:val="clear" w:color="FFFFFF" w:fill="FFFFFF"/>
        <w:spacing w:line="240" w:lineRule="auto"/>
        <w:ind w:firstLine="567"/>
        <w:jc w:val="both"/>
        <w:rPr>
          <w:rFonts w:eastAsia="Times New Roman"/>
          <w:color w:val="000000" w:themeColor="text1"/>
          <w:sz w:val="28"/>
          <w:szCs w:val="28"/>
          <w:lang w:val="ru-RU"/>
        </w:rPr>
      </w:pPr>
      <w:r w:rsidRPr="008E2D92">
        <w:rPr>
          <w:rFonts w:eastAsia="Times New Roman"/>
          <w:color w:val="000000" w:themeColor="text1"/>
          <w:sz w:val="28"/>
          <w:szCs w:val="28"/>
          <w:lang w:val="ru-RU"/>
        </w:rPr>
        <w:t>Особая экономическая зона промышленно-производственного типа</w:t>
      </w:r>
      <w:r w:rsidRPr="008E2D92">
        <w:rPr>
          <w:rFonts w:eastAsia="Times New Roman"/>
          <w:color w:val="000000" w:themeColor="text1"/>
          <w:sz w:val="28"/>
          <w:szCs w:val="28"/>
          <w:lang w:val="ru-RU" w:eastAsia="ru-RU"/>
        </w:rPr>
        <w:t xml:space="preserve"> «Третий полюс»</w:t>
      </w:r>
      <w:r w:rsidRPr="008E2D92">
        <w:rPr>
          <w:rFonts w:eastAsia="Times New Roman"/>
          <w:color w:val="000000" w:themeColor="text1"/>
          <w:sz w:val="28"/>
          <w:szCs w:val="28"/>
          <w:lang w:val="ru-RU"/>
        </w:rPr>
        <w:t xml:space="preserve"> в городе Железногорске и Железногорском районе будет являться территорией, имеющей особый юридический статус и льготные экономические условия для предпринимателей.</w:t>
      </w:r>
    </w:p>
    <w:p w:rsidR="00AE48CC" w:rsidRPr="008E2D92" w:rsidRDefault="00AE48CC" w:rsidP="008155EB">
      <w:pPr>
        <w:shd w:val="clear" w:color="FFFFFF" w:fill="FFFFFF"/>
        <w:spacing w:line="240" w:lineRule="auto"/>
        <w:ind w:firstLine="567"/>
        <w:jc w:val="both"/>
        <w:rPr>
          <w:rFonts w:eastAsia="Times New Roman"/>
          <w:color w:val="000000" w:themeColor="text1"/>
          <w:sz w:val="28"/>
          <w:szCs w:val="28"/>
          <w:lang w:val="ru-RU"/>
        </w:rPr>
      </w:pPr>
      <w:r w:rsidRPr="008E2D92">
        <w:rPr>
          <w:rFonts w:eastAsia="Times New Roman"/>
          <w:color w:val="000000" w:themeColor="text1"/>
          <w:sz w:val="28"/>
          <w:szCs w:val="28"/>
          <w:lang w:val="ru-RU"/>
        </w:rPr>
        <w:t xml:space="preserve">На данный момент планируется что ОЭЗ будет охватывать </w:t>
      </w:r>
      <w:r w:rsidRPr="008E2D92">
        <w:rPr>
          <w:rFonts w:eastAsia="Times New Roman"/>
          <w:bCs/>
          <w:color w:val="000000" w:themeColor="text1"/>
          <w:sz w:val="28"/>
          <w:szCs w:val="28"/>
          <w:lang w:val="ru-RU"/>
        </w:rPr>
        <w:t>2</w:t>
      </w:r>
      <w:r w:rsidR="00024845">
        <w:rPr>
          <w:rFonts w:eastAsia="Times New Roman"/>
          <w:bCs/>
          <w:color w:val="000000" w:themeColor="text1"/>
          <w:sz w:val="28"/>
          <w:szCs w:val="28"/>
          <w:lang w:val="ru-RU"/>
        </w:rPr>
        <w:t>3</w:t>
      </w:r>
      <w:r w:rsidR="001F6035">
        <w:rPr>
          <w:rFonts w:eastAsia="Times New Roman"/>
          <w:bCs/>
          <w:color w:val="000000" w:themeColor="text1"/>
          <w:sz w:val="28"/>
          <w:szCs w:val="28"/>
          <w:lang w:val="ru-RU"/>
        </w:rPr>
        <w:t>7,04</w:t>
      </w:r>
      <w:r w:rsidRPr="008E2D92">
        <w:rPr>
          <w:rFonts w:eastAsia="Times New Roman"/>
          <w:color w:val="000000" w:themeColor="text1"/>
          <w:sz w:val="28"/>
          <w:szCs w:val="28"/>
          <w:lang w:val="ru-RU"/>
        </w:rPr>
        <w:t xml:space="preserve"> га земли и в ней будут располагаться 2</w:t>
      </w:r>
      <w:r w:rsidR="001F6035">
        <w:rPr>
          <w:rFonts w:eastAsia="Times New Roman"/>
          <w:color w:val="000000" w:themeColor="text1"/>
          <w:sz w:val="28"/>
          <w:szCs w:val="28"/>
          <w:lang w:val="ru-RU"/>
        </w:rPr>
        <w:t>2</w:t>
      </w:r>
      <w:r w:rsidRPr="008E2D92">
        <w:rPr>
          <w:rFonts w:eastAsia="Times New Roman"/>
          <w:color w:val="000000" w:themeColor="text1"/>
          <w:sz w:val="28"/>
          <w:szCs w:val="28"/>
          <w:lang w:val="ru-RU"/>
        </w:rPr>
        <w:t xml:space="preserve"> участ</w:t>
      </w:r>
      <w:r w:rsidR="00024845">
        <w:rPr>
          <w:rFonts w:eastAsia="Times New Roman"/>
          <w:color w:val="000000" w:themeColor="text1"/>
          <w:sz w:val="28"/>
          <w:szCs w:val="28"/>
          <w:lang w:val="ru-RU"/>
        </w:rPr>
        <w:t>к</w:t>
      </w:r>
      <w:r w:rsidR="000B1360">
        <w:rPr>
          <w:rFonts w:eastAsia="Times New Roman"/>
          <w:color w:val="000000" w:themeColor="text1"/>
          <w:sz w:val="28"/>
          <w:szCs w:val="28"/>
          <w:lang w:val="ru-RU"/>
        </w:rPr>
        <w:t>а</w:t>
      </w:r>
      <w:r w:rsidRPr="008E2D92">
        <w:rPr>
          <w:rFonts w:eastAsia="Times New Roman"/>
          <w:color w:val="000000" w:themeColor="text1"/>
          <w:sz w:val="28"/>
          <w:szCs w:val="28"/>
          <w:lang w:val="ru-RU"/>
        </w:rPr>
        <w:t xml:space="preserve"> для резидентов (1</w:t>
      </w:r>
      <w:r w:rsidR="001F6035">
        <w:rPr>
          <w:rFonts w:eastAsia="Times New Roman"/>
          <w:color w:val="000000" w:themeColor="text1"/>
          <w:sz w:val="28"/>
          <w:szCs w:val="28"/>
          <w:lang w:val="ru-RU"/>
        </w:rPr>
        <w:t>9</w:t>
      </w:r>
      <w:r w:rsidRPr="008E2D92">
        <w:rPr>
          <w:rFonts w:eastAsia="Times New Roman"/>
          <w:color w:val="000000" w:themeColor="text1"/>
          <w:sz w:val="28"/>
          <w:szCs w:val="28"/>
          <w:lang w:val="ru-RU"/>
        </w:rPr>
        <w:t xml:space="preserve"> земельных участков расположены на территории г. Железногорска и 3 земельных участка расположены на территории Волковского сельсовета Железногорского района). Планируемая площадь ОЭЗ на территории города Железногорска будет охватывать </w:t>
      </w:r>
      <w:r w:rsidR="00024845">
        <w:rPr>
          <w:color w:val="000000" w:themeColor="text1"/>
          <w:sz w:val="28"/>
          <w:szCs w:val="28"/>
          <w:lang w:val="ru-RU"/>
        </w:rPr>
        <w:t>8</w:t>
      </w:r>
      <w:r w:rsidR="001F6035">
        <w:rPr>
          <w:color w:val="000000" w:themeColor="text1"/>
          <w:sz w:val="28"/>
          <w:szCs w:val="28"/>
          <w:lang w:val="ru-RU"/>
        </w:rPr>
        <w:t>7,01</w:t>
      </w:r>
      <w:r w:rsidRPr="008E2D92">
        <w:rPr>
          <w:rFonts w:eastAsia="Times New Roman"/>
          <w:color w:val="000000" w:themeColor="text1"/>
          <w:sz w:val="28"/>
          <w:szCs w:val="28"/>
          <w:lang w:val="ru-RU"/>
        </w:rPr>
        <w:t xml:space="preserve"> га земли.</w:t>
      </w:r>
    </w:p>
    <w:p w:rsidR="00E0368B" w:rsidRPr="008E2D92" w:rsidRDefault="004B5BD9" w:rsidP="008155EB">
      <w:pPr>
        <w:shd w:val="clear" w:color="FFFFFF" w:fill="FFFFFF"/>
        <w:spacing w:line="240" w:lineRule="auto"/>
        <w:ind w:firstLine="567"/>
        <w:jc w:val="both"/>
        <w:rPr>
          <w:rFonts w:eastAsia="Times New Roman"/>
          <w:color w:val="000000" w:themeColor="text1"/>
          <w:sz w:val="28"/>
          <w:szCs w:val="28"/>
          <w:lang w:val="ru-RU"/>
        </w:rPr>
      </w:pPr>
      <w:r w:rsidRPr="008E2D92">
        <w:rPr>
          <w:rFonts w:eastAsia="Times New Roman"/>
          <w:color w:val="000000" w:themeColor="text1"/>
          <w:sz w:val="28"/>
          <w:szCs w:val="28"/>
          <w:lang w:val="ru-RU"/>
        </w:rPr>
        <w:t>Якорным проектом ОЭЗ ППТ станет строительство завода по производству горячебрикетированного железа (ГБЖ), инициатором которого выступает АО «Михайловский ГОК им. А.В. Варичева». Кроме того, для размещения производства в ОЭЗ ППТ привлечен ряд других крупных инвесторов.</w:t>
      </w:r>
    </w:p>
    <w:p w:rsidR="009569A5" w:rsidRPr="009569A5" w:rsidRDefault="009569A5" w:rsidP="008155EB">
      <w:pPr>
        <w:shd w:val="clear" w:color="FFFFFF" w:fill="FFFFFF" w:themeFill="background1"/>
        <w:spacing w:line="240" w:lineRule="auto"/>
        <w:ind w:firstLine="567"/>
        <w:jc w:val="both"/>
        <w:rPr>
          <w:sz w:val="28"/>
        </w:rPr>
      </w:pPr>
      <w:r w:rsidRPr="009569A5">
        <w:rPr>
          <w:rFonts w:eastAsia="Times New Roman"/>
          <w:sz w:val="28"/>
        </w:rPr>
        <w:t>Также предприятие резидент ОЭЗ планирует осуществлять производство частей железнодорожного подвижного состава</w:t>
      </w:r>
      <w:r w:rsidRPr="009569A5">
        <w:rPr>
          <w:sz w:val="28"/>
        </w:rPr>
        <w:t xml:space="preserve"> и производство химического </w:t>
      </w:r>
      <w:r w:rsidRPr="009569A5">
        <w:rPr>
          <w:sz w:val="28"/>
        </w:rPr>
        <w:lastRenderedPageBreak/>
        <w:t>синтеза.</w:t>
      </w:r>
    </w:p>
    <w:p w:rsidR="00E0368B" w:rsidRPr="008E2D92" w:rsidRDefault="004B5BD9" w:rsidP="008155EB">
      <w:pPr>
        <w:spacing w:line="240" w:lineRule="auto"/>
        <w:ind w:firstLine="567"/>
        <w:jc w:val="both"/>
        <w:rPr>
          <w:rFonts w:eastAsia="Times New Roman"/>
          <w:color w:val="000000" w:themeColor="text1"/>
          <w:sz w:val="28"/>
          <w:szCs w:val="28"/>
          <w:lang w:val="ru-RU"/>
        </w:rPr>
      </w:pPr>
      <w:r w:rsidRPr="008E2D92">
        <w:rPr>
          <w:rFonts w:eastAsia="Times New Roman"/>
          <w:color w:val="000000" w:themeColor="text1"/>
          <w:sz w:val="28"/>
          <w:szCs w:val="28"/>
          <w:lang w:val="ru-RU" w:eastAsia="ru-RU"/>
        </w:rPr>
        <w:t>Основная цель создания ОЭЗ ППТ «Третий полюс» – развитие обрабатывающих отраслей экономики через создание на территории ОЭЗ современных промышленно-производственных комплексов, способных обеспечить производство высокотехнологичной продукции глубокой промышленной переработки в целях удовлетворения потребностей российской экономики и стимулирования экспорта.</w:t>
      </w:r>
    </w:p>
    <w:p w:rsidR="00E0368B" w:rsidRPr="008E2D92" w:rsidRDefault="00E0368B" w:rsidP="008155EB">
      <w:pPr>
        <w:spacing w:line="240" w:lineRule="auto"/>
        <w:ind w:firstLine="709"/>
        <w:jc w:val="both"/>
        <w:rPr>
          <w:rFonts w:eastAsia="Times New Roman"/>
          <w:color w:val="000000" w:themeColor="text1"/>
          <w:sz w:val="28"/>
          <w:szCs w:val="28"/>
          <w:lang w:val="ru-RU"/>
        </w:rPr>
      </w:pPr>
    </w:p>
    <w:p w:rsidR="00E0368B" w:rsidRPr="008E2D92" w:rsidRDefault="004B5BD9" w:rsidP="008155EB">
      <w:pPr>
        <w:spacing w:line="240" w:lineRule="auto"/>
        <w:ind w:firstLine="709"/>
        <w:jc w:val="center"/>
        <w:rPr>
          <w:rFonts w:eastAsia="Times New Roman"/>
          <w:b/>
          <w:color w:val="000000" w:themeColor="text1"/>
          <w:sz w:val="28"/>
          <w:szCs w:val="28"/>
          <w:lang w:val="ru-RU"/>
        </w:rPr>
      </w:pPr>
      <w:r w:rsidRPr="008E2D92">
        <w:rPr>
          <w:rFonts w:eastAsia="Times New Roman"/>
          <w:b/>
          <w:color w:val="000000" w:themeColor="text1"/>
          <w:sz w:val="28"/>
          <w:szCs w:val="28"/>
          <w:lang w:val="ru-RU"/>
        </w:rPr>
        <w:t>ЗАКЛЮЧЕНИЕ</w:t>
      </w:r>
    </w:p>
    <w:p w:rsidR="00E0368B" w:rsidRPr="008E2D92" w:rsidRDefault="004B5BD9" w:rsidP="008155EB">
      <w:pPr>
        <w:pStyle w:val="a4"/>
        <w:widowControl w:val="0"/>
        <w:spacing w:after="0"/>
        <w:ind w:left="0" w:firstLine="567"/>
        <w:rPr>
          <w:color w:val="000000" w:themeColor="text1"/>
          <w:sz w:val="28"/>
          <w:szCs w:val="28"/>
        </w:rPr>
      </w:pPr>
      <w:r w:rsidRPr="008E2D92">
        <w:rPr>
          <w:color w:val="000000" w:themeColor="text1"/>
          <w:sz w:val="28"/>
          <w:szCs w:val="28"/>
        </w:rPr>
        <w:t xml:space="preserve">Утвержденный </w:t>
      </w:r>
      <w:r w:rsidR="00B017A8">
        <w:rPr>
          <w:color w:val="000000" w:themeColor="text1"/>
          <w:sz w:val="28"/>
          <w:szCs w:val="28"/>
        </w:rPr>
        <w:t>генерал</w:t>
      </w:r>
      <w:r w:rsidRPr="008E2D92">
        <w:rPr>
          <w:color w:val="000000" w:themeColor="text1"/>
          <w:sz w:val="28"/>
          <w:szCs w:val="28"/>
        </w:rPr>
        <w:t xml:space="preserve">ьный план </w:t>
      </w:r>
      <w:r w:rsidR="009D1CE6" w:rsidRPr="008E2D92">
        <w:rPr>
          <w:color w:val="000000" w:themeColor="text1"/>
          <w:sz w:val="28"/>
          <w:szCs w:val="28"/>
        </w:rPr>
        <w:t>г</w:t>
      </w:r>
      <w:r w:rsidRPr="008E2D92">
        <w:rPr>
          <w:color w:val="000000" w:themeColor="text1"/>
          <w:sz w:val="28"/>
          <w:szCs w:val="28"/>
        </w:rPr>
        <w:t>ород</w:t>
      </w:r>
      <w:r w:rsidR="009D1CE6" w:rsidRPr="008E2D92">
        <w:rPr>
          <w:color w:val="000000" w:themeColor="text1"/>
          <w:sz w:val="28"/>
          <w:szCs w:val="28"/>
        </w:rPr>
        <w:t>а</w:t>
      </w:r>
      <w:r w:rsidRPr="008E2D92">
        <w:rPr>
          <w:color w:val="000000" w:themeColor="text1"/>
          <w:sz w:val="28"/>
          <w:szCs w:val="28"/>
        </w:rPr>
        <w:t xml:space="preserve"> Железногорск</w:t>
      </w:r>
      <w:r w:rsidR="009D1CE6" w:rsidRPr="008E2D92">
        <w:rPr>
          <w:color w:val="000000" w:themeColor="text1"/>
          <w:sz w:val="28"/>
          <w:szCs w:val="28"/>
        </w:rPr>
        <w:t>а Курской области</w:t>
      </w:r>
      <w:r w:rsidRPr="008E2D92">
        <w:rPr>
          <w:color w:val="000000" w:themeColor="text1"/>
          <w:sz w:val="28"/>
          <w:szCs w:val="28"/>
        </w:rPr>
        <w:t xml:space="preserve">, как основной градостроительный документ муниципального образования, является основанием для подготовки и утверждения плана реализации </w:t>
      </w:r>
      <w:r w:rsidR="00B017A8">
        <w:rPr>
          <w:color w:val="000000" w:themeColor="text1"/>
          <w:sz w:val="28"/>
          <w:szCs w:val="28"/>
        </w:rPr>
        <w:t>генерал</w:t>
      </w:r>
      <w:r w:rsidRPr="008E2D92">
        <w:rPr>
          <w:color w:val="000000" w:themeColor="text1"/>
          <w:sz w:val="28"/>
          <w:szCs w:val="28"/>
        </w:rPr>
        <w:t>ьного плана.</w:t>
      </w:r>
    </w:p>
    <w:p w:rsidR="00E0368B" w:rsidRPr="008E2D92" w:rsidRDefault="004B5BD9" w:rsidP="008155EB">
      <w:pPr>
        <w:pStyle w:val="a4"/>
        <w:widowControl w:val="0"/>
        <w:spacing w:after="0"/>
        <w:ind w:left="0" w:firstLine="567"/>
        <w:rPr>
          <w:color w:val="000000" w:themeColor="text1"/>
          <w:sz w:val="28"/>
          <w:szCs w:val="28"/>
        </w:rPr>
      </w:pPr>
      <w:r w:rsidRPr="008E2D92">
        <w:rPr>
          <w:color w:val="000000" w:themeColor="text1"/>
          <w:sz w:val="28"/>
          <w:szCs w:val="28"/>
        </w:rPr>
        <w:t xml:space="preserve">Реализация </w:t>
      </w:r>
      <w:r w:rsidR="00B017A8">
        <w:rPr>
          <w:color w:val="000000" w:themeColor="text1"/>
          <w:sz w:val="28"/>
          <w:szCs w:val="28"/>
        </w:rPr>
        <w:t>генерал</w:t>
      </w:r>
      <w:r w:rsidRPr="008E2D92">
        <w:rPr>
          <w:color w:val="000000" w:themeColor="text1"/>
          <w:sz w:val="28"/>
          <w:szCs w:val="28"/>
        </w:rPr>
        <w:t xml:space="preserve">ьного плана предусматривает использование установленных законодательством средств и методов административного воздействия: нормативно-правового регулирования, административных мер, прямых и косвенных методов бюджетной поддержки, механизмов организационной, правовой и информационной поддержки. Система механизмов, регламентирующих и обеспечивающих в т.ч. реализацию </w:t>
      </w:r>
      <w:r w:rsidR="00B017A8">
        <w:rPr>
          <w:color w:val="000000" w:themeColor="text1"/>
          <w:sz w:val="28"/>
          <w:szCs w:val="28"/>
        </w:rPr>
        <w:t>генерал</w:t>
      </w:r>
      <w:r w:rsidRPr="008E2D92">
        <w:rPr>
          <w:color w:val="000000" w:themeColor="text1"/>
          <w:sz w:val="28"/>
          <w:szCs w:val="28"/>
        </w:rPr>
        <w:t>ьного плана, включает механизмы как регионального, так и муниципального уровней.</w:t>
      </w:r>
    </w:p>
    <w:p w:rsidR="00E0368B" w:rsidRPr="008E2D92" w:rsidRDefault="004B5BD9" w:rsidP="008155EB">
      <w:pPr>
        <w:pStyle w:val="a4"/>
        <w:widowControl w:val="0"/>
        <w:spacing w:after="0"/>
        <w:ind w:left="0" w:firstLine="567"/>
        <w:rPr>
          <w:color w:val="000000" w:themeColor="text1"/>
          <w:sz w:val="28"/>
          <w:szCs w:val="28"/>
        </w:rPr>
      </w:pPr>
      <w:r w:rsidRPr="008E2D92">
        <w:rPr>
          <w:color w:val="000000" w:themeColor="text1"/>
          <w:sz w:val="28"/>
          <w:szCs w:val="28"/>
        </w:rPr>
        <w:t xml:space="preserve">Согласно </w:t>
      </w:r>
      <w:r w:rsidR="00793B5E" w:rsidRPr="008E2D92">
        <w:rPr>
          <w:color w:val="000000" w:themeColor="text1"/>
          <w:sz w:val="28"/>
          <w:szCs w:val="28"/>
        </w:rPr>
        <w:t>части 1 статьи 6 Закона Курской области от 31.10.2006 №</w:t>
      </w:r>
      <w:r w:rsidR="00245CBA">
        <w:rPr>
          <w:color w:val="000000" w:themeColor="text1"/>
          <w:sz w:val="28"/>
          <w:szCs w:val="28"/>
        </w:rPr>
        <w:t xml:space="preserve"> </w:t>
      </w:r>
      <w:r w:rsidR="00793B5E" w:rsidRPr="008E2D92">
        <w:rPr>
          <w:color w:val="000000" w:themeColor="text1"/>
          <w:sz w:val="28"/>
          <w:szCs w:val="28"/>
        </w:rPr>
        <w:t>76-ЗКО (с дополнениями и изменениями) «О градостроительной деятельности в Курской области»</w:t>
      </w:r>
      <w:r w:rsidRPr="008E2D92">
        <w:rPr>
          <w:color w:val="000000" w:themeColor="text1"/>
          <w:sz w:val="28"/>
          <w:szCs w:val="28"/>
        </w:rPr>
        <w:t xml:space="preserve">, план реализации </w:t>
      </w:r>
      <w:r w:rsidR="00B017A8">
        <w:rPr>
          <w:color w:val="000000" w:themeColor="text1"/>
          <w:sz w:val="28"/>
          <w:szCs w:val="28"/>
        </w:rPr>
        <w:t>генерал</w:t>
      </w:r>
      <w:r w:rsidRPr="008E2D92">
        <w:rPr>
          <w:color w:val="000000" w:themeColor="text1"/>
          <w:sz w:val="28"/>
          <w:szCs w:val="28"/>
        </w:rPr>
        <w:t xml:space="preserve">ьного плана </w:t>
      </w:r>
      <w:r w:rsidR="009D1CE6" w:rsidRPr="008E2D92">
        <w:rPr>
          <w:color w:val="000000" w:themeColor="text1"/>
          <w:sz w:val="28"/>
          <w:szCs w:val="28"/>
        </w:rPr>
        <w:t>г</w:t>
      </w:r>
      <w:r w:rsidRPr="008E2D92">
        <w:rPr>
          <w:color w:val="000000" w:themeColor="text1"/>
          <w:sz w:val="28"/>
          <w:szCs w:val="28"/>
        </w:rPr>
        <w:t>ород</w:t>
      </w:r>
      <w:r w:rsidR="009D1CE6" w:rsidRPr="008E2D92">
        <w:rPr>
          <w:color w:val="000000" w:themeColor="text1"/>
          <w:sz w:val="28"/>
          <w:szCs w:val="28"/>
        </w:rPr>
        <w:t>а</w:t>
      </w:r>
      <w:r w:rsidRPr="008E2D92">
        <w:rPr>
          <w:color w:val="000000" w:themeColor="text1"/>
          <w:sz w:val="28"/>
          <w:szCs w:val="28"/>
        </w:rPr>
        <w:t xml:space="preserve"> Железногорск</w:t>
      </w:r>
      <w:r w:rsidR="009D1CE6" w:rsidRPr="008E2D92">
        <w:rPr>
          <w:color w:val="000000" w:themeColor="text1"/>
          <w:sz w:val="28"/>
          <w:szCs w:val="28"/>
        </w:rPr>
        <w:t>а</w:t>
      </w:r>
      <w:r w:rsidRPr="008E2D92">
        <w:rPr>
          <w:color w:val="000000" w:themeColor="text1"/>
          <w:sz w:val="28"/>
          <w:szCs w:val="28"/>
        </w:rPr>
        <w:t xml:space="preserve"> должен быть разработан и утвержден в трехмесячный срок после утверждения </w:t>
      </w:r>
      <w:r w:rsidR="00B017A8">
        <w:rPr>
          <w:color w:val="000000" w:themeColor="text1"/>
          <w:sz w:val="28"/>
          <w:szCs w:val="28"/>
        </w:rPr>
        <w:t>генерал</w:t>
      </w:r>
      <w:r w:rsidRPr="008E2D92">
        <w:rPr>
          <w:color w:val="000000" w:themeColor="text1"/>
          <w:sz w:val="28"/>
          <w:szCs w:val="28"/>
        </w:rPr>
        <w:t>ьного плана.</w:t>
      </w:r>
    </w:p>
    <w:p w:rsidR="00E0368B" w:rsidRPr="008E2D92" w:rsidRDefault="004B5BD9" w:rsidP="00245CBA">
      <w:pPr>
        <w:pStyle w:val="a4"/>
        <w:widowControl w:val="0"/>
        <w:spacing w:before="0" w:after="0"/>
        <w:ind w:left="0" w:firstLine="567"/>
        <w:rPr>
          <w:color w:val="000000" w:themeColor="text1"/>
          <w:sz w:val="28"/>
          <w:szCs w:val="28"/>
        </w:rPr>
      </w:pPr>
      <w:r w:rsidRPr="008E2D92">
        <w:rPr>
          <w:color w:val="000000" w:themeColor="text1"/>
          <w:sz w:val="28"/>
          <w:szCs w:val="28"/>
        </w:rPr>
        <w:t xml:space="preserve">В </w:t>
      </w:r>
      <w:r w:rsidR="00B017A8">
        <w:rPr>
          <w:color w:val="000000" w:themeColor="text1"/>
          <w:sz w:val="28"/>
          <w:szCs w:val="28"/>
        </w:rPr>
        <w:t>генерал</w:t>
      </w:r>
      <w:r w:rsidRPr="008E2D92">
        <w:rPr>
          <w:color w:val="000000" w:themeColor="text1"/>
          <w:sz w:val="28"/>
          <w:szCs w:val="28"/>
        </w:rPr>
        <w:t xml:space="preserve">ьный план </w:t>
      </w:r>
      <w:r w:rsidR="009D1CE6" w:rsidRPr="008E2D92">
        <w:rPr>
          <w:color w:val="000000" w:themeColor="text1"/>
          <w:sz w:val="28"/>
          <w:szCs w:val="28"/>
        </w:rPr>
        <w:t>г</w:t>
      </w:r>
      <w:r w:rsidRPr="008E2D92">
        <w:rPr>
          <w:color w:val="000000" w:themeColor="text1"/>
          <w:sz w:val="28"/>
          <w:szCs w:val="28"/>
        </w:rPr>
        <w:t>ород</w:t>
      </w:r>
      <w:r w:rsidR="009D1CE6" w:rsidRPr="008E2D92">
        <w:rPr>
          <w:color w:val="000000" w:themeColor="text1"/>
          <w:sz w:val="28"/>
          <w:szCs w:val="28"/>
        </w:rPr>
        <w:t>а</w:t>
      </w:r>
      <w:r w:rsidRPr="008E2D92">
        <w:rPr>
          <w:color w:val="000000" w:themeColor="text1"/>
          <w:sz w:val="28"/>
          <w:szCs w:val="28"/>
        </w:rPr>
        <w:t xml:space="preserve"> Железногорск</w:t>
      </w:r>
      <w:r w:rsidR="009D1CE6" w:rsidRPr="008E2D92">
        <w:rPr>
          <w:color w:val="000000" w:themeColor="text1"/>
          <w:sz w:val="28"/>
          <w:szCs w:val="28"/>
        </w:rPr>
        <w:t>а</w:t>
      </w:r>
      <w:r w:rsidRPr="008E2D92">
        <w:rPr>
          <w:color w:val="000000" w:themeColor="text1"/>
          <w:sz w:val="28"/>
          <w:szCs w:val="28"/>
        </w:rPr>
        <w:t xml:space="preserve"> </w:t>
      </w:r>
      <w:r w:rsidR="00245CBA">
        <w:rPr>
          <w:color w:val="000000" w:themeColor="text1"/>
          <w:sz w:val="28"/>
          <w:szCs w:val="28"/>
        </w:rPr>
        <w:t xml:space="preserve">Курской области </w:t>
      </w:r>
      <w:r w:rsidRPr="008E2D92">
        <w:rPr>
          <w:color w:val="000000" w:themeColor="text1"/>
          <w:sz w:val="28"/>
          <w:szCs w:val="28"/>
        </w:rPr>
        <w:t>по мере необходимости могут вноситься изменения и дополнения, связанные с разработкой и утверждением специализированных схем</w:t>
      </w:r>
      <w:r w:rsidR="00793B5E" w:rsidRPr="008E2D92">
        <w:rPr>
          <w:color w:val="000000" w:themeColor="text1"/>
          <w:sz w:val="28"/>
          <w:szCs w:val="28"/>
        </w:rPr>
        <w:t xml:space="preserve"> </w:t>
      </w:r>
      <w:r w:rsidRPr="008E2D92">
        <w:rPr>
          <w:color w:val="000000" w:themeColor="text1"/>
          <w:sz w:val="28"/>
          <w:szCs w:val="28"/>
        </w:rPr>
        <w:t>(например, установления санитарно-защитных и иных режимных зон), принятием и изменением стратегических документов социально-экономического развития и пр.</w:t>
      </w:r>
    </w:p>
    <w:p w:rsidR="00E0368B" w:rsidRPr="008E2D92" w:rsidRDefault="004B5BD9" w:rsidP="00245CBA">
      <w:pPr>
        <w:pStyle w:val="a4"/>
        <w:widowControl w:val="0"/>
        <w:spacing w:before="0" w:after="0"/>
        <w:ind w:left="0" w:firstLine="567"/>
        <w:rPr>
          <w:color w:val="000000" w:themeColor="text1"/>
          <w:sz w:val="28"/>
          <w:szCs w:val="28"/>
        </w:rPr>
      </w:pPr>
      <w:r w:rsidRPr="008E2D92">
        <w:rPr>
          <w:color w:val="000000" w:themeColor="text1"/>
          <w:sz w:val="28"/>
          <w:szCs w:val="28"/>
        </w:rPr>
        <w:t xml:space="preserve">Обоснованные в </w:t>
      </w:r>
      <w:r w:rsidR="00B017A8">
        <w:rPr>
          <w:color w:val="000000" w:themeColor="text1"/>
          <w:sz w:val="28"/>
          <w:szCs w:val="28"/>
        </w:rPr>
        <w:t>генерал</w:t>
      </w:r>
      <w:r w:rsidRPr="008E2D92">
        <w:rPr>
          <w:color w:val="000000" w:themeColor="text1"/>
          <w:sz w:val="28"/>
          <w:szCs w:val="28"/>
        </w:rPr>
        <w:t xml:space="preserve">ьном плане </w:t>
      </w:r>
      <w:r w:rsidR="00245CBA" w:rsidRPr="00245CBA">
        <w:rPr>
          <w:color w:val="000000" w:themeColor="text1"/>
          <w:sz w:val="28"/>
          <w:szCs w:val="28"/>
        </w:rPr>
        <w:t xml:space="preserve">города Железногорска Курской области </w:t>
      </w:r>
      <w:r w:rsidRPr="008E2D92">
        <w:rPr>
          <w:color w:val="000000" w:themeColor="text1"/>
          <w:sz w:val="28"/>
          <w:szCs w:val="28"/>
        </w:rPr>
        <w:t xml:space="preserve">предложения по переводу земель или земельных участков из одной категории в другую или изменению их границ, имеют правовой характер и должны учитываться в конкретной правоприменительной практике при решении вопросов установления вида целевого использования земель, предоставлении земельных участков. </w:t>
      </w:r>
    </w:p>
    <w:p w:rsidR="00E0368B" w:rsidRPr="00FF37AD" w:rsidRDefault="004B5BD9" w:rsidP="008155EB">
      <w:pPr>
        <w:spacing w:line="240" w:lineRule="auto"/>
        <w:ind w:firstLine="567"/>
        <w:jc w:val="both"/>
        <w:rPr>
          <w:rFonts w:eastAsia="Times New Roman"/>
          <w:color w:val="000000" w:themeColor="text1"/>
          <w:sz w:val="28"/>
          <w:szCs w:val="28"/>
          <w:lang w:val="ru-RU"/>
        </w:rPr>
      </w:pPr>
      <w:r w:rsidRPr="008E2D92">
        <w:rPr>
          <w:rFonts w:eastAsia="Times New Roman"/>
          <w:color w:val="000000" w:themeColor="text1"/>
          <w:sz w:val="28"/>
          <w:szCs w:val="28"/>
          <w:lang w:val="ru-RU" w:eastAsia="ru-RU"/>
        </w:rPr>
        <w:t xml:space="preserve">Порядок внесения изменений в </w:t>
      </w:r>
      <w:r w:rsidR="00B017A8">
        <w:rPr>
          <w:rFonts w:eastAsia="Times New Roman"/>
          <w:color w:val="000000" w:themeColor="text1"/>
          <w:sz w:val="28"/>
          <w:szCs w:val="28"/>
          <w:lang w:val="ru-RU" w:eastAsia="ru-RU"/>
        </w:rPr>
        <w:t>генерал</w:t>
      </w:r>
      <w:r w:rsidRPr="008E2D92">
        <w:rPr>
          <w:rFonts w:eastAsia="Times New Roman"/>
          <w:color w:val="000000" w:themeColor="text1"/>
          <w:sz w:val="28"/>
          <w:szCs w:val="28"/>
          <w:lang w:val="ru-RU" w:eastAsia="ru-RU"/>
        </w:rPr>
        <w:t xml:space="preserve">ьный план </w:t>
      </w:r>
      <w:r w:rsidR="00B37136" w:rsidRPr="00B37136">
        <w:rPr>
          <w:rFonts w:eastAsia="Times New Roman"/>
          <w:color w:val="000000" w:themeColor="text1"/>
          <w:sz w:val="28"/>
          <w:szCs w:val="28"/>
          <w:lang w:val="ru-RU"/>
        </w:rPr>
        <w:t xml:space="preserve">города Железногорска Курской области </w:t>
      </w:r>
      <w:r w:rsidRPr="008E2D92">
        <w:rPr>
          <w:rFonts w:eastAsia="Times New Roman"/>
          <w:color w:val="000000" w:themeColor="text1"/>
          <w:sz w:val="28"/>
          <w:szCs w:val="28"/>
          <w:lang w:val="ru-RU" w:eastAsia="ru-RU"/>
        </w:rPr>
        <w:t>установлен Градостроительным кодексом Р</w:t>
      </w:r>
      <w:r w:rsidR="00B37136">
        <w:rPr>
          <w:rFonts w:eastAsia="Times New Roman"/>
          <w:color w:val="000000" w:themeColor="text1"/>
          <w:sz w:val="28"/>
          <w:szCs w:val="28"/>
          <w:lang w:val="ru-RU" w:eastAsia="ru-RU"/>
        </w:rPr>
        <w:t xml:space="preserve">оссийской </w:t>
      </w:r>
      <w:r w:rsidRPr="008E2D92">
        <w:rPr>
          <w:rFonts w:eastAsia="Times New Roman"/>
          <w:color w:val="000000" w:themeColor="text1"/>
          <w:sz w:val="28"/>
          <w:szCs w:val="28"/>
          <w:lang w:val="ru-RU" w:eastAsia="ru-RU"/>
        </w:rPr>
        <w:t>Ф</w:t>
      </w:r>
      <w:r w:rsidR="00B37136">
        <w:rPr>
          <w:rFonts w:eastAsia="Times New Roman"/>
          <w:color w:val="000000" w:themeColor="text1"/>
          <w:sz w:val="28"/>
          <w:szCs w:val="28"/>
          <w:lang w:val="ru-RU" w:eastAsia="ru-RU"/>
        </w:rPr>
        <w:t>едерации</w:t>
      </w:r>
      <w:r w:rsidRPr="008E2D92">
        <w:rPr>
          <w:rFonts w:eastAsia="Times New Roman"/>
          <w:color w:val="000000" w:themeColor="text1"/>
          <w:sz w:val="28"/>
          <w:szCs w:val="28"/>
          <w:lang w:val="ru-RU" w:eastAsia="ru-RU"/>
        </w:rPr>
        <w:t xml:space="preserve"> и </w:t>
      </w:r>
      <w:r w:rsidR="00B37136">
        <w:rPr>
          <w:rFonts w:eastAsia="Times New Roman"/>
          <w:color w:val="000000" w:themeColor="text1"/>
          <w:sz w:val="28"/>
          <w:szCs w:val="28"/>
          <w:lang w:val="ru-RU" w:eastAsia="ru-RU"/>
        </w:rPr>
        <w:t>З</w:t>
      </w:r>
      <w:r w:rsidRPr="008E2D92">
        <w:rPr>
          <w:rFonts w:eastAsia="Times New Roman"/>
          <w:color w:val="000000" w:themeColor="text1"/>
          <w:sz w:val="28"/>
          <w:szCs w:val="28"/>
          <w:lang w:val="ru-RU" w:eastAsia="ru-RU"/>
        </w:rPr>
        <w:t>аконом Курской области от 31.10.2006</w:t>
      </w:r>
      <w:r w:rsidR="006D1B0C" w:rsidRPr="008E2D92">
        <w:rPr>
          <w:rFonts w:eastAsia="Times New Roman"/>
          <w:color w:val="000000" w:themeColor="text1"/>
          <w:sz w:val="28"/>
          <w:szCs w:val="28"/>
          <w:lang w:val="ru-RU" w:eastAsia="ru-RU"/>
        </w:rPr>
        <w:t xml:space="preserve"> </w:t>
      </w:r>
      <w:r w:rsidRPr="008E2D92">
        <w:rPr>
          <w:rFonts w:eastAsia="Times New Roman"/>
          <w:color w:val="000000" w:themeColor="text1"/>
          <w:sz w:val="28"/>
          <w:szCs w:val="28"/>
          <w:lang w:val="ru-RU" w:eastAsia="ru-RU"/>
        </w:rPr>
        <w:t>№</w:t>
      </w:r>
      <w:r w:rsidR="00B37136">
        <w:rPr>
          <w:rFonts w:eastAsia="Times New Roman"/>
          <w:color w:val="000000" w:themeColor="text1"/>
          <w:sz w:val="28"/>
          <w:szCs w:val="28"/>
          <w:lang w:val="ru-RU" w:eastAsia="ru-RU"/>
        </w:rPr>
        <w:t xml:space="preserve"> </w:t>
      </w:r>
      <w:r w:rsidRPr="008E2D92">
        <w:rPr>
          <w:rFonts w:eastAsia="Times New Roman"/>
          <w:color w:val="000000" w:themeColor="text1"/>
          <w:sz w:val="28"/>
          <w:szCs w:val="28"/>
          <w:lang w:val="ru-RU" w:eastAsia="ru-RU"/>
        </w:rPr>
        <w:t xml:space="preserve">76-ЗКО «О градостроительной деятельности в Курской области» </w:t>
      </w:r>
      <w:r w:rsidR="006D1B0C" w:rsidRPr="008E2D92">
        <w:rPr>
          <w:rFonts w:eastAsia="Times New Roman"/>
          <w:color w:val="000000" w:themeColor="text1"/>
          <w:sz w:val="28"/>
          <w:szCs w:val="28"/>
          <w:lang w:val="ru-RU" w:eastAsia="ru-RU"/>
        </w:rPr>
        <w:t>(</w:t>
      </w:r>
      <w:r w:rsidR="006D1B0C" w:rsidRPr="008E2D92">
        <w:rPr>
          <w:color w:val="000000" w:themeColor="text1"/>
          <w:sz w:val="28"/>
          <w:szCs w:val="28"/>
          <w:lang w:val="ru-RU"/>
        </w:rPr>
        <w:t>с дополнениями и изменениями)</w:t>
      </w:r>
      <w:r w:rsidRPr="008E2D92">
        <w:rPr>
          <w:rFonts w:eastAsia="Times New Roman"/>
          <w:color w:val="000000" w:themeColor="text1"/>
          <w:sz w:val="28"/>
          <w:szCs w:val="28"/>
          <w:lang w:val="ru-RU" w:eastAsia="ru-RU"/>
        </w:rPr>
        <w:t>.</w:t>
      </w:r>
      <w:r w:rsidR="00793B5E" w:rsidRPr="008E2D92">
        <w:rPr>
          <w:rFonts w:eastAsia="Times New Roman"/>
          <w:color w:val="000000" w:themeColor="text1"/>
          <w:sz w:val="28"/>
          <w:szCs w:val="28"/>
          <w:lang w:val="ru-RU" w:eastAsia="ru-RU"/>
        </w:rPr>
        <w:t xml:space="preserve"> </w:t>
      </w:r>
    </w:p>
    <w:sectPr w:rsidR="00E0368B" w:rsidRPr="00FF37AD" w:rsidSect="00617A25">
      <w:footerReference w:type="default" r:id="rId12"/>
      <w:footerReference w:type="first" r:id="rId13"/>
      <w:pgSz w:w="11906" w:h="16838"/>
      <w:pgMar w:top="851" w:right="851" w:bottom="851" w:left="1134" w:header="22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0D4B" w:rsidRDefault="006C0D4B">
      <w:pPr>
        <w:spacing w:line="240" w:lineRule="auto"/>
      </w:pPr>
      <w:r>
        <w:separator/>
      </w:r>
    </w:p>
  </w:endnote>
  <w:endnote w:type="continuationSeparator" w:id="0">
    <w:p w:rsidR="006C0D4B" w:rsidRDefault="006C0D4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Calibri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0D4B" w:rsidRDefault="006C0D4B" w:rsidP="004C3DEA">
    <w:pPr>
      <w:pStyle w:val="ae"/>
      <w:tabs>
        <w:tab w:val="clear" w:pos="7143"/>
        <w:tab w:val="clear" w:pos="14287"/>
        <w:tab w:val="left" w:pos="3896"/>
      </w:tabs>
      <w:jc w:val="center"/>
      <w:rPr>
        <w:rFonts w:ascii="Times New Roman" w:eastAsia="Times New Roman" w:hAnsi="Times New Roman"/>
      </w:rPr>
    </w:pPr>
    <w:r>
      <w:fldChar w:fldCharType="begin"/>
    </w:r>
    <w:r>
      <w:instrText xml:space="preserve"> PAGE   \* MERGEFORMAT </w:instrText>
    </w:r>
    <w:r>
      <w:rPr>
        <w:rFonts w:ascii="Times New Roman" w:eastAsia="Times New Roman" w:hAnsi="Times New Roman"/>
        <w:b/>
        <w:i/>
      </w:rPr>
      <w:instrText>ОБУ «ИНФОГРАД»                                                                                                                                Курск, 2021</w:instrText>
    </w:r>
  </w:p>
  <w:p w:rsidR="006C0D4B" w:rsidRDefault="006C0D4B" w:rsidP="004C3DEA">
    <w:pPr>
      <w:pStyle w:val="72"/>
      <w:jc w:val="center"/>
    </w:pPr>
    <w:r>
      <w:fldChar w:fldCharType="separate"/>
    </w:r>
    <w:r w:rsidR="00617A25" w:rsidRPr="00617A25">
      <w:rPr>
        <w:noProof/>
      </w:rPr>
      <w:t>2</w:t>
    </w:r>
    <w:r>
      <w:fldChar w:fldCharType="end"/>
    </w:r>
  </w:p>
  <w:p w:rsidR="006C0D4B" w:rsidRDefault="006C0D4B">
    <w:pPr>
      <w:pStyle w:val="72"/>
      <w:spacing w:before="0" w:after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0D4B" w:rsidRDefault="006C0D4B">
    <w:pPr>
      <w:pStyle w:val="72"/>
      <w:jc w:val="right"/>
      <w:rPr>
        <w:sz w:val="20"/>
      </w:rPr>
    </w:pPr>
  </w:p>
  <w:p w:rsidR="006C0D4B" w:rsidRDefault="006C0D4B">
    <w:pPr>
      <w:pStyle w:val="72"/>
      <w:jc w:val="center"/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0D4B" w:rsidRDefault="006C0D4B">
      <w:pPr>
        <w:spacing w:line="240" w:lineRule="auto"/>
      </w:pPr>
      <w:r>
        <w:separator/>
      </w:r>
    </w:p>
  </w:footnote>
  <w:footnote w:type="continuationSeparator" w:id="0">
    <w:p w:rsidR="006C0D4B" w:rsidRDefault="006C0D4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C370A"/>
    <w:multiLevelType w:val="hybridMultilevel"/>
    <w:tmpl w:val="81CE472A"/>
    <w:lvl w:ilvl="0" w:tplc="98F0CF52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279C071A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EE222F78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8A8804F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C07E14A8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CA165AD6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1D6AADDE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B40EF522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E1FAD86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1">
    <w:nsid w:val="035A3766"/>
    <w:multiLevelType w:val="hybridMultilevel"/>
    <w:tmpl w:val="F22ACA70"/>
    <w:lvl w:ilvl="0" w:tplc="DBEC77A4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41828354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A29A5758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5FC8FC52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678257FA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83501AEA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C4FEC3D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45EA8D20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951A8762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2">
    <w:nsid w:val="06CF59DA"/>
    <w:multiLevelType w:val="hybridMultilevel"/>
    <w:tmpl w:val="828480AA"/>
    <w:lvl w:ilvl="0" w:tplc="8B746F9C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1E028BB6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5728F41C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780255A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5F22F7F2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C81EAF72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476AFC8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4FA265F4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D8DC0D7A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3">
    <w:nsid w:val="0BF617D6"/>
    <w:multiLevelType w:val="hybridMultilevel"/>
    <w:tmpl w:val="649077DE"/>
    <w:lvl w:ilvl="0" w:tplc="082E1E98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27508038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717AC82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45CC08A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21DEB6C6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3BAA520A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AB04597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4BC05C26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B0A4333E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4">
    <w:nsid w:val="0E895C25"/>
    <w:multiLevelType w:val="hybridMultilevel"/>
    <w:tmpl w:val="8D3800E4"/>
    <w:lvl w:ilvl="0" w:tplc="8636417C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8C1C7AC6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8ABE308C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E58E2C5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8C0C48BE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1FF0A2E2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5D501E2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20C23960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89C4C5A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5">
    <w:nsid w:val="15A8097B"/>
    <w:multiLevelType w:val="hybridMultilevel"/>
    <w:tmpl w:val="C77C7700"/>
    <w:lvl w:ilvl="0" w:tplc="A372D452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C3DAF3E6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75060560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824E65C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26FC0DEC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57049ECA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3EC2127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B622B660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0C06882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6">
    <w:nsid w:val="176D536B"/>
    <w:multiLevelType w:val="hybridMultilevel"/>
    <w:tmpl w:val="FC18B592"/>
    <w:lvl w:ilvl="0" w:tplc="1144D08A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D590AAD0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9A5C3F2A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A3381522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146CB38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76203D80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AE0E02B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9D24F9AE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386ABCCA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7">
    <w:nsid w:val="19B162FE"/>
    <w:multiLevelType w:val="hybridMultilevel"/>
    <w:tmpl w:val="DE78320C"/>
    <w:lvl w:ilvl="0" w:tplc="5C861846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72EEB41A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F066FA36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8CD06F52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08668C3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0826E0F2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5CEA14B8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58FAE398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BC8CE0F6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8">
    <w:nsid w:val="1E1F3E46"/>
    <w:multiLevelType w:val="hybridMultilevel"/>
    <w:tmpl w:val="7DD6EC26"/>
    <w:lvl w:ilvl="0" w:tplc="1FB24630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3482D636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980A3F7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6BC49E7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C97ABFD2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91B0941E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CED421E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E220A848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757A4E02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9">
    <w:nsid w:val="21266F66"/>
    <w:multiLevelType w:val="hybridMultilevel"/>
    <w:tmpl w:val="F454E7E2"/>
    <w:lvl w:ilvl="0" w:tplc="907C7EE8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210E5BD6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770C6180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D1809FC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9D843E80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1C50B3FE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8C62153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5200247E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496E5E52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10">
    <w:nsid w:val="24B15C1B"/>
    <w:multiLevelType w:val="hybridMultilevel"/>
    <w:tmpl w:val="68783422"/>
    <w:lvl w:ilvl="0" w:tplc="471C6938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/>
      </w:rPr>
    </w:lvl>
    <w:lvl w:ilvl="1" w:tplc="E53CD91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0F08EC7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 w:tplc="0724564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 w:tplc="B1A4684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08B8BB2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 w:tplc="9630526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 w:tplc="D108CCA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D070D02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1">
    <w:nsid w:val="27EF39E4"/>
    <w:multiLevelType w:val="hybridMultilevel"/>
    <w:tmpl w:val="47585404"/>
    <w:lvl w:ilvl="0" w:tplc="70E8E9B4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477CD620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02CA565C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8E76B8A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81C28FF0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9448283C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1312101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AFA4ABD6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CADCCF92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12">
    <w:nsid w:val="285164DC"/>
    <w:multiLevelType w:val="hybridMultilevel"/>
    <w:tmpl w:val="4BC056F2"/>
    <w:lvl w:ilvl="0" w:tplc="F3B646D8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2E6C62DA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C76AEAF6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5E041AE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ED489DF0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87542164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523EA16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92BA6AD0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2ECA6542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13">
    <w:nsid w:val="2F1C70D4"/>
    <w:multiLevelType w:val="hybridMultilevel"/>
    <w:tmpl w:val="6CB83968"/>
    <w:lvl w:ilvl="0" w:tplc="D74623C0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ED80E7FE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78280958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BCB2A25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C99260CC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EF3A2AD2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35EAE21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38DCCD86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17F44136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14">
    <w:nsid w:val="31677D42"/>
    <w:multiLevelType w:val="hybridMultilevel"/>
    <w:tmpl w:val="3BD81962"/>
    <w:lvl w:ilvl="0" w:tplc="4C68A4F0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2D1A8A58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C28872FE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F718EDB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A41AF7EA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52A03FCE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2352575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F8DA47B2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F1B68D4A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15">
    <w:nsid w:val="31694D66"/>
    <w:multiLevelType w:val="hybridMultilevel"/>
    <w:tmpl w:val="FAB456E8"/>
    <w:lvl w:ilvl="0" w:tplc="832E0804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03D8EFCA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C0528F5C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3A6CBDF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40F6704E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BE5437A2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8DB01C18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371457EA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0830641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16">
    <w:nsid w:val="3659457C"/>
    <w:multiLevelType w:val="hybridMultilevel"/>
    <w:tmpl w:val="CF30F82E"/>
    <w:lvl w:ilvl="0" w:tplc="9844D2A4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5A666DFE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252A030A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D04A65C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FFF4DDE6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4A18EB5A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91A27CD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DA102F30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BCDCED5C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17">
    <w:nsid w:val="3973431D"/>
    <w:multiLevelType w:val="hybridMultilevel"/>
    <w:tmpl w:val="F94C6C96"/>
    <w:lvl w:ilvl="0" w:tplc="4470E8AE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1C1A7D3E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51106A5A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64347632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C43A7BBE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8A44B632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394EE91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2DEAB680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F120FBF6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18">
    <w:nsid w:val="3DE54A67"/>
    <w:multiLevelType w:val="hybridMultilevel"/>
    <w:tmpl w:val="108C3DB0"/>
    <w:lvl w:ilvl="0" w:tplc="F7948C84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263E7932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09125E4A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B718A48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78D4EFC8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83420130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D4DA299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EE9EB886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8FF4F35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19">
    <w:nsid w:val="450C11AC"/>
    <w:multiLevelType w:val="hybridMultilevel"/>
    <w:tmpl w:val="41000FEC"/>
    <w:lvl w:ilvl="0" w:tplc="54DE370E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6F022554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5734C6DE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ACEC4E82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4426ED3C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AF748DC8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BB702770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678E2A32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33464F3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0">
    <w:nsid w:val="464C0E1C"/>
    <w:multiLevelType w:val="hybridMultilevel"/>
    <w:tmpl w:val="E66AEF28"/>
    <w:lvl w:ilvl="0" w:tplc="81120228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/>
      </w:rPr>
    </w:lvl>
    <w:lvl w:ilvl="1" w:tplc="0BD43EE0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/>
      </w:rPr>
    </w:lvl>
    <w:lvl w:ilvl="2" w:tplc="A56E11DE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/>
      </w:rPr>
    </w:lvl>
    <w:lvl w:ilvl="3" w:tplc="EAB23B4C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/>
      </w:rPr>
    </w:lvl>
    <w:lvl w:ilvl="4" w:tplc="1AEC4574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/>
      </w:rPr>
    </w:lvl>
    <w:lvl w:ilvl="5" w:tplc="0070380E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/>
      </w:rPr>
    </w:lvl>
    <w:lvl w:ilvl="6" w:tplc="CCD8F164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/>
      </w:rPr>
    </w:lvl>
    <w:lvl w:ilvl="7" w:tplc="3F0AC1B4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/>
      </w:rPr>
    </w:lvl>
    <w:lvl w:ilvl="8" w:tplc="88A23C72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/>
      </w:rPr>
    </w:lvl>
  </w:abstractNum>
  <w:abstractNum w:abstractNumId="21">
    <w:nsid w:val="46C658A9"/>
    <w:multiLevelType w:val="hybridMultilevel"/>
    <w:tmpl w:val="2120234C"/>
    <w:lvl w:ilvl="0" w:tplc="88FEE50A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683881F4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0DDCFD00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95EE71F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8C74EAFA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370420D2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84C4D22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CC020FF6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B47A2A82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22">
    <w:nsid w:val="4C1F78DF"/>
    <w:multiLevelType w:val="hybridMultilevel"/>
    <w:tmpl w:val="B1047B08"/>
    <w:lvl w:ilvl="0" w:tplc="532A0DAE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13589D58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BCB875EC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7F6016F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21426830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905CBB08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961AD67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083421DA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1F44EB92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23">
    <w:nsid w:val="4C605598"/>
    <w:multiLevelType w:val="hybridMultilevel"/>
    <w:tmpl w:val="E9366AC0"/>
    <w:lvl w:ilvl="0" w:tplc="C804D7A6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AA6EAF5A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C34A9416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AA12FBB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86026D40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BD04DD78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C78851F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BF1E708E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533A29E6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24">
    <w:nsid w:val="69250D85"/>
    <w:multiLevelType w:val="hybridMultilevel"/>
    <w:tmpl w:val="CFA460B6"/>
    <w:lvl w:ilvl="0" w:tplc="84121222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1A3A889A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F66AF7A8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A648BC4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431A8EC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A2981B28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3C5AA6A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E0524190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A32A21E2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25">
    <w:nsid w:val="6C845697"/>
    <w:multiLevelType w:val="hybridMultilevel"/>
    <w:tmpl w:val="3EBE52F6"/>
    <w:lvl w:ilvl="0" w:tplc="FDBA6CD6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BD60899A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4A46E0BE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54329A3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901E644A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C46AC76C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F07E965E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1E86753E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28DA794A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26">
    <w:nsid w:val="6CDC05D6"/>
    <w:multiLevelType w:val="hybridMultilevel"/>
    <w:tmpl w:val="471EDADC"/>
    <w:lvl w:ilvl="0" w:tplc="DE4EDEA2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9800BD5E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790E8D04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353E051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0876D280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1212BC50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C9DA668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9BFA5876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0988084E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27">
    <w:nsid w:val="6E057390"/>
    <w:multiLevelType w:val="hybridMultilevel"/>
    <w:tmpl w:val="7EB20BA8"/>
    <w:lvl w:ilvl="0" w:tplc="9362A190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8CCABA86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36A6F956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F3129A4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91F61B56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FD3EC6EA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B992B76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A9907178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9E2A5E40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28">
    <w:nsid w:val="6F810761"/>
    <w:multiLevelType w:val="hybridMultilevel"/>
    <w:tmpl w:val="9D2AEEE4"/>
    <w:lvl w:ilvl="0" w:tplc="68E6DCF2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B608E16E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D3889940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CD8AE4B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7938D8C2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2578F752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A102663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E4D8E4B6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D1DC5EA0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29">
    <w:nsid w:val="77623271"/>
    <w:multiLevelType w:val="hybridMultilevel"/>
    <w:tmpl w:val="B1C43472"/>
    <w:lvl w:ilvl="0" w:tplc="4600F9CE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FE90927E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70CEEC7C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D3481D2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01A68D4A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F0A445B6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A3046F0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34A89778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539E2F86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30">
    <w:nsid w:val="7A0F58F5"/>
    <w:multiLevelType w:val="hybridMultilevel"/>
    <w:tmpl w:val="0FF0B55E"/>
    <w:lvl w:ilvl="0" w:tplc="88FA7272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0F5C9EC6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7B8649B8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7690DD5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20083562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5C4C2C5C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382C393E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54B64EB2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847C21D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31">
    <w:nsid w:val="7F9B3104"/>
    <w:multiLevelType w:val="hybridMultilevel"/>
    <w:tmpl w:val="207EFA22"/>
    <w:lvl w:ilvl="0" w:tplc="90EAD3D6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6552938C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D54A29D4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111CE482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0AB88350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0734A7A2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6E1EE1B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F3A6AC9E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CE542922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num w:numId="1">
    <w:abstractNumId w:val="19"/>
  </w:num>
  <w:num w:numId="2">
    <w:abstractNumId w:val="10"/>
  </w:num>
  <w:num w:numId="3">
    <w:abstractNumId w:val="27"/>
  </w:num>
  <w:num w:numId="4">
    <w:abstractNumId w:val="4"/>
  </w:num>
  <w:num w:numId="5">
    <w:abstractNumId w:val="22"/>
  </w:num>
  <w:num w:numId="6">
    <w:abstractNumId w:val="29"/>
  </w:num>
  <w:num w:numId="7">
    <w:abstractNumId w:val="9"/>
  </w:num>
  <w:num w:numId="8">
    <w:abstractNumId w:val="6"/>
  </w:num>
  <w:num w:numId="9">
    <w:abstractNumId w:val="2"/>
  </w:num>
  <w:num w:numId="10">
    <w:abstractNumId w:val="0"/>
  </w:num>
  <w:num w:numId="11">
    <w:abstractNumId w:val="14"/>
  </w:num>
  <w:num w:numId="12">
    <w:abstractNumId w:val="1"/>
  </w:num>
  <w:num w:numId="13">
    <w:abstractNumId w:val="17"/>
  </w:num>
  <w:num w:numId="14">
    <w:abstractNumId w:val="3"/>
  </w:num>
  <w:num w:numId="15">
    <w:abstractNumId w:val="8"/>
  </w:num>
  <w:num w:numId="16">
    <w:abstractNumId w:val="18"/>
  </w:num>
  <w:num w:numId="17">
    <w:abstractNumId w:val="24"/>
  </w:num>
  <w:num w:numId="18">
    <w:abstractNumId w:val="31"/>
  </w:num>
  <w:num w:numId="19">
    <w:abstractNumId w:val="15"/>
  </w:num>
  <w:num w:numId="20">
    <w:abstractNumId w:val="12"/>
  </w:num>
  <w:num w:numId="21">
    <w:abstractNumId w:val="28"/>
  </w:num>
  <w:num w:numId="22">
    <w:abstractNumId w:val="23"/>
  </w:num>
  <w:num w:numId="23">
    <w:abstractNumId w:val="7"/>
  </w:num>
  <w:num w:numId="24">
    <w:abstractNumId w:val="11"/>
  </w:num>
  <w:num w:numId="25">
    <w:abstractNumId w:val="5"/>
  </w:num>
  <w:num w:numId="26">
    <w:abstractNumId w:val="26"/>
  </w:num>
  <w:num w:numId="27">
    <w:abstractNumId w:val="20"/>
  </w:num>
  <w:num w:numId="28">
    <w:abstractNumId w:val="13"/>
  </w:num>
  <w:num w:numId="29">
    <w:abstractNumId w:val="16"/>
  </w:num>
  <w:num w:numId="30">
    <w:abstractNumId w:val="21"/>
  </w:num>
  <w:num w:numId="31">
    <w:abstractNumId w:val="25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368B"/>
    <w:rsid w:val="00024845"/>
    <w:rsid w:val="000A2632"/>
    <w:rsid w:val="000B1360"/>
    <w:rsid w:val="000C3160"/>
    <w:rsid w:val="000F2396"/>
    <w:rsid w:val="000F625C"/>
    <w:rsid w:val="001040C9"/>
    <w:rsid w:val="00115AFA"/>
    <w:rsid w:val="001A6E34"/>
    <w:rsid w:val="001B372D"/>
    <w:rsid w:val="001D686D"/>
    <w:rsid w:val="001F6035"/>
    <w:rsid w:val="002158DE"/>
    <w:rsid w:val="00245CBA"/>
    <w:rsid w:val="002749F4"/>
    <w:rsid w:val="002B5CB4"/>
    <w:rsid w:val="00330365"/>
    <w:rsid w:val="00387425"/>
    <w:rsid w:val="00420FAF"/>
    <w:rsid w:val="00446832"/>
    <w:rsid w:val="004A6EA0"/>
    <w:rsid w:val="004B5BD9"/>
    <w:rsid w:val="004C3DEA"/>
    <w:rsid w:val="004F0A1A"/>
    <w:rsid w:val="005A76BF"/>
    <w:rsid w:val="005E6ABD"/>
    <w:rsid w:val="006078F9"/>
    <w:rsid w:val="00617A25"/>
    <w:rsid w:val="00626FAD"/>
    <w:rsid w:val="006854FA"/>
    <w:rsid w:val="00690985"/>
    <w:rsid w:val="006C0D4B"/>
    <w:rsid w:val="006D1B0C"/>
    <w:rsid w:val="00750CC8"/>
    <w:rsid w:val="0076233E"/>
    <w:rsid w:val="00782845"/>
    <w:rsid w:val="00793B5E"/>
    <w:rsid w:val="007A4E02"/>
    <w:rsid w:val="00806C18"/>
    <w:rsid w:val="008155EB"/>
    <w:rsid w:val="00815D22"/>
    <w:rsid w:val="0082786E"/>
    <w:rsid w:val="008827AF"/>
    <w:rsid w:val="008D4081"/>
    <w:rsid w:val="008E2D92"/>
    <w:rsid w:val="009569A5"/>
    <w:rsid w:val="00965398"/>
    <w:rsid w:val="009D1CE6"/>
    <w:rsid w:val="00A058C2"/>
    <w:rsid w:val="00A4767C"/>
    <w:rsid w:val="00A47ADC"/>
    <w:rsid w:val="00AC00C8"/>
    <w:rsid w:val="00AC6DC7"/>
    <w:rsid w:val="00AD2C46"/>
    <w:rsid w:val="00AE08FD"/>
    <w:rsid w:val="00AE48CC"/>
    <w:rsid w:val="00AE73C6"/>
    <w:rsid w:val="00AF22FE"/>
    <w:rsid w:val="00B017A8"/>
    <w:rsid w:val="00B37136"/>
    <w:rsid w:val="00B47B93"/>
    <w:rsid w:val="00B6062C"/>
    <w:rsid w:val="00B8538D"/>
    <w:rsid w:val="00B942AC"/>
    <w:rsid w:val="00BB072F"/>
    <w:rsid w:val="00BD0B6A"/>
    <w:rsid w:val="00C05B9E"/>
    <w:rsid w:val="00C33C6D"/>
    <w:rsid w:val="00C77268"/>
    <w:rsid w:val="00C92161"/>
    <w:rsid w:val="00CA6BE1"/>
    <w:rsid w:val="00CB0329"/>
    <w:rsid w:val="00CB3ECF"/>
    <w:rsid w:val="00CC5371"/>
    <w:rsid w:val="00D20547"/>
    <w:rsid w:val="00D631A8"/>
    <w:rsid w:val="00DD0EF8"/>
    <w:rsid w:val="00E0368B"/>
    <w:rsid w:val="00E16553"/>
    <w:rsid w:val="00E30C21"/>
    <w:rsid w:val="00F72662"/>
    <w:rsid w:val="00FA7CDE"/>
    <w:rsid w:val="00FD718D"/>
    <w:rsid w:val="00FF3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E08FD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line="100" w:lineRule="atLeast"/>
    </w:pPr>
    <w:rPr>
      <w:rFonts w:ascii="Times New Roman" w:eastAsia="Andale Sans UI" w:hAnsi="Times New Roman"/>
      <w:sz w:val="24"/>
      <w:szCs w:val="24"/>
      <w:lang w:val="de-DE" w:eastAsia="ja-JP" w:bidi="fa-IR"/>
    </w:rPr>
  </w:style>
  <w:style w:type="paragraph" w:styleId="1">
    <w:name w:val="heading 1"/>
    <w:basedOn w:val="a0"/>
    <w:next w:val="a0"/>
    <w:link w:val="10"/>
    <w:rsid w:val="00AE08FD"/>
    <w:pPr>
      <w:keepNext/>
      <w:keepLines/>
      <w:spacing w:before="240" w:after="60" w:line="288" w:lineRule="auto"/>
      <w:jc w:val="center"/>
      <w:outlineLvl w:val="0"/>
    </w:pPr>
    <w:rPr>
      <w:rFonts w:ascii="Arial" w:hAnsi="Arial"/>
      <w:b/>
      <w:bCs/>
      <w:sz w:val="28"/>
      <w:szCs w:val="28"/>
      <w:lang w:val="en-US" w:eastAsia="en-US"/>
    </w:rPr>
  </w:style>
  <w:style w:type="paragraph" w:styleId="2">
    <w:name w:val="heading 2"/>
    <w:basedOn w:val="a0"/>
    <w:next w:val="a0"/>
    <w:link w:val="20"/>
    <w:rsid w:val="00AE08FD"/>
    <w:pPr>
      <w:keepNext/>
      <w:keepLines/>
      <w:spacing w:before="180" w:after="60" w:line="288" w:lineRule="auto"/>
      <w:jc w:val="center"/>
      <w:outlineLvl w:val="1"/>
    </w:pPr>
    <w:rPr>
      <w:rFonts w:ascii="Arial" w:hAnsi="Arial"/>
      <w:b/>
      <w:bCs/>
      <w:i/>
      <w:sz w:val="26"/>
      <w:szCs w:val="26"/>
      <w:lang w:val="en-US" w:eastAsia="en-US"/>
    </w:rPr>
  </w:style>
  <w:style w:type="paragraph" w:styleId="3">
    <w:name w:val="heading 3"/>
    <w:link w:val="30"/>
    <w:uiPriority w:val="9"/>
    <w:unhideWhenUsed/>
    <w:qFormat/>
    <w:rsid w:val="00AE08FD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  <w:lang w:eastAsia="zh-CN"/>
    </w:rPr>
  </w:style>
  <w:style w:type="paragraph" w:styleId="4">
    <w:name w:val="heading 4"/>
    <w:basedOn w:val="a0"/>
    <w:next w:val="a0"/>
    <w:link w:val="40"/>
    <w:rsid w:val="00AE08F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link w:val="50"/>
    <w:uiPriority w:val="9"/>
    <w:unhideWhenUsed/>
    <w:qFormat/>
    <w:rsid w:val="00AE08FD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eastAsia="zh-CN"/>
    </w:rPr>
  </w:style>
  <w:style w:type="paragraph" w:styleId="6">
    <w:name w:val="heading 6"/>
    <w:basedOn w:val="a0"/>
    <w:next w:val="a0"/>
    <w:link w:val="60"/>
    <w:rsid w:val="00AE08FD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rsid w:val="00AE08FD"/>
    <w:pPr>
      <w:spacing w:before="240" w:after="60"/>
      <w:outlineLvl w:val="6"/>
    </w:pPr>
    <w:rPr>
      <w:sz w:val="24"/>
    </w:rPr>
  </w:style>
  <w:style w:type="paragraph" w:styleId="8">
    <w:name w:val="heading 8"/>
    <w:link w:val="80"/>
    <w:uiPriority w:val="9"/>
    <w:unhideWhenUsed/>
    <w:qFormat/>
    <w:rsid w:val="00AE08FD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  <w:lang w:eastAsia="zh-CN"/>
    </w:rPr>
  </w:style>
  <w:style w:type="paragraph" w:styleId="9">
    <w:name w:val="heading 9"/>
    <w:link w:val="90"/>
    <w:uiPriority w:val="9"/>
    <w:unhideWhenUsed/>
    <w:qFormat/>
    <w:rsid w:val="00AE08FD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link w:val="2CharCharChar"/>
    <w:uiPriority w:val="99"/>
    <w:semiHidden/>
    <w:unhideWhenUsed/>
  </w:style>
  <w:style w:type="character" w:customStyle="1" w:styleId="Heading3Char">
    <w:name w:val="Heading 3 Char"/>
    <w:uiPriority w:val="9"/>
    <w:rsid w:val="00AE08FD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sid w:val="00AE08FD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sid w:val="00AE08FD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sid w:val="00AE08FD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sid w:val="00AE08FD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sid w:val="00AE08FD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sid w:val="00AE08FD"/>
    <w:rPr>
      <w:rFonts w:ascii="Arial" w:eastAsia="Arial" w:hAnsi="Arial" w:cs="Arial"/>
      <w:i/>
      <w:iCs/>
      <w:sz w:val="21"/>
      <w:szCs w:val="21"/>
    </w:rPr>
  </w:style>
  <w:style w:type="character" w:customStyle="1" w:styleId="SubtitleChar">
    <w:name w:val="Subtitle Char"/>
    <w:uiPriority w:val="11"/>
    <w:rsid w:val="00AE08FD"/>
    <w:rPr>
      <w:sz w:val="24"/>
      <w:szCs w:val="24"/>
    </w:rPr>
  </w:style>
  <w:style w:type="character" w:customStyle="1" w:styleId="QuoteChar">
    <w:name w:val="Quote Char"/>
    <w:uiPriority w:val="29"/>
    <w:rsid w:val="00AE08FD"/>
    <w:rPr>
      <w:i/>
    </w:rPr>
  </w:style>
  <w:style w:type="character" w:customStyle="1" w:styleId="IntenseQuoteChar">
    <w:name w:val="Intense Quote Char"/>
    <w:uiPriority w:val="30"/>
    <w:rsid w:val="00AE08FD"/>
    <w:rPr>
      <w:i/>
    </w:rPr>
  </w:style>
  <w:style w:type="character" w:customStyle="1" w:styleId="HeaderChar">
    <w:name w:val="Header Char"/>
    <w:basedOn w:val="a1"/>
    <w:uiPriority w:val="99"/>
    <w:rsid w:val="00AE08FD"/>
  </w:style>
  <w:style w:type="character" w:customStyle="1" w:styleId="CaptionChar">
    <w:name w:val="Caption Char"/>
    <w:uiPriority w:val="99"/>
    <w:rsid w:val="00AE08FD"/>
  </w:style>
  <w:style w:type="character" w:customStyle="1" w:styleId="FootnoteTextChar">
    <w:name w:val="Footnote Text Char"/>
    <w:uiPriority w:val="99"/>
    <w:rsid w:val="00AE08FD"/>
    <w:rPr>
      <w:sz w:val="18"/>
    </w:rPr>
  </w:style>
  <w:style w:type="character" w:customStyle="1" w:styleId="EndnoteTextChar">
    <w:name w:val="Endnote Text Char"/>
    <w:uiPriority w:val="99"/>
    <w:rsid w:val="00AE08FD"/>
    <w:rPr>
      <w:sz w:val="20"/>
    </w:rPr>
  </w:style>
  <w:style w:type="character" w:customStyle="1" w:styleId="Heading1Char">
    <w:name w:val="Heading 1 Char"/>
    <w:uiPriority w:val="9"/>
    <w:rsid w:val="00AE08FD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sid w:val="00AE08FD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AE08FD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AE08FD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AE08FD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AE08FD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AE08FD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AE08FD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AE08FD"/>
    <w:rPr>
      <w:rFonts w:ascii="Arial" w:eastAsia="Arial" w:hAnsi="Arial" w:cs="Arial"/>
      <w:i/>
      <w:iCs/>
      <w:sz w:val="21"/>
      <w:szCs w:val="21"/>
    </w:rPr>
  </w:style>
  <w:style w:type="paragraph" w:styleId="a4">
    <w:name w:val="List Paragraph"/>
    <w:basedOn w:val="a0"/>
    <w:rsid w:val="00AE08FD"/>
    <w:pPr>
      <w:ind w:left="708"/>
    </w:pPr>
  </w:style>
  <w:style w:type="paragraph" w:styleId="a5">
    <w:name w:val="No Spacing"/>
    <w:uiPriority w:val="1"/>
    <w:qFormat/>
    <w:rsid w:val="00AE08FD"/>
    <w:rPr>
      <w:lang w:eastAsia="zh-CN"/>
    </w:rPr>
  </w:style>
  <w:style w:type="paragraph" w:styleId="a6">
    <w:name w:val="Title"/>
    <w:basedOn w:val="a0"/>
    <w:next w:val="a0"/>
    <w:link w:val="a7"/>
    <w:rsid w:val="00AE08FD"/>
    <w:pPr>
      <w:pBdr>
        <w:bottom w:val="single" w:sz="8" w:space="4" w:color="4F81BD"/>
      </w:pBdr>
      <w:spacing w:before="0" w:after="300"/>
      <w:contextualSpacing/>
    </w:pPr>
    <w:rPr>
      <w:rFonts w:ascii="Cambria" w:hAnsi="Cambria"/>
      <w:color w:val="17365D"/>
      <w:spacing w:val="5"/>
      <w:sz w:val="52"/>
      <w:szCs w:val="52"/>
      <w:lang w:val="en-US" w:eastAsia="en-US"/>
    </w:rPr>
  </w:style>
  <w:style w:type="character" w:customStyle="1" w:styleId="TitleChar">
    <w:name w:val="Title Char"/>
    <w:uiPriority w:val="10"/>
    <w:rsid w:val="00AE08FD"/>
    <w:rPr>
      <w:sz w:val="48"/>
      <w:szCs w:val="48"/>
    </w:rPr>
  </w:style>
  <w:style w:type="paragraph" w:styleId="a8">
    <w:name w:val="Subtitle"/>
    <w:link w:val="a9"/>
    <w:uiPriority w:val="11"/>
    <w:qFormat/>
    <w:rsid w:val="00AE08FD"/>
    <w:pPr>
      <w:spacing w:before="200" w:after="200"/>
    </w:pPr>
    <w:rPr>
      <w:sz w:val="24"/>
      <w:szCs w:val="24"/>
      <w:lang w:eastAsia="zh-CN"/>
    </w:rPr>
  </w:style>
  <w:style w:type="character" w:customStyle="1" w:styleId="a9">
    <w:name w:val="Подзаголовок Знак"/>
    <w:link w:val="a8"/>
    <w:uiPriority w:val="11"/>
    <w:rsid w:val="00AE08FD"/>
    <w:rPr>
      <w:sz w:val="24"/>
      <w:szCs w:val="24"/>
    </w:rPr>
  </w:style>
  <w:style w:type="paragraph" w:styleId="21">
    <w:name w:val="Quote"/>
    <w:link w:val="22"/>
    <w:uiPriority w:val="29"/>
    <w:qFormat/>
    <w:rsid w:val="00AE08FD"/>
    <w:pPr>
      <w:ind w:left="720" w:right="720"/>
    </w:pPr>
    <w:rPr>
      <w:i/>
      <w:lang w:eastAsia="zh-CN"/>
    </w:rPr>
  </w:style>
  <w:style w:type="character" w:customStyle="1" w:styleId="22">
    <w:name w:val="Цитата 2 Знак"/>
    <w:link w:val="21"/>
    <w:uiPriority w:val="29"/>
    <w:rsid w:val="00AE08FD"/>
    <w:rPr>
      <w:i/>
    </w:rPr>
  </w:style>
  <w:style w:type="paragraph" w:styleId="aa">
    <w:name w:val="Intense Quote"/>
    <w:link w:val="ab"/>
    <w:uiPriority w:val="30"/>
    <w:qFormat/>
    <w:rsid w:val="00AE08FD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  <w:lang w:eastAsia="zh-CN"/>
    </w:rPr>
  </w:style>
  <w:style w:type="character" w:customStyle="1" w:styleId="ab">
    <w:name w:val="Выделенная цитата Знак"/>
    <w:link w:val="aa"/>
    <w:uiPriority w:val="30"/>
    <w:rsid w:val="00AE08FD"/>
    <w:rPr>
      <w:i/>
    </w:rPr>
  </w:style>
  <w:style w:type="paragraph" w:styleId="ac">
    <w:name w:val="header"/>
    <w:link w:val="ad"/>
    <w:uiPriority w:val="99"/>
    <w:unhideWhenUsed/>
    <w:rsid w:val="00AE08FD"/>
    <w:pPr>
      <w:tabs>
        <w:tab w:val="center" w:pos="7143"/>
        <w:tab w:val="right" w:pos="14287"/>
      </w:tabs>
    </w:pPr>
    <w:rPr>
      <w:lang w:eastAsia="zh-CN"/>
    </w:rPr>
  </w:style>
  <w:style w:type="character" w:customStyle="1" w:styleId="ad">
    <w:name w:val="Верхний колонтитул Знак"/>
    <w:link w:val="ac"/>
    <w:uiPriority w:val="99"/>
    <w:rsid w:val="00AE08FD"/>
  </w:style>
  <w:style w:type="paragraph" w:styleId="ae">
    <w:name w:val="footer"/>
    <w:link w:val="af"/>
    <w:uiPriority w:val="99"/>
    <w:unhideWhenUsed/>
    <w:rsid w:val="00AE08FD"/>
    <w:pPr>
      <w:tabs>
        <w:tab w:val="center" w:pos="7143"/>
        <w:tab w:val="right" w:pos="14287"/>
      </w:tabs>
    </w:pPr>
    <w:rPr>
      <w:lang w:eastAsia="zh-CN"/>
    </w:rPr>
  </w:style>
  <w:style w:type="character" w:customStyle="1" w:styleId="FooterChar">
    <w:name w:val="Footer Char"/>
    <w:uiPriority w:val="99"/>
    <w:rsid w:val="00AE08FD"/>
  </w:style>
  <w:style w:type="paragraph" w:styleId="af0">
    <w:name w:val="caption"/>
    <w:uiPriority w:val="35"/>
    <w:semiHidden/>
    <w:unhideWhenUsed/>
    <w:qFormat/>
    <w:rsid w:val="00AE08FD"/>
    <w:pPr>
      <w:spacing w:line="276" w:lineRule="auto"/>
    </w:pPr>
    <w:rPr>
      <w:b/>
      <w:bCs/>
      <w:color w:val="4F81BD"/>
      <w:sz w:val="18"/>
      <w:szCs w:val="18"/>
      <w:lang w:eastAsia="zh-CN"/>
    </w:rPr>
  </w:style>
  <w:style w:type="character" w:customStyle="1" w:styleId="af">
    <w:name w:val="Нижний колонтитул Знак"/>
    <w:link w:val="ae"/>
    <w:uiPriority w:val="99"/>
    <w:rsid w:val="00AE08FD"/>
  </w:style>
  <w:style w:type="table" w:styleId="af1">
    <w:name w:val="Table Grid"/>
    <w:basedOn w:val="a2"/>
    <w:rsid w:val="00AE08FD"/>
    <w:rPr>
      <w:rFonts w:ascii="Times New Roman" w:eastAsia="Times New Roman" w:hAnsi="Times New Roman"/>
    </w:rPr>
    <w:tblPr/>
  </w:style>
  <w:style w:type="table" w:customStyle="1" w:styleId="TableGridLight">
    <w:name w:val="Table Grid Light"/>
    <w:uiPriority w:val="59"/>
    <w:rsid w:val="00AE08FD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sid w:val="00AE08FD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sid w:val="00AE08FD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Таблица простая 31"/>
    <w:uiPriority w:val="99"/>
    <w:rsid w:val="00AE08FD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Таблица простая 41"/>
    <w:uiPriority w:val="99"/>
    <w:rsid w:val="00AE08FD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Таблица простая 51"/>
    <w:uiPriority w:val="99"/>
    <w:rsid w:val="00AE08FD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sid w:val="00AE08F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AE08F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AE08F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AE08F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AE08F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AE08F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AE08F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sid w:val="00AE08F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AE08F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AE08F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AE08F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AE08F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AE08F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AE08F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sid w:val="00AE08F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AE08F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AE08F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AE08F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AE08F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AE08F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AE08F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sid w:val="00AE08F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AE08F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AE08F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AE08F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AE08F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AE08F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AE08F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sid w:val="00AE08F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AE08F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AE08F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AE08F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AE08F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AE08F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AE08F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sid w:val="00AE08F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AE08F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AE08F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AE08F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AE08F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AE08F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AE08F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sid w:val="00AE08F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AE08F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AE08F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AE08F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AE08F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AE08F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AE08F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sid w:val="00AE08FD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AE08FD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AE08FD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AE08FD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AE08FD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AE08FD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AE08FD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sid w:val="00AE08F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AE08F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AE08F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AE08F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AE08F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AE08F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AE08F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sid w:val="00AE08F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AE08F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AE08F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AE08F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AE08F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AE08F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AE08F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sid w:val="00AE08F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AE08F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AE08F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AE08F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AE08F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AE08F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AE08F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sid w:val="00AE08FD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AE08FD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AE08FD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AE08FD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AE08FD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AE08FD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AE08FD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sid w:val="00AE08F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AE08F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AE08F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AE08F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AE08F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AE08F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AE08F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sid w:val="00AE08FD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AE08FD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AE08FD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AE08FD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AE08FD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AE08FD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AE08FD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AE08FD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AE08FD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AE08FD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AE08FD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AE08FD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AE08FD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AE08FD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AE08FD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AE08FD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AE08FD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AE08FD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AE08FD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AE08FD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AE08FD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AE08F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AE08F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AE08F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AE08F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AE08F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AE08F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AE08F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2">
    <w:name w:val="Hyperlink"/>
    <w:rsid w:val="00AE08FD"/>
    <w:rPr>
      <w:color w:val="0000FF"/>
      <w:u w:val="single"/>
    </w:rPr>
  </w:style>
  <w:style w:type="paragraph" w:styleId="af3">
    <w:name w:val="footnote text"/>
    <w:link w:val="af4"/>
    <w:uiPriority w:val="99"/>
    <w:semiHidden/>
    <w:unhideWhenUsed/>
    <w:rsid w:val="00AE08FD"/>
    <w:pPr>
      <w:spacing w:after="40"/>
    </w:pPr>
    <w:rPr>
      <w:sz w:val="18"/>
      <w:lang w:eastAsia="zh-CN"/>
    </w:rPr>
  </w:style>
  <w:style w:type="character" w:customStyle="1" w:styleId="af4">
    <w:name w:val="Текст сноски Знак"/>
    <w:link w:val="af3"/>
    <w:uiPriority w:val="99"/>
    <w:rsid w:val="00AE08FD"/>
    <w:rPr>
      <w:sz w:val="18"/>
    </w:rPr>
  </w:style>
  <w:style w:type="character" w:styleId="af5">
    <w:name w:val="footnote reference"/>
    <w:semiHidden/>
    <w:rsid w:val="00AE08FD"/>
    <w:rPr>
      <w:vertAlign w:val="superscript"/>
    </w:rPr>
  </w:style>
  <w:style w:type="paragraph" w:styleId="af6">
    <w:name w:val="endnote text"/>
    <w:link w:val="af7"/>
    <w:uiPriority w:val="99"/>
    <w:semiHidden/>
    <w:unhideWhenUsed/>
    <w:rsid w:val="00AE08FD"/>
    <w:rPr>
      <w:lang w:eastAsia="zh-CN"/>
    </w:rPr>
  </w:style>
  <w:style w:type="character" w:customStyle="1" w:styleId="af7">
    <w:name w:val="Текст концевой сноски Знак"/>
    <w:link w:val="af6"/>
    <w:uiPriority w:val="99"/>
    <w:rsid w:val="00AE08FD"/>
    <w:rPr>
      <w:sz w:val="20"/>
    </w:rPr>
  </w:style>
  <w:style w:type="character" w:styleId="af8">
    <w:name w:val="endnote reference"/>
    <w:uiPriority w:val="99"/>
    <w:semiHidden/>
    <w:unhideWhenUsed/>
    <w:rsid w:val="00AE08FD"/>
    <w:rPr>
      <w:vertAlign w:val="superscript"/>
    </w:rPr>
  </w:style>
  <w:style w:type="paragraph" w:styleId="12">
    <w:name w:val="toc 1"/>
    <w:basedOn w:val="a0"/>
    <w:next w:val="a0"/>
    <w:rsid w:val="00AE08FD"/>
  </w:style>
  <w:style w:type="paragraph" w:styleId="23">
    <w:name w:val="toc 2"/>
    <w:basedOn w:val="a0"/>
    <w:next w:val="a0"/>
    <w:rsid w:val="00AE08FD"/>
    <w:pPr>
      <w:ind w:left="250"/>
    </w:pPr>
  </w:style>
  <w:style w:type="paragraph" w:styleId="32">
    <w:name w:val="toc 3"/>
    <w:basedOn w:val="a0"/>
    <w:next w:val="a0"/>
    <w:semiHidden/>
    <w:rsid w:val="00AE08FD"/>
    <w:pPr>
      <w:tabs>
        <w:tab w:val="right" w:leader="dot" w:pos="9345"/>
      </w:tabs>
      <w:ind w:left="500"/>
    </w:pPr>
  </w:style>
  <w:style w:type="paragraph" w:styleId="42">
    <w:name w:val="toc 4"/>
    <w:uiPriority w:val="39"/>
    <w:unhideWhenUsed/>
    <w:rsid w:val="00AE08FD"/>
    <w:pPr>
      <w:spacing w:after="57"/>
      <w:ind w:left="850"/>
    </w:pPr>
    <w:rPr>
      <w:lang w:eastAsia="zh-CN"/>
    </w:rPr>
  </w:style>
  <w:style w:type="paragraph" w:styleId="52">
    <w:name w:val="toc 5"/>
    <w:uiPriority w:val="39"/>
    <w:unhideWhenUsed/>
    <w:rsid w:val="00AE08FD"/>
    <w:pPr>
      <w:spacing w:after="57"/>
      <w:ind w:left="1134"/>
    </w:pPr>
    <w:rPr>
      <w:lang w:eastAsia="zh-CN"/>
    </w:rPr>
  </w:style>
  <w:style w:type="paragraph" w:styleId="61">
    <w:name w:val="toc 6"/>
    <w:uiPriority w:val="39"/>
    <w:unhideWhenUsed/>
    <w:rsid w:val="00AE08FD"/>
    <w:pPr>
      <w:spacing w:after="57"/>
      <w:ind w:left="1417"/>
    </w:pPr>
    <w:rPr>
      <w:lang w:eastAsia="zh-CN"/>
    </w:rPr>
  </w:style>
  <w:style w:type="paragraph" w:styleId="71">
    <w:name w:val="toc 7"/>
    <w:uiPriority w:val="39"/>
    <w:unhideWhenUsed/>
    <w:rsid w:val="00AE08FD"/>
    <w:pPr>
      <w:spacing w:after="57"/>
      <w:ind w:left="1701"/>
    </w:pPr>
    <w:rPr>
      <w:lang w:eastAsia="zh-CN"/>
    </w:rPr>
  </w:style>
  <w:style w:type="paragraph" w:styleId="81">
    <w:name w:val="toc 8"/>
    <w:uiPriority w:val="39"/>
    <w:unhideWhenUsed/>
    <w:rsid w:val="00AE08FD"/>
    <w:pPr>
      <w:spacing w:after="57"/>
      <w:ind w:left="1984"/>
    </w:pPr>
    <w:rPr>
      <w:lang w:eastAsia="zh-CN"/>
    </w:rPr>
  </w:style>
  <w:style w:type="paragraph" w:styleId="91">
    <w:name w:val="toc 9"/>
    <w:uiPriority w:val="39"/>
    <w:unhideWhenUsed/>
    <w:rsid w:val="00AE08FD"/>
    <w:pPr>
      <w:spacing w:after="57"/>
      <w:ind w:left="2268"/>
    </w:pPr>
    <w:rPr>
      <w:lang w:eastAsia="zh-CN"/>
    </w:rPr>
  </w:style>
  <w:style w:type="paragraph" w:styleId="af9">
    <w:name w:val="TOC Heading"/>
    <w:basedOn w:val="1"/>
    <w:next w:val="a0"/>
    <w:rsid w:val="00AE08FD"/>
    <w:pPr>
      <w:spacing w:before="480" w:after="0" w:line="276" w:lineRule="auto"/>
      <w:jc w:val="left"/>
      <w:outlineLvl w:val="9"/>
    </w:pPr>
    <w:rPr>
      <w:rFonts w:ascii="Cambria" w:hAnsi="Cambria"/>
      <w:color w:val="365F91"/>
    </w:rPr>
  </w:style>
  <w:style w:type="paragraph" w:customStyle="1" w:styleId="a0">
    <w:name w:val="Обычный;Обычный_записка"/>
    <w:rsid w:val="00AE08FD"/>
    <w:pPr>
      <w:spacing w:before="60" w:after="180"/>
      <w:jc w:val="both"/>
    </w:pPr>
    <w:rPr>
      <w:rFonts w:ascii="Times New Roman" w:eastAsia="Times New Roman" w:hAnsi="Times New Roman"/>
      <w:sz w:val="25"/>
      <w:szCs w:val="24"/>
    </w:rPr>
  </w:style>
  <w:style w:type="paragraph" w:customStyle="1" w:styleId="333">
    <w:name w:val="Заголовок 3;Заголовок главный;Знак3;Знак3 Знак"/>
    <w:basedOn w:val="a0"/>
    <w:next w:val="a0"/>
    <w:link w:val="313"/>
    <w:rsid w:val="00AE08FD"/>
    <w:pPr>
      <w:keepNext/>
      <w:keepLines/>
      <w:spacing w:before="120" w:after="120" w:line="264" w:lineRule="auto"/>
      <w:jc w:val="center"/>
      <w:outlineLvl w:val="2"/>
    </w:pPr>
    <w:rPr>
      <w:rFonts w:ascii="Arial" w:hAnsi="Arial"/>
      <w:b/>
      <w:bCs/>
      <w:sz w:val="28"/>
      <w:szCs w:val="22"/>
      <w:lang w:val="en-US" w:eastAsia="en-US"/>
    </w:rPr>
  </w:style>
  <w:style w:type="character" w:customStyle="1" w:styleId="313">
    <w:name w:val="Заголовок главный Знак;Знак3 Знак1;Знак3 Знак Знак"/>
    <w:link w:val="333"/>
    <w:rsid w:val="00AE08FD"/>
    <w:rPr>
      <w:rFonts w:ascii="Arial" w:eastAsia="Times New Roman" w:hAnsi="Arial"/>
      <w:b/>
      <w:bCs/>
      <w:sz w:val="28"/>
      <w:szCs w:val="22"/>
      <w:lang w:eastAsia="en-US"/>
    </w:rPr>
  </w:style>
  <w:style w:type="character" w:customStyle="1" w:styleId="10">
    <w:name w:val="Заголовок 1 Знак"/>
    <w:link w:val="1"/>
    <w:rsid w:val="00AE08FD"/>
    <w:rPr>
      <w:rFonts w:ascii="Arial" w:eastAsia="Times New Roman" w:hAnsi="Arial"/>
      <w:b/>
      <w:bCs/>
      <w:sz w:val="28"/>
      <w:szCs w:val="28"/>
    </w:rPr>
  </w:style>
  <w:style w:type="character" w:customStyle="1" w:styleId="20">
    <w:name w:val="Заголовок 2 Знак"/>
    <w:link w:val="2"/>
    <w:rsid w:val="00AE08FD"/>
    <w:rPr>
      <w:rFonts w:ascii="Arial" w:eastAsia="Times New Roman" w:hAnsi="Arial"/>
      <w:b/>
      <w:bCs/>
      <w:i/>
      <w:sz w:val="26"/>
      <w:szCs w:val="26"/>
    </w:rPr>
  </w:style>
  <w:style w:type="paragraph" w:customStyle="1" w:styleId="afa">
    <w:name w:val="Основной"/>
    <w:basedOn w:val="afb"/>
    <w:rsid w:val="00AE08FD"/>
    <w:pPr>
      <w:spacing w:before="0" w:after="0"/>
      <w:ind w:left="0" w:firstLine="680"/>
    </w:pPr>
    <w:rPr>
      <w:sz w:val="28"/>
    </w:rPr>
  </w:style>
  <w:style w:type="paragraph" w:customStyle="1" w:styleId="afb">
    <w:name w:val="Основной текст с отступом;Знак"/>
    <w:basedOn w:val="a0"/>
    <w:link w:val="13"/>
    <w:semiHidden/>
    <w:rsid w:val="00AE08FD"/>
    <w:pPr>
      <w:spacing w:after="120"/>
      <w:ind w:left="283"/>
    </w:pPr>
    <w:rPr>
      <w:lang w:val="en-US" w:eastAsia="en-US"/>
    </w:rPr>
  </w:style>
  <w:style w:type="character" w:customStyle="1" w:styleId="13">
    <w:name w:val="Знак Знак1"/>
    <w:link w:val="afb"/>
    <w:semiHidden/>
    <w:rsid w:val="00AE08FD"/>
    <w:rPr>
      <w:rFonts w:ascii="Times New Roman" w:eastAsia="Times New Roman" w:hAnsi="Times New Roman"/>
      <w:sz w:val="25"/>
      <w:szCs w:val="24"/>
    </w:rPr>
  </w:style>
  <w:style w:type="paragraph" w:customStyle="1" w:styleId="82">
    <w:name w:val="Верхний колонтитул;Знак8"/>
    <w:basedOn w:val="a0"/>
    <w:link w:val="83"/>
    <w:rsid w:val="00AE08FD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83">
    <w:name w:val="Знак8 Знак"/>
    <w:link w:val="82"/>
    <w:rsid w:val="00AE08FD"/>
    <w:rPr>
      <w:rFonts w:ascii="Times New Roman" w:eastAsia="Times New Roman" w:hAnsi="Times New Roman"/>
      <w:sz w:val="25"/>
      <w:szCs w:val="24"/>
    </w:rPr>
  </w:style>
  <w:style w:type="paragraph" w:customStyle="1" w:styleId="72">
    <w:name w:val="Нижний колонтитул;Знак7"/>
    <w:basedOn w:val="a0"/>
    <w:link w:val="73"/>
    <w:rsid w:val="00AE08FD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73">
    <w:name w:val="Знак7 Знак"/>
    <w:link w:val="72"/>
    <w:rsid w:val="00AE08FD"/>
    <w:rPr>
      <w:rFonts w:ascii="Times New Roman" w:eastAsia="Times New Roman" w:hAnsi="Times New Roman"/>
      <w:sz w:val="25"/>
      <w:szCs w:val="24"/>
    </w:rPr>
  </w:style>
  <w:style w:type="paragraph" w:customStyle="1" w:styleId="62">
    <w:name w:val="Текст выноски;Знак6"/>
    <w:basedOn w:val="a0"/>
    <w:link w:val="63"/>
    <w:semiHidden/>
    <w:rsid w:val="00AE08FD"/>
    <w:pPr>
      <w:spacing w:before="0" w:after="0"/>
    </w:pPr>
    <w:rPr>
      <w:rFonts w:ascii="Tahoma" w:hAnsi="Tahoma"/>
      <w:sz w:val="16"/>
      <w:szCs w:val="16"/>
      <w:lang w:val="en-US" w:eastAsia="en-US"/>
    </w:rPr>
  </w:style>
  <w:style w:type="character" w:customStyle="1" w:styleId="63">
    <w:name w:val="Знак6 Знак"/>
    <w:link w:val="62"/>
    <w:semiHidden/>
    <w:rsid w:val="00AE08FD"/>
    <w:rPr>
      <w:rFonts w:ascii="Tahoma" w:eastAsia="Times New Roman" w:hAnsi="Tahoma"/>
      <w:sz w:val="16"/>
      <w:szCs w:val="16"/>
    </w:rPr>
  </w:style>
  <w:style w:type="paragraph" w:customStyle="1" w:styleId="western">
    <w:name w:val="western"/>
    <w:basedOn w:val="a0"/>
    <w:rsid w:val="00AE08FD"/>
    <w:pPr>
      <w:spacing w:before="100" w:beforeAutospacing="1" w:after="100" w:afterAutospacing="1"/>
      <w:jc w:val="left"/>
    </w:pPr>
    <w:rPr>
      <w:sz w:val="24"/>
    </w:rPr>
  </w:style>
  <w:style w:type="paragraph" w:customStyle="1" w:styleId="Normal10-02">
    <w:name w:val="Normal + 10 пт полужирный По центру Слева:  -02 см Справ..."/>
    <w:basedOn w:val="a0"/>
    <w:link w:val="Normal10-020"/>
    <w:rsid w:val="00AE08FD"/>
    <w:pPr>
      <w:spacing w:before="0" w:after="0"/>
      <w:ind w:left="-113" w:right="-113"/>
      <w:jc w:val="center"/>
    </w:pPr>
    <w:rPr>
      <w:rFonts w:ascii="Calibri" w:eastAsia="Calibri" w:hAnsi="Calibri"/>
      <w:b/>
      <w:bCs/>
      <w:sz w:val="20"/>
      <w:szCs w:val="20"/>
      <w:lang w:eastAsia="ar-SA"/>
    </w:rPr>
  </w:style>
  <w:style w:type="paragraph" w:customStyle="1" w:styleId="14">
    <w:name w:val="Обычный1"/>
    <w:link w:val="Normal"/>
    <w:rsid w:val="00AE08FD"/>
    <w:rPr>
      <w:lang w:val="en-US"/>
    </w:rPr>
  </w:style>
  <w:style w:type="character" w:customStyle="1" w:styleId="Normal">
    <w:name w:val="Normal Знак"/>
    <w:link w:val="14"/>
    <w:rsid w:val="00AE08FD"/>
    <w:rPr>
      <w:lang w:val="en-US" w:eastAsia="ru-RU" w:bidi="ar-SA"/>
    </w:rPr>
  </w:style>
  <w:style w:type="character" w:customStyle="1" w:styleId="Normal10-020">
    <w:name w:val="Normal + 10 пт полужирный По центру Слева:  -02 см Справ... Знак"/>
    <w:link w:val="Normal10-02"/>
    <w:rsid w:val="00AE08FD"/>
    <w:rPr>
      <w:b/>
      <w:bCs/>
      <w:lang w:val="ru-RU" w:eastAsia="ar-SA" w:bidi="ar-SA"/>
    </w:rPr>
  </w:style>
  <w:style w:type="paragraph" w:styleId="afc">
    <w:name w:val="Normal Indent"/>
    <w:basedOn w:val="a0"/>
    <w:rsid w:val="00AE08FD"/>
    <w:pPr>
      <w:ind w:left="708"/>
    </w:pPr>
  </w:style>
  <w:style w:type="paragraph" w:styleId="afd">
    <w:name w:val="Document Map"/>
    <w:basedOn w:val="a0"/>
    <w:semiHidden/>
    <w:rsid w:val="00AE08FD"/>
    <w:pPr>
      <w:shd w:val="clear" w:color="000080" w:fill="000080"/>
    </w:pPr>
    <w:rPr>
      <w:rFonts w:ascii="Tahoma" w:hAnsi="Tahoma"/>
      <w:sz w:val="20"/>
      <w:szCs w:val="20"/>
    </w:rPr>
  </w:style>
  <w:style w:type="paragraph" w:customStyle="1" w:styleId="24">
    <w:name w:val="Обычный2"/>
    <w:rsid w:val="00AE08FD"/>
    <w:rPr>
      <w:rFonts w:ascii="Times New Roman" w:eastAsia="Times New Roman" w:hAnsi="Times New Roman"/>
      <w:sz w:val="22"/>
    </w:rPr>
  </w:style>
  <w:style w:type="paragraph" w:customStyle="1" w:styleId="TableFootnotelastTableFootnotelastTableFootnotelast">
    <w:name w:val="Текст сноски;Table_Footnote_last Знак;Table_Footnote_last Знак Знак;Table_Footnote_last"/>
    <w:basedOn w:val="a0"/>
    <w:link w:val="TableFootnotelast1TableFootnotelastTableFootnotelast1"/>
    <w:semiHidden/>
    <w:rsid w:val="00AE08FD"/>
    <w:pPr>
      <w:widowControl w:val="0"/>
      <w:spacing w:before="120" w:after="0"/>
      <w:ind w:firstLine="720"/>
    </w:pPr>
    <w:rPr>
      <w:sz w:val="20"/>
      <w:szCs w:val="20"/>
      <w:lang w:val="en-US" w:eastAsia="ar-SA"/>
    </w:rPr>
  </w:style>
  <w:style w:type="paragraph" w:styleId="afe">
    <w:name w:val="Revision"/>
    <w:hidden/>
    <w:semiHidden/>
    <w:rsid w:val="00AE08FD"/>
    <w:rPr>
      <w:rFonts w:ascii="Times New Roman" w:eastAsia="Times New Roman" w:hAnsi="Times New Roman"/>
      <w:sz w:val="25"/>
      <w:szCs w:val="24"/>
    </w:rPr>
  </w:style>
  <w:style w:type="paragraph" w:customStyle="1" w:styleId="15">
    <w:name w:val="Знак1 Знак Знак Знак Знак Знак Знак Знак Знак Знак Знак Знак Знак Знак Знак Знак Знак Знак Знак Знак Знак Знак Знак"/>
    <w:basedOn w:val="a0"/>
    <w:rsid w:val="00AE08FD"/>
    <w:pPr>
      <w:spacing w:before="0" w:after="160" w:line="240" w:lineRule="exact"/>
      <w:jc w:val="left"/>
    </w:pPr>
    <w:rPr>
      <w:rFonts w:ascii="Verdana" w:hAnsi="Verdana"/>
      <w:sz w:val="24"/>
      <w:lang w:val="en-US" w:eastAsia="en-US"/>
    </w:rPr>
  </w:style>
  <w:style w:type="paragraph" w:customStyle="1" w:styleId="1111Text1btbt">
    <w:name w:val="Основной текст;Знак1 Знак;Знак1 Знак Знак Знак;Знак1 Знак Знак;Основной текст Знак Знак Знак Знак Знак Знак Знак;Основной текст Знак Знак;Основной текст Знак1 Знак Знак;Основной текст Знак Знак Знак Знак;Основной текст Знак;Text1;Таймс Нью;bt Знак;bt"/>
    <w:basedOn w:val="a0"/>
    <w:link w:val="1111111"/>
    <w:rsid w:val="00AE08FD"/>
    <w:pPr>
      <w:spacing w:before="0" w:after="120"/>
      <w:jc w:val="left"/>
    </w:pPr>
    <w:rPr>
      <w:rFonts w:ascii="Calibri" w:eastAsia="Calibri" w:hAnsi="Calibri"/>
      <w:sz w:val="24"/>
    </w:rPr>
  </w:style>
  <w:style w:type="character" w:customStyle="1" w:styleId="1111111">
    <w:name w:val="Знак1 Знак Знак1;Знак1 Знак Знак Знак Знак;Знак1 Знак Знак Знак1;Основной текст Знак Знак Знак Знак Знак Знак Знак Знак;Основной текст Знак Знак Знак;Основной текст Знак1 Знак Знак Знак;Основной текст Знак Знак Знак Знак Знак;Основной текст Знак Знак1"/>
    <w:link w:val="1111Text1btbt"/>
    <w:rsid w:val="00AE08FD"/>
    <w:rPr>
      <w:sz w:val="24"/>
      <w:szCs w:val="24"/>
      <w:lang w:val="ru-RU" w:eastAsia="ru-RU" w:bidi="ar-SA"/>
    </w:rPr>
  </w:style>
  <w:style w:type="character" w:customStyle="1" w:styleId="myarticlescss">
    <w:name w:val="myarticles_css"/>
    <w:rsid w:val="00AE08FD"/>
  </w:style>
  <w:style w:type="paragraph" w:customStyle="1" w:styleId="16">
    <w:name w:val="Знак1 Знак Знак Знак Знак Знак Знак Знак Знак Знак Знак Знак Знак Знак Знак Знак Знак Знак Знак Знак Знак Знак Знак Знак Знак Знак"/>
    <w:basedOn w:val="a0"/>
    <w:rsid w:val="00AE08FD"/>
    <w:pPr>
      <w:spacing w:before="0" w:after="160" w:line="240" w:lineRule="exact"/>
      <w:jc w:val="left"/>
    </w:pPr>
    <w:rPr>
      <w:rFonts w:ascii="Verdana" w:hAnsi="Verdana"/>
      <w:sz w:val="24"/>
      <w:lang w:val="en-US" w:eastAsia="en-US"/>
    </w:rPr>
  </w:style>
  <w:style w:type="paragraph" w:styleId="25">
    <w:name w:val="Body Text Indent 2"/>
    <w:basedOn w:val="a0"/>
    <w:rsid w:val="00AE08FD"/>
    <w:pPr>
      <w:widowControl w:val="0"/>
      <w:spacing w:before="120" w:after="120" w:line="480" w:lineRule="auto"/>
      <w:ind w:left="283" w:firstLine="720"/>
    </w:pPr>
    <w:rPr>
      <w:sz w:val="24"/>
      <w:szCs w:val="20"/>
    </w:rPr>
  </w:style>
  <w:style w:type="paragraph" w:customStyle="1" w:styleId="osntext">
    <w:name w:val="osntext"/>
    <w:basedOn w:val="a0"/>
    <w:rsid w:val="00AE08FD"/>
    <w:pPr>
      <w:spacing w:before="100" w:beforeAutospacing="1" w:after="100" w:afterAutospacing="1"/>
      <w:jc w:val="left"/>
    </w:pPr>
    <w:rPr>
      <w:rFonts w:ascii="Arial" w:hAnsi="Arial"/>
      <w:color w:val="7B7B7B"/>
      <w:sz w:val="18"/>
      <w:szCs w:val="18"/>
    </w:rPr>
  </w:style>
  <w:style w:type="paragraph" w:customStyle="1" w:styleId="ConsPlusTitle">
    <w:name w:val="ConsPlusTitle"/>
    <w:rsid w:val="00AE08FD"/>
    <w:pPr>
      <w:widowControl w:val="0"/>
    </w:pPr>
    <w:rPr>
      <w:rFonts w:ascii="Arial" w:eastAsia="Times New Roman" w:hAnsi="Arial"/>
      <w:b/>
      <w:bCs/>
    </w:rPr>
  </w:style>
  <w:style w:type="paragraph" w:customStyle="1" w:styleId="17">
    <w:name w:val="Знак1 Знак Знак Знак Знак Знак Знак Знак Знак Знак Знак Знак Знак Знак Знак Знак Знак Знак Знак Знак Знак Знак Знак Знак Знак Знак Знак Знак Знак"/>
    <w:basedOn w:val="a0"/>
    <w:rsid w:val="00AE08FD"/>
    <w:pPr>
      <w:spacing w:before="0" w:after="160" w:line="240" w:lineRule="exact"/>
      <w:jc w:val="left"/>
    </w:pPr>
    <w:rPr>
      <w:rFonts w:ascii="Verdana" w:hAnsi="Verdana"/>
      <w:sz w:val="24"/>
      <w:lang w:val="en-US" w:eastAsia="en-US"/>
    </w:rPr>
  </w:style>
  <w:style w:type="paragraph" w:customStyle="1" w:styleId="18">
    <w:name w:val="Стиль1"/>
    <w:basedOn w:val="4"/>
    <w:rsid w:val="00AE08FD"/>
    <w:rPr>
      <w:sz w:val="26"/>
      <w:szCs w:val="26"/>
    </w:rPr>
  </w:style>
  <w:style w:type="paragraph" w:customStyle="1" w:styleId="26">
    <w:name w:val="Стиль2"/>
    <w:basedOn w:val="a0"/>
    <w:rsid w:val="00AE08FD"/>
    <w:pPr>
      <w:jc w:val="center"/>
    </w:pPr>
    <w:rPr>
      <w:b/>
      <w:sz w:val="24"/>
    </w:rPr>
  </w:style>
  <w:style w:type="character" w:styleId="aff">
    <w:name w:val="page number"/>
    <w:basedOn w:val="a1"/>
    <w:rsid w:val="00AE08FD"/>
  </w:style>
  <w:style w:type="character" w:customStyle="1" w:styleId="19">
    <w:name w:val="Стиль1 Знак Знак"/>
    <w:link w:val="1a"/>
    <w:rsid w:val="00AE08FD"/>
    <w:rPr>
      <w:sz w:val="24"/>
      <w:szCs w:val="24"/>
    </w:rPr>
  </w:style>
  <w:style w:type="paragraph" w:customStyle="1" w:styleId="1a">
    <w:name w:val="Стиль1 Знак"/>
    <w:basedOn w:val="a0"/>
    <w:link w:val="19"/>
    <w:rsid w:val="00AE08FD"/>
    <w:pPr>
      <w:spacing w:before="0" w:after="0"/>
    </w:pPr>
    <w:rPr>
      <w:rFonts w:ascii="Calibri" w:eastAsia="Calibri" w:hAnsi="Calibri"/>
      <w:sz w:val="24"/>
      <w:lang w:val="en-US" w:eastAsia="en-US"/>
    </w:rPr>
  </w:style>
  <w:style w:type="character" w:customStyle="1" w:styleId="TableFootnotelast1TableFootnotelastTableFootnotelast1">
    <w:name w:val="Table_Footnote_last Знак Знак1;Table_Footnote_last Знак Знак Знак;Table_Footnote_last Знак1"/>
    <w:link w:val="TableFootnotelastTableFootnotelastTableFootnotelast"/>
    <w:semiHidden/>
    <w:rsid w:val="00AE08FD"/>
    <w:rPr>
      <w:rFonts w:ascii="Times New Roman" w:eastAsia="Times New Roman" w:hAnsi="Times New Roman"/>
      <w:lang w:eastAsia="ar-SA"/>
    </w:rPr>
  </w:style>
  <w:style w:type="paragraph" w:customStyle="1" w:styleId="Normal10">
    <w:name w:val="Стиль Normal + 10 пт полужирный"/>
    <w:basedOn w:val="24"/>
    <w:rsid w:val="00AE08FD"/>
    <w:pPr>
      <w:ind w:left="-113" w:right="-113"/>
      <w:jc w:val="center"/>
    </w:pPr>
    <w:rPr>
      <w:b/>
      <w:bCs/>
      <w:sz w:val="20"/>
    </w:rPr>
  </w:style>
  <w:style w:type="character" w:customStyle="1" w:styleId="a7">
    <w:name w:val="Название Знак"/>
    <w:link w:val="a6"/>
    <w:rsid w:val="00AE08FD"/>
    <w:rPr>
      <w:rFonts w:ascii="Cambria" w:eastAsia="Times New Roman" w:hAnsi="Cambria"/>
      <w:color w:val="17365D"/>
      <w:spacing w:val="5"/>
      <w:sz w:val="52"/>
      <w:szCs w:val="52"/>
    </w:rPr>
  </w:style>
  <w:style w:type="paragraph" w:styleId="33">
    <w:name w:val="Body Text Indent 3"/>
    <w:basedOn w:val="a0"/>
    <w:link w:val="34"/>
    <w:semiHidden/>
    <w:rsid w:val="00AE08FD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semiHidden/>
    <w:rsid w:val="00AE08FD"/>
    <w:rPr>
      <w:rFonts w:ascii="Times New Roman" w:eastAsia="Times New Roman" w:hAnsi="Times New Roman"/>
      <w:sz w:val="16"/>
      <w:szCs w:val="16"/>
    </w:rPr>
  </w:style>
  <w:style w:type="character" w:styleId="aff0">
    <w:name w:val="Strong"/>
    <w:rsid w:val="00AE08FD"/>
    <w:rPr>
      <w:b/>
      <w:bCs/>
    </w:rPr>
  </w:style>
  <w:style w:type="paragraph" w:customStyle="1" w:styleId="ConsPlusNormal">
    <w:name w:val="ConsPlusNormal"/>
    <w:rsid w:val="00AE08FD"/>
    <w:rPr>
      <w:rFonts w:ascii="Times New Roman" w:eastAsia="Times New Roman" w:hAnsi="Times New Roman"/>
      <w:sz w:val="28"/>
      <w:szCs w:val="28"/>
    </w:rPr>
  </w:style>
  <w:style w:type="paragraph" w:styleId="aff1">
    <w:name w:val="Body Text"/>
    <w:rsid w:val="00AE08FD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120"/>
    </w:pPr>
    <w:rPr>
      <w:rFonts w:ascii="Times New Roman" w:eastAsia="Times New Roman" w:hAnsi="Times New Roman"/>
      <w:sz w:val="24"/>
      <w:szCs w:val="24"/>
    </w:rPr>
  </w:style>
  <w:style w:type="character" w:customStyle="1" w:styleId="1b">
    <w:name w:val="Основной шрифт абзаца1"/>
    <w:rsid w:val="00AE08FD"/>
  </w:style>
  <w:style w:type="paragraph" w:customStyle="1" w:styleId="aff2">
    <w:name w:val="Содержимое таблицы"/>
    <w:rsid w:val="00AE08FD"/>
    <w:pPr>
      <w:widowControl w:val="0"/>
      <w:suppressLineNumber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line="100" w:lineRule="atLeast"/>
    </w:pPr>
    <w:rPr>
      <w:rFonts w:ascii="Times New Roman" w:eastAsia="Andale Sans UI" w:hAnsi="Times New Roman"/>
      <w:sz w:val="24"/>
      <w:szCs w:val="24"/>
      <w:lang w:val="de-DE" w:eastAsia="ja-JP" w:bidi="fa-IR"/>
    </w:rPr>
  </w:style>
  <w:style w:type="paragraph" w:customStyle="1" w:styleId="2CharCharChar">
    <w:name w:val="Основной текст с отступом 2;Знак Знак Знак Знак Знак Знак;Знак Знак Знак Знак Знак Char;Знак Знак Знак Знак Знак Char Char;Знак Знак Знак Знак Знак;Знак Знак Знак Знак"/>
    <w:basedOn w:val="23"/>
    <w:link w:val="a3"/>
    <w:rsid w:val="00AE08FD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0" w:after="120" w:line="480" w:lineRule="auto"/>
      <w:ind w:left="283"/>
      <w:jc w:val="left"/>
    </w:pPr>
    <w:rPr>
      <w:sz w:val="24"/>
      <w:lang w:val="en-US" w:eastAsia="en-US"/>
    </w:rPr>
  </w:style>
  <w:style w:type="paragraph" w:customStyle="1" w:styleId="27">
    <w:name w:val="Основной текст2"/>
    <w:next w:val="8"/>
    <w:rsid w:val="00AE08FD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FFFFFF" w:fill="FFFFFF"/>
      <w:spacing w:after="360" w:line="0" w:lineRule="atLeast"/>
    </w:pPr>
    <w:rPr>
      <w:color w:val="000000"/>
      <w:sz w:val="19"/>
      <w:szCs w:val="19"/>
      <w:lang w:val="en-US" w:eastAsia="ar-SA"/>
    </w:rPr>
  </w:style>
  <w:style w:type="paragraph" w:customStyle="1" w:styleId="1c">
    <w:name w:val="Заголовок №1"/>
    <w:rsid w:val="00AE08FD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FFFFFF" w:fill="FFFFFF"/>
      <w:spacing w:after="420" w:line="0" w:lineRule="atLeast"/>
      <w:jc w:val="center"/>
      <w:outlineLvl w:val="0"/>
    </w:pPr>
    <w:rPr>
      <w:rFonts w:ascii="Times New Roman" w:hAnsi="Times New Roman"/>
      <w:sz w:val="27"/>
      <w:szCs w:val="27"/>
      <w:lang w:val="en-US" w:eastAsia="en-US"/>
    </w:rPr>
  </w:style>
  <w:style w:type="paragraph" w:customStyle="1" w:styleId="BodyTextChar">
    <w:name w:val="Основной текст;Body Text Char"/>
    <w:rsid w:val="00AE08FD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line="360" w:lineRule="auto"/>
      <w:jc w:val="both"/>
    </w:pPr>
    <w:rPr>
      <w:rFonts w:ascii="Times New Roman" w:eastAsia="Times New Roman" w:hAnsi="Times New Roman"/>
      <w:sz w:val="28"/>
    </w:rPr>
  </w:style>
  <w:style w:type="character" w:customStyle="1" w:styleId="28">
    <w:name w:val="Основной текст (2) + Полужирный"/>
    <w:rsid w:val="00AE08FD"/>
    <w:rPr>
      <w:b/>
      <w:bCs/>
      <w:color w:val="000000"/>
      <w:spacing w:val="0"/>
      <w:position w:val="0"/>
      <w:sz w:val="24"/>
      <w:szCs w:val="24"/>
      <w:lang w:val="ru-RU" w:eastAsia="ru-RU" w:bidi="ar-SA"/>
    </w:rPr>
  </w:style>
  <w:style w:type="paragraph" w:styleId="aff3">
    <w:name w:val="Plain Text"/>
    <w:rsid w:val="00AE08FD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jc w:val="both"/>
    </w:pPr>
    <w:rPr>
      <w:rFonts w:ascii="Consolas" w:eastAsia="Times New Roman" w:hAnsi="Consolas"/>
      <w:sz w:val="21"/>
      <w:szCs w:val="21"/>
      <w:lang w:val="en-US" w:eastAsia="en-US"/>
    </w:rPr>
  </w:style>
  <w:style w:type="paragraph" w:customStyle="1" w:styleId="TableParagraph">
    <w:name w:val="Table Paragraph"/>
    <w:rsid w:val="00AE08FD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hAnsi="Times New Roman"/>
      <w:sz w:val="22"/>
      <w:szCs w:val="22"/>
      <w:lang w:val="en-US" w:eastAsia="en-US"/>
    </w:rPr>
  </w:style>
  <w:style w:type="paragraph" w:styleId="aff4">
    <w:name w:val="Balloon Text"/>
    <w:basedOn w:val="a"/>
    <w:link w:val="aff5"/>
    <w:uiPriority w:val="99"/>
    <w:semiHidden/>
    <w:unhideWhenUsed/>
    <w:rsid w:val="00AE08F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f5">
    <w:name w:val="Текст выноски Знак"/>
    <w:link w:val="aff4"/>
    <w:uiPriority w:val="99"/>
    <w:semiHidden/>
    <w:rsid w:val="00AE08FD"/>
    <w:rPr>
      <w:rFonts w:ascii="Tahoma" w:eastAsia="Andale Sans UI" w:hAnsi="Tahoma" w:cs="Tahoma"/>
      <w:sz w:val="16"/>
      <w:szCs w:val="16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652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zakon.scli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28C253-22C7-46B4-BE6B-53E21C895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21</Pages>
  <Words>6670</Words>
  <Characters>38022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BRYLEV</cp:lastModifiedBy>
  <cp:revision>19</cp:revision>
  <cp:lastPrinted>2021-09-29T11:33:00Z</cp:lastPrinted>
  <dcterms:created xsi:type="dcterms:W3CDTF">2021-06-08T08:38:00Z</dcterms:created>
  <dcterms:modified xsi:type="dcterms:W3CDTF">2021-09-29T11:36:00Z</dcterms:modified>
</cp:coreProperties>
</file>