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9" w:rsidRPr="00135B5B" w:rsidRDefault="009D0AA9" w:rsidP="00540C60">
      <w:pPr>
        <w:rPr>
          <w:rStyle w:val="a5"/>
        </w:rPr>
      </w:pPr>
    </w:p>
    <w:p w:rsidR="00540C60" w:rsidRDefault="00DF5343" w:rsidP="00DF5343">
      <w:r>
        <w:t xml:space="preserve">                                                                                                                                                                                         </w:t>
      </w:r>
      <w:r w:rsidR="00540C60">
        <w:t xml:space="preserve">Приложение  № </w:t>
      </w:r>
      <w:r w:rsidR="005D6588">
        <w:t>1</w:t>
      </w:r>
    </w:p>
    <w:p w:rsidR="00235904" w:rsidRDefault="00540C60" w:rsidP="00540C60">
      <w:pPr>
        <w:ind w:left="10620"/>
      </w:pPr>
      <w:r>
        <w:t xml:space="preserve">к постановлению администрации города Железногорска </w:t>
      </w:r>
    </w:p>
    <w:p w:rsidR="00540C60" w:rsidRDefault="00540C60" w:rsidP="00540C60">
      <w:pPr>
        <w:ind w:left="10620"/>
      </w:pPr>
      <w:r>
        <w:t>от ____________№_______</w:t>
      </w:r>
    </w:p>
    <w:p w:rsidR="00540C60" w:rsidRDefault="00540C60" w:rsidP="00540C60"/>
    <w:p w:rsidR="00C4131B" w:rsidRDefault="00C4131B" w:rsidP="00540C60">
      <w:pPr>
        <w:tabs>
          <w:tab w:val="left" w:pos="13020"/>
        </w:tabs>
      </w:pPr>
    </w:p>
    <w:p w:rsidR="00D7537F" w:rsidRPr="001A781F" w:rsidRDefault="00E76E65" w:rsidP="00E76E65">
      <w:pPr>
        <w:rPr>
          <w:b/>
          <w:bCs/>
          <w:color w:val="000000"/>
        </w:rPr>
      </w:pPr>
      <w:r>
        <w:t xml:space="preserve">                                                                                                                          </w:t>
      </w:r>
      <w:r w:rsidR="00D7537F" w:rsidRPr="001A781F">
        <w:rPr>
          <w:b/>
          <w:bCs/>
          <w:color w:val="000000"/>
        </w:rPr>
        <w:t>План</w:t>
      </w:r>
    </w:p>
    <w:p w:rsidR="004003EB" w:rsidRDefault="00D7537F" w:rsidP="00D7537F">
      <w:pPr>
        <w:jc w:val="center"/>
        <w:rPr>
          <w:b/>
          <w:bCs/>
          <w:color w:val="000000"/>
        </w:rPr>
      </w:pPr>
      <w:r w:rsidRPr="001A781F">
        <w:rPr>
          <w:b/>
          <w:bCs/>
          <w:color w:val="000000"/>
        </w:rPr>
        <w:t>реализации муниципальной программы</w:t>
      </w:r>
      <w:r w:rsidR="00E76E65">
        <w:rPr>
          <w:b/>
          <w:bCs/>
          <w:sz w:val="22"/>
          <w:szCs w:val="22"/>
        </w:rPr>
        <w:t xml:space="preserve"> </w:t>
      </w:r>
      <w:r w:rsidR="00E76E65" w:rsidRPr="00E76E65">
        <w:rPr>
          <w:b/>
          <w:bCs/>
          <w:color w:val="000000"/>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r w:rsidR="00E76E65">
        <w:rPr>
          <w:b/>
          <w:bCs/>
          <w:color w:val="000000"/>
        </w:rPr>
        <w:t xml:space="preserve"> на 2014 год и плановый период </w:t>
      </w:r>
    </w:p>
    <w:p w:rsidR="00D7537F" w:rsidRDefault="00E76E65" w:rsidP="004003EB">
      <w:pPr>
        <w:jc w:val="center"/>
        <w:rPr>
          <w:b/>
          <w:bCs/>
          <w:color w:val="000000"/>
        </w:rPr>
      </w:pPr>
      <w:r>
        <w:rPr>
          <w:b/>
          <w:bCs/>
          <w:color w:val="000000"/>
        </w:rPr>
        <w:t>2015-2016 годы</w:t>
      </w:r>
    </w:p>
    <w:p w:rsidR="00E76E65" w:rsidRDefault="00E76E65" w:rsidP="00D7537F">
      <w:pPr>
        <w:jc w:val="center"/>
        <w:rPr>
          <w:b/>
          <w:bCs/>
          <w:color w:val="000000"/>
        </w:rPr>
      </w:pPr>
    </w:p>
    <w:p w:rsidR="00235904" w:rsidRDefault="00235904" w:rsidP="00D7537F">
      <w:pPr>
        <w:jc w:val="center"/>
        <w:rPr>
          <w:b/>
          <w:bCs/>
          <w:color w:val="000000"/>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378"/>
        <w:gridCol w:w="2328"/>
        <w:gridCol w:w="1320"/>
        <w:gridCol w:w="1311"/>
        <w:gridCol w:w="1026"/>
        <w:gridCol w:w="1083"/>
        <w:gridCol w:w="1355"/>
        <w:gridCol w:w="868"/>
        <w:gridCol w:w="1051"/>
      </w:tblGrid>
      <w:tr w:rsidR="00D7537F" w:rsidRPr="00F36A2E" w:rsidTr="00BA3C9A">
        <w:trPr>
          <w:trHeight w:val="213"/>
          <w:tblHeader/>
        </w:trPr>
        <w:tc>
          <w:tcPr>
            <w:tcW w:w="632" w:type="dxa"/>
            <w:vMerge w:val="restart"/>
          </w:tcPr>
          <w:p w:rsidR="00D7537F" w:rsidRPr="00F36A2E" w:rsidRDefault="00D7537F" w:rsidP="003B45A3">
            <w:pPr>
              <w:jc w:val="center"/>
              <w:rPr>
                <w:bCs/>
                <w:color w:val="000000"/>
                <w:sz w:val="20"/>
                <w:szCs w:val="20"/>
              </w:rPr>
            </w:pPr>
            <w:r w:rsidRPr="00F36A2E">
              <w:rPr>
                <w:bCs/>
                <w:color w:val="000000"/>
                <w:sz w:val="20"/>
                <w:szCs w:val="20"/>
              </w:rPr>
              <w:t>№</w:t>
            </w:r>
          </w:p>
          <w:p w:rsidR="00D7537F" w:rsidRPr="00F36A2E" w:rsidRDefault="00D7537F" w:rsidP="003B45A3">
            <w:pPr>
              <w:jc w:val="center"/>
              <w:rPr>
                <w:bCs/>
                <w:color w:val="000000"/>
                <w:sz w:val="20"/>
                <w:szCs w:val="20"/>
              </w:rPr>
            </w:pPr>
            <w:proofErr w:type="gramStart"/>
            <w:r w:rsidRPr="00F36A2E">
              <w:rPr>
                <w:bCs/>
                <w:color w:val="000000"/>
                <w:sz w:val="20"/>
                <w:szCs w:val="20"/>
              </w:rPr>
              <w:t>п</w:t>
            </w:r>
            <w:proofErr w:type="gramEnd"/>
            <w:r w:rsidRPr="00F36A2E">
              <w:rPr>
                <w:bCs/>
                <w:color w:val="000000"/>
                <w:sz w:val="20"/>
                <w:szCs w:val="20"/>
              </w:rPr>
              <w:t>/п</w:t>
            </w:r>
          </w:p>
        </w:tc>
        <w:tc>
          <w:tcPr>
            <w:tcW w:w="4378" w:type="dxa"/>
            <w:vMerge w:val="restart"/>
          </w:tcPr>
          <w:p w:rsidR="00D7537F" w:rsidRPr="00F36A2E" w:rsidRDefault="00D7537F" w:rsidP="003B45A3">
            <w:pPr>
              <w:jc w:val="center"/>
              <w:rPr>
                <w:bCs/>
                <w:color w:val="000000"/>
                <w:sz w:val="20"/>
                <w:szCs w:val="20"/>
              </w:rPr>
            </w:pPr>
            <w:r w:rsidRPr="00F36A2E">
              <w:rPr>
                <w:bCs/>
                <w:color w:val="000000"/>
                <w:sz w:val="20"/>
                <w:szCs w:val="20"/>
              </w:rPr>
              <w:t>Наименование</w:t>
            </w:r>
            <w:r w:rsidR="00994F19">
              <w:rPr>
                <w:bCs/>
                <w:color w:val="000000"/>
                <w:sz w:val="20"/>
                <w:szCs w:val="20"/>
              </w:rPr>
              <w:t xml:space="preserve"> </w:t>
            </w:r>
            <w:r w:rsidRPr="00F36A2E">
              <w:rPr>
                <w:bCs/>
                <w:color w:val="000000"/>
                <w:sz w:val="20"/>
                <w:szCs w:val="20"/>
              </w:rPr>
              <w:t xml:space="preserve"> </w:t>
            </w:r>
            <w:r w:rsidR="00994F19">
              <w:rPr>
                <w:bCs/>
                <w:color w:val="000000"/>
                <w:sz w:val="20"/>
                <w:szCs w:val="20"/>
              </w:rPr>
              <w:t>под</w:t>
            </w:r>
            <w:r w:rsidRPr="00F36A2E">
              <w:rPr>
                <w:bCs/>
                <w:color w:val="000000"/>
                <w:sz w:val="20"/>
                <w:szCs w:val="20"/>
              </w:rPr>
              <w:t>программы, контрольного события программы</w:t>
            </w:r>
          </w:p>
        </w:tc>
        <w:tc>
          <w:tcPr>
            <w:tcW w:w="2328" w:type="dxa"/>
            <w:vMerge w:val="restart"/>
          </w:tcPr>
          <w:p w:rsidR="00D7537F" w:rsidRPr="00F36A2E" w:rsidRDefault="00D7537F" w:rsidP="003B45A3">
            <w:pPr>
              <w:jc w:val="center"/>
              <w:rPr>
                <w:bCs/>
                <w:color w:val="000000"/>
                <w:sz w:val="20"/>
                <w:szCs w:val="20"/>
              </w:rPr>
            </w:pPr>
            <w:r w:rsidRPr="00F36A2E">
              <w:rPr>
                <w:bCs/>
                <w:color w:val="000000"/>
                <w:sz w:val="20"/>
                <w:szCs w:val="20"/>
              </w:rPr>
              <w:t>Ответственный исполнитель</w:t>
            </w:r>
          </w:p>
          <w:p w:rsidR="00D7537F" w:rsidRPr="00F36A2E" w:rsidRDefault="00D7537F" w:rsidP="00994F19">
            <w:pPr>
              <w:jc w:val="center"/>
              <w:rPr>
                <w:bCs/>
                <w:color w:val="000000"/>
                <w:sz w:val="20"/>
                <w:szCs w:val="20"/>
              </w:rPr>
            </w:pPr>
            <w:proofErr w:type="gramStart"/>
            <w:r w:rsidRPr="00F36A2E">
              <w:rPr>
                <w:bCs/>
                <w:color w:val="000000"/>
                <w:sz w:val="20"/>
                <w:szCs w:val="20"/>
              </w:rPr>
              <w:t>(</w:t>
            </w:r>
            <w:r w:rsidR="00994F19">
              <w:rPr>
                <w:bCs/>
                <w:color w:val="000000"/>
                <w:sz w:val="20"/>
                <w:szCs w:val="20"/>
              </w:rPr>
              <w:t>ОИВ</w:t>
            </w:r>
            <w:r w:rsidRPr="00F36A2E">
              <w:rPr>
                <w:bCs/>
                <w:color w:val="000000"/>
                <w:sz w:val="20"/>
                <w:szCs w:val="20"/>
              </w:rPr>
              <w:t>.</w:t>
            </w:r>
            <w:proofErr w:type="gramEnd"/>
            <w:r w:rsidRPr="00F36A2E">
              <w:rPr>
                <w:bCs/>
                <w:color w:val="000000"/>
                <w:sz w:val="20"/>
                <w:szCs w:val="20"/>
              </w:rPr>
              <w:t>/ Ф.И.О.)</w:t>
            </w:r>
          </w:p>
        </w:tc>
        <w:tc>
          <w:tcPr>
            <w:tcW w:w="1320" w:type="dxa"/>
            <w:vMerge w:val="restart"/>
          </w:tcPr>
          <w:p w:rsidR="00D7537F" w:rsidRPr="00F36A2E" w:rsidRDefault="00D7537F" w:rsidP="003B45A3">
            <w:pPr>
              <w:jc w:val="center"/>
              <w:rPr>
                <w:bCs/>
                <w:color w:val="000000"/>
                <w:sz w:val="20"/>
                <w:szCs w:val="20"/>
              </w:rPr>
            </w:pPr>
            <w:r w:rsidRPr="00F36A2E">
              <w:rPr>
                <w:bCs/>
                <w:color w:val="000000"/>
                <w:sz w:val="20"/>
                <w:szCs w:val="20"/>
              </w:rPr>
              <w:t>Срок реализации</w:t>
            </w:r>
          </w:p>
          <w:p w:rsidR="00D7537F" w:rsidRPr="00F36A2E" w:rsidRDefault="00D7537F" w:rsidP="003B45A3">
            <w:pPr>
              <w:jc w:val="center"/>
              <w:rPr>
                <w:bCs/>
                <w:color w:val="000000"/>
                <w:sz w:val="20"/>
                <w:szCs w:val="20"/>
              </w:rPr>
            </w:pPr>
          </w:p>
        </w:tc>
        <w:tc>
          <w:tcPr>
            <w:tcW w:w="6694" w:type="dxa"/>
            <w:gridSpan w:val="6"/>
          </w:tcPr>
          <w:p w:rsidR="00D7537F" w:rsidRPr="00F36A2E" w:rsidRDefault="002A25EF" w:rsidP="003B45A3">
            <w:pPr>
              <w:jc w:val="center"/>
              <w:rPr>
                <w:bCs/>
                <w:color w:val="000000"/>
                <w:sz w:val="20"/>
                <w:szCs w:val="20"/>
              </w:rPr>
            </w:pPr>
            <w:r w:rsidRPr="00F36A2E">
              <w:rPr>
                <w:bCs/>
                <w:color w:val="000000"/>
                <w:sz w:val="20"/>
                <w:szCs w:val="20"/>
              </w:rPr>
              <w:t>Объемы ресурсного обеспечения, тыс. руб.</w:t>
            </w:r>
          </w:p>
        </w:tc>
      </w:tr>
      <w:tr w:rsidR="00D7537F" w:rsidRPr="00F36A2E" w:rsidTr="00BA3C9A">
        <w:trPr>
          <w:trHeight w:val="843"/>
          <w:tblHeader/>
        </w:trPr>
        <w:tc>
          <w:tcPr>
            <w:tcW w:w="632" w:type="dxa"/>
            <w:vMerge/>
          </w:tcPr>
          <w:p w:rsidR="00D7537F" w:rsidRPr="00F36A2E" w:rsidRDefault="00D7537F" w:rsidP="003B45A3">
            <w:pPr>
              <w:jc w:val="center"/>
              <w:rPr>
                <w:bCs/>
                <w:color w:val="000000"/>
                <w:sz w:val="20"/>
                <w:szCs w:val="20"/>
              </w:rPr>
            </w:pPr>
          </w:p>
        </w:tc>
        <w:tc>
          <w:tcPr>
            <w:tcW w:w="4378" w:type="dxa"/>
            <w:vMerge/>
          </w:tcPr>
          <w:p w:rsidR="00D7537F" w:rsidRPr="00F36A2E" w:rsidRDefault="00D7537F" w:rsidP="003B45A3">
            <w:pPr>
              <w:jc w:val="center"/>
              <w:rPr>
                <w:bCs/>
                <w:color w:val="000000"/>
                <w:sz w:val="20"/>
                <w:szCs w:val="20"/>
              </w:rPr>
            </w:pPr>
          </w:p>
        </w:tc>
        <w:tc>
          <w:tcPr>
            <w:tcW w:w="2328" w:type="dxa"/>
            <w:vMerge/>
          </w:tcPr>
          <w:p w:rsidR="00D7537F" w:rsidRPr="00F36A2E" w:rsidRDefault="00D7537F" w:rsidP="003B45A3">
            <w:pPr>
              <w:jc w:val="center"/>
              <w:rPr>
                <w:bCs/>
                <w:color w:val="000000"/>
                <w:sz w:val="20"/>
                <w:szCs w:val="20"/>
              </w:rPr>
            </w:pPr>
          </w:p>
        </w:tc>
        <w:tc>
          <w:tcPr>
            <w:tcW w:w="1320" w:type="dxa"/>
            <w:vMerge/>
          </w:tcPr>
          <w:p w:rsidR="00D7537F" w:rsidRPr="00F36A2E" w:rsidRDefault="00D7537F" w:rsidP="003B45A3">
            <w:pPr>
              <w:jc w:val="center"/>
              <w:rPr>
                <w:bCs/>
                <w:color w:val="000000"/>
                <w:sz w:val="20"/>
                <w:szCs w:val="20"/>
              </w:rPr>
            </w:pPr>
          </w:p>
        </w:tc>
        <w:tc>
          <w:tcPr>
            <w:tcW w:w="1311" w:type="dxa"/>
          </w:tcPr>
          <w:p w:rsidR="00D7537F" w:rsidRPr="00F36A2E" w:rsidRDefault="00E76E65" w:rsidP="00E76E65">
            <w:pPr>
              <w:jc w:val="center"/>
              <w:rPr>
                <w:bCs/>
                <w:color w:val="000000"/>
                <w:sz w:val="20"/>
                <w:szCs w:val="20"/>
              </w:rPr>
            </w:pPr>
            <w:r w:rsidRPr="00F36A2E">
              <w:rPr>
                <w:bCs/>
                <w:color w:val="000000"/>
                <w:sz w:val="20"/>
                <w:szCs w:val="20"/>
              </w:rPr>
              <w:t>В</w:t>
            </w:r>
            <w:r w:rsidR="00D7537F" w:rsidRPr="00F36A2E">
              <w:rPr>
                <w:bCs/>
                <w:color w:val="000000"/>
                <w:sz w:val="20"/>
                <w:szCs w:val="20"/>
              </w:rPr>
              <w:t>сего</w:t>
            </w:r>
            <w:r>
              <w:rPr>
                <w:bCs/>
                <w:color w:val="000000"/>
                <w:sz w:val="20"/>
                <w:szCs w:val="20"/>
              </w:rPr>
              <w:t xml:space="preserve"> на 2014-2016 годы</w:t>
            </w:r>
          </w:p>
        </w:tc>
        <w:tc>
          <w:tcPr>
            <w:tcW w:w="1026" w:type="dxa"/>
          </w:tcPr>
          <w:p w:rsidR="00D7537F" w:rsidRPr="00F36A2E" w:rsidRDefault="00D7537F" w:rsidP="003B45A3">
            <w:pPr>
              <w:jc w:val="center"/>
              <w:rPr>
                <w:bCs/>
                <w:color w:val="000000"/>
                <w:sz w:val="20"/>
                <w:szCs w:val="20"/>
              </w:rPr>
            </w:pPr>
            <w:r w:rsidRPr="00F36A2E">
              <w:rPr>
                <w:bCs/>
                <w:color w:val="000000"/>
                <w:sz w:val="20"/>
                <w:szCs w:val="20"/>
              </w:rPr>
              <w:t>федеральный бюджет</w:t>
            </w:r>
          </w:p>
        </w:tc>
        <w:tc>
          <w:tcPr>
            <w:tcW w:w="1083" w:type="dxa"/>
          </w:tcPr>
          <w:p w:rsidR="00D7537F" w:rsidRPr="00F36A2E" w:rsidRDefault="00D7537F" w:rsidP="003B45A3">
            <w:pPr>
              <w:jc w:val="center"/>
              <w:rPr>
                <w:bCs/>
                <w:color w:val="000000"/>
                <w:sz w:val="20"/>
                <w:szCs w:val="20"/>
              </w:rPr>
            </w:pPr>
            <w:r w:rsidRPr="00F36A2E">
              <w:rPr>
                <w:bCs/>
                <w:color w:val="000000"/>
                <w:sz w:val="20"/>
                <w:szCs w:val="20"/>
              </w:rPr>
              <w:t>областной бюджет</w:t>
            </w:r>
          </w:p>
        </w:tc>
        <w:tc>
          <w:tcPr>
            <w:tcW w:w="1355" w:type="dxa"/>
          </w:tcPr>
          <w:p w:rsidR="00D7537F" w:rsidRPr="00F36A2E" w:rsidRDefault="00D7537F" w:rsidP="003B45A3">
            <w:pPr>
              <w:jc w:val="center"/>
              <w:rPr>
                <w:bCs/>
                <w:color w:val="000000"/>
                <w:sz w:val="20"/>
                <w:szCs w:val="20"/>
              </w:rPr>
            </w:pPr>
            <w:r w:rsidRPr="00F36A2E">
              <w:rPr>
                <w:bCs/>
                <w:color w:val="000000"/>
                <w:sz w:val="20"/>
                <w:szCs w:val="20"/>
              </w:rPr>
              <w:t>местный бюджет</w:t>
            </w:r>
          </w:p>
        </w:tc>
        <w:tc>
          <w:tcPr>
            <w:tcW w:w="868" w:type="dxa"/>
          </w:tcPr>
          <w:p w:rsidR="00D7537F" w:rsidRPr="00F36A2E" w:rsidRDefault="00D7537F" w:rsidP="003B45A3">
            <w:pPr>
              <w:jc w:val="center"/>
              <w:rPr>
                <w:bCs/>
                <w:color w:val="000000"/>
                <w:sz w:val="20"/>
                <w:szCs w:val="20"/>
              </w:rPr>
            </w:pPr>
            <w:r w:rsidRPr="00F36A2E">
              <w:rPr>
                <w:bCs/>
                <w:color w:val="000000"/>
                <w:sz w:val="20"/>
                <w:szCs w:val="20"/>
              </w:rPr>
              <w:t>внебюджетные фонды</w:t>
            </w:r>
          </w:p>
        </w:tc>
        <w:tc>
          <w:tcPr>
            <w:tcW w:w="1051" w:type="dxa"/>
          </w:tcPr>
          <w:p w:rsidR="00D7537F" w:rsidRPr="00F36A2E" w:rsidRDefault="00D7537F" w:rsidP="003B45A3">
            <w:pPr>
              <w:jc w:val="center"/>
              <w:rPr>
                <w:bCs/>
                <w:color w:val="000000"/>
                <w:sz w:val="20"/>
                <w:szCs w:val="20"/>
              </w:rPr>
            </w:pPr>
            <w:r w:rsidRPr="00F36A2E">
              <w:rPr>
                <w:bCs/>
                <w:color w:val="000000"/>
                <w:sz w:val="20"/>
                <w:szCs w:val="20"/>
              </w:rPr>
              <w:t>внебюджетные источники</w:t>
            </w:r>
          </w:p>
        </w:tc>
      </w:tr>
      <w:tr w:rsidR="00D7537F" w:rsidRPr="00F36A2E" w:rsidTr="00BA3C9A">
        <w:trPr>
          <w:trHeight w:val="1260"/>
        </w:trPr>
        <w:tc>
          <w:tcPr>
            <w:tcW w:w="632" w:type="dxa"/>
          </w:tcPr>
          <w:p w:rsidR="00D7537F" w:rsidRPr="00994F19" w:rsidRDefault="00D7537F" w:rsidP="003B45A3">
            <w:pPr>
              <w:jc w:val="center"/>
              <w:rPr>
                <w:b/>
                <w:bCs/>
                <w:color w:val="000000"/>
                <w:sz w:val="20"/>
                <w:szCs w:val="20"/>
              </w:rPr>
            </w:pPr>
            <w:r w:rsidRPr="00994F19">
              <w:rPr>
                <w:b/>
                <w:bCs/>
                <w:color w:val="000000"/>
                <w:sz w:val="20"/>
                <w:szCs w:val="20"/>
              </w:rPr>
              <w:t>1</w:t>
            </w:r>
          </w:p>
        </w:tc>
        <w:tc>
          <w:tcPr>
            <w:tcW w:w="4378" w:type="dxa"/>
          </w:tcPr>
          <w:p w:rsidR="00D7537F" w:rsidRPr="00994F19" w:rsidRDefault="00D7537F" w:rsidP="00B90C2F">
            <w:pPr>
              <w:pStyle w:val="ConsPlusNonformat"/>
              <w:widowControl/>
              <w:jc w:val="both"/>
              <w:rPr>
                <w:b/>
                <w:bCs/>
                <w:color w:val="000000"/>
              </w:rPr>
            </w:pPr>
            <w:r w:rsidRPr="00994F19">
              <w:rPr>
                <w:rFonts w:ascii="Times New Roman" w:hAnsi="Times New Roman" w:cs="Times New Roman"/>
                <w:b/>
                <w:bCs/>
                <w:color w:val="000000"/>
              </w:rPr>
              <w:t>Подпрограмма 1</w:t>
            </w:r>
            <w:r w:rsidR="00B90C2F" w:rsidRPr="00994F19">
              <w:rPr>
                <w:rFonts w:ascii="Times New Roman" w:hAnsi="Times New Roman" w:cs="Times New Roman"/>
                <w:b/>
              </w:rPr>
              <w:t>.</w:t>
            </w:r>
            <w:r w:rsidR="001E6EB8" w:rsidRPr="00994F19">
              <w:rPr>
                <w:rFonts w:ascii="Times New Roman" w:hAnsi="Times New Roman" w:cs="Times New Roman"/>
                <w:b/>
              </w:rPr>
              <w:t>«</w:t>
            </w:r>
            <w:r w:rsidR="00B90C2F" w:rsidRPr="00994F19">
              <w:rPr>
                <w:rFonts w:ascii="Times New Roman" w:hAnsi="Times New Roman" w:cs="Times New Roman"/>
                <w:b/>
                <w:bCs/>
                <w:color w:val="000000"/>
              </w:rPr>
              <w:t>Снижение рисков и смягчение последствий чрезвычайных ситуаций природного и техногенного характера в городе Железногорске на 2014-2020 годы</w:t>
            </w:r>
            <w:r w:rsidR="00994F19">
              <w:rPr>
                <w:rFonts w:ascii="Times New Roman" w:hAnsi="Times New Roman" w:cs="Times New Roman"/>
                <w:b/>
                <w:bCs/>
                <w:color w:val="000000"/>
              </w:rPr>
              <w:t>»</w:t>
            </w:r>
            <w:r w:rsidR="00B90C2F" w:rsidRPr="00994F19">
              <w:rPr>
                <w:rFonts w:ascii="Times New Roman" w:hAnsi="Times New Roman" w:cs="Times New Roman"/>
                <w:b/>
                <w:bCs/>
                <w:color w:val="000000"/>
              </w:rPr>
              <w:t xml:space="preserve">. </w:t>
            </w:r>
          </w:p>
        </w:tc>
        <w:tc>
          <w:tcPr>
            <w:tcW w:w="2328" w:type="dxa"/>
          </w:tcPr>
          <w:p w:rsidR="00D7537F" w:rsidRPr="00F36A2E" w:rsidRDefault="00D7537F" w:rsidP="003B45A3">
            <w:pPr>
              <w:jc w:val="center"/>
              <w:rPr>
                <w:bCs/>
                <w:color w:val="000000"/>
                <w:sz w:val="20"/>
                <w:szCs w:val="20"/>
              </w:rPr>
            </w:pPr>
            <w:r w:rsidRPr="00F36A2E">
              <w:rPr>
                <w:bCs/>
                <w:color w:val="000000"/>
                <w:sz w:val="20"/>
                <w:szCs w:val="20"/>
              </w:rPr>
              <w:t>МУ «УГОЧС»</w:t>
            </w:r>
            <w:r w:rsidR="00994F19">
              <w:rPr>
                <w:bCs/>
                <w:color w:val="000000"/>
                <w:sz w:val="20"/>
                <w:szCs w:val="20"/>
              </w:rPr>
              <w:t>/</w:t>
            </w:r>
          </w:p>
          <w:p w:rsidR="00D7537F" w:rsidRPr="00F36A2E" w:rsidRDefault="00D7537F" w:rsidP="003B45A3">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F36A2E">
            <w:pPr>
              <w:jc w:val="center"/>
              <w:rPr>
                <w:bCs/>
                <w:color w:val="000000"/>
                <w:sz w:val="20"/>
                <w:szCs w:val="20"/>
              </w:rPr>
            </w:pPr>
            <w:r>
              <w:rPr>
                <w:bCs/>
                <w:color w:val="000000"/>
                <w:sz w:val="20"/>
                <w:szCs w:val="20"/>
              </w:rPr>
              <w:t>с 01.01.2017</w:t>
            </w:r>
          </w:p>
        </w:tc>
        <w:tc>
          <w:tcPr>
            <w:tcW w:w="1311" w:type="dxa"/>
          </w:tcPr>
          <w:p w:rsidR="00D7537F" w:rsidRPr="00F36A2E" w:rsidRDefault="00FB038B" w:rsidP="003B45A3">
            <w:pPr>
              <w:jc w:val="center"/>
              <w:rPr>
                <w:bCs/>
                <w:color w:val="000000"/>
                <w:sz w:val="20"/>
                <w:szCs w:val="20"/>
              </w:rPr>
            </w:pPr>
            <w:r>
              <w:rPr>
                <w:bCs/>
                <w:color w:val="000000"/>
                <w:sz w:val="20"/>
                <w:szCs w:val="20"/>
              </w:rPr>
              <w:t>Х</w:t>
            </w:r>
          </w:p>
        </w:tc>
        <w:tc>
          <w:tcPr>
            <w:tcW w:w="1026" w:type="dxa"/>
          </w:tcPr>
          <w:p w:rsidR="00D7537F" w:rsidRPr="00F36A2E" w:rsidRDefault="00FB038B" w:rsidP="003B45A3">
            <w:pPr>
              <w:jc w:val="center"/>
              <w:rPr>
                <w:bCs/>
                <w:color w:val="000000"/>
                <w:sz w:val="20"/>
                <w:szCs w:val="20"/>
              </w:rPr>
            </w:pPr>
            <w:r>
              <w:rPr>
                <w:bCs/>
                <w:color w:val="000000"/>
                <w:sz w:val="20"/>
                <w:szCs w:val="20"/>
              </w:rPr>
              <w:t>Х</w:t>
            </w:r>
          </w:p>
        </w:tc>
        <w:tc>
          <w:tcPr>
            <w:tcW w:w="1083" w:type="dxa"/>
          </w:tcPr>
          <w:p w:rsidR="00D7537F" w:rsidRPr="00F36A2E" w:rsidRDefault="00FB038B" w:rsidP="003B45A3">
            <w:pPr>
              <w:jc w:val="center"/>
              <w:rPr>
                <w:bCs/>
                <w:color w:val="000000"/>
                <w:sz w:val="20"/>
                <w:szCs w:val="20"/>
              </w:rPr>
            </w:pPr>
            <w:r>
              <w:rPr>
                <w:bCs/>
                <w:color w:val="000000"/>
                <w:sz w:val="20"/>
                <w:szCs w:val="20"/>
              </w:rPr>
              <w:t>Х</w:t>
            </w:r>
          </w:p>
        </w:tc>
        <w:tc>
          <w:tcPr>
            <w:tcW w:w="1355" w:type="dxa"/>
          </w:tcPr>
          <w:p w:rsidR="00D7537F" w:rsidRPr="00F36A2E" w:rsidRDefault="00FB038B" w:rsidP="003B45A3">
            <w:pPr>
              <w:jc w:val="center"/>
              <w:rPr>
                <w:bCs/>
                <w:color w:val="000000"/>
                <w:sz w:val="20"/>
                <w:szCs w:val="20"/>
              </w:rPr>
            </w:pPr>
            <w:r>
              <w:rPr>
                <w:bCs/>
                <w:color w:val="000000"/>
                <w:sz w:val="20"/>
                <w:szCs w:val="20"/>
              </w:rPr>
              <w:t>Х</w:t>
            </w:r>
          </w:p>
        </w:tc>
        <w:tc>
          <w:tcPr>
            <w:tcW w:w="868" w:type="dxa"/>
          </w:tcPr>
          <w:p w:rsidR="00D7537F" w:rsidRPr="00F36A2E" w:rsidRDefault="00FB038B" w:rsidP="003B45A3">
            <w:pPr>
              <w:jc w:val="center"/>
              <w:rPr>
                <w:bCs/>
                <w:color w:val="000000"/>
                <w:sz w:val="20"/>
                <w:szCs w:val="20"/>
              </w:rPr>
            </w:pPr>
            <w:r>
              <w:rPr>
                <w:bCs/>
                <w:color w:val="000000"/>
                <w:sz w:val="20"/>
                <w:szCs w:val="20"/>
              </w:rPr>
              <w:t>Х</w:t>
            </w:r>
          </w:p>
        </w:tc>
        <w:tc>
          <w:tcPr>
            <w:tcW w:w="1051" w:type="dxa"/>
          </w:tcPr>
          <w:p w:rsidR="00D7537F" w:rsidRPr="00F36A2E" w:rsidRDefault="00FB038B" w:rsidP="003B45A3">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F36A2E" w:rsidRDefault="00FB038B" w:rsidP="003B45A3">
            <w:pPr>
              <w:jc w:val="center"/>
              <w:rPr>
                <w:bCs/>
                <w:color w:val="000000"/>
                <w:sz w:val="20"/>
                <w:szCs w:val="20"/>
              </w:rPr>
            </w:pPr>
            <w:r w:rsidRPr="00F36A2E">
              <w:rPr>
                <w:bCs/>
                <w:color w:val="000000"/>
                <w:sz w:val="20"/>
                <w:szCs w:val="20"/>
              </w:rPr>
              <w:t>1.1</w:t>
            </w:r>
          </w:p>
        </w:tc>
        <w:tc>
          <w:tcPr>
            <w:tcW w:w="4378" w:type="dxa"/>
          </w:tcPr>
          <w:p w:rsidR="00FB038B" w:rsidRPr="00703948" w:rsidRDefault="00FB038B" w:rsidP="00FB038B">
            <w:pPr>
              <w:jc w:val="both"/>
              <w:rPr>
                <w:bCs/>
                <w:color w:val="000000"/>
                <w:sz w:val="20"/>
                <w:szCs w:val="20"/>
              </w:rPr>
            </w:pPr>
            <w:r w:rsidRPr="00B723A3">
              <w:rPr>
                <w:bCs/>
                <w:color w:val="000000"/>
                <w:sz w:val="20"/>
                <w:szCs w:val="20"/>
                <w:u w:val="single"/>
              </w:rPr>
              <w:t>Контрольное событие 1.1.</w:t>
            </w:r>
            <w:r>
              <w:rPr>
                <w:bCs/>
                <w:color w:val="000000"/>
                <w:sz w:val="20"/>
                <w:szCs w:val="20"/>
              </w:rPr>
              <w:t xml:space="preserve"> Оснащено  аварийно-спасательное формирование города Железногорска современными образцами техники, оборудования и специальной техники в целях оперативного реагирования на ЧС и своевременного оказания помощи пострадавшим.</w:t>
            </w:r>
          </w:p>
        </w:tc>
        <w:tc>
          <w:tcPr>
            <w:tcW w:w="2328" w:type="dxa"/>
          </w:tcPr>
          <w:p w:rsidR="00FB038B" w:rsidRPr="00F36A2E" w:rsidRDefault="00FB038B"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994F19">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rPr>
          <w:trHeight w:val="383"/>
        </w:trPr>
        <w:tc>
          <w:tcPr>
            <w:tcW w:w="632" w:type="dxa"/>
          </w:tcPr>
          <w:p w:rsidR="00FB038B" w:rsidRPr="00F36A2E" w:rsidRDefault="00FB038B" w:rsidP="003B45A3">
            <w:pPr>
              <w:jc w:val="center"/>
              <w:rPr>
                <w:bCs/>
                <w:color w:val="000000"/>
                <w:sz w:val="20"/>
                <w:szCs w:val="20"/>
              </w:rPr>
            </w:pPr>
            <w:r w:rsidRPr="00F36A2E">
              <w:rPr>
                <w:bCs/>
                <w:color w:val="000000"/>
                <w:sz w:val="20"/>
                <w:szCs w:val="20"/>
              </w:rPr>
              <w:t>1.2</w:t>
            </w:r>
          </w:p>
        </w:tc>
        <w:tc>
          <w:tcPr>
            <w:tcW w:w="4378" w:type="dxa"/>
          </w:tcPr>
          <w:p w:rsidR="00FB038B" w:rsidRPr="00703948" w:rsidRDefault="00FB038B" w:rsidP="00FB038B">
            <w:pPr>
              <w:jc w:val="both"/>
              <w:rPr>
                <w:bCs/>
                <w:color w:val="000000"/>
                <w:sz w:val="20"/>
                <w:szCs w:val="20"/>
              </w:rPr>
            </w:pPr>
            <w:r>
              <w:rPr>
                <w:bCs/>
                <w:color w:val="000000"/>
                <w:sz w:val="20"/>
                <w:szCs w:val="20"/>
                <w:u w:val="single"/>
              </w:rPr>
              <w:t xml:space="preserve">Контрольное событие 1.2. </w:t>
            </w:r>
            <w:r w:rsidRPr="00B723A3">
              <w:rPr>
                <w:bCs/>
                <w:color w:val="000000"/>
                <w:sz w:val="20"/>
                <w:szCs w:val="20"/>
              </w:rPr>
              <w:t>Обеспечен</w:t>
            </w:r>
            <w:r>
              <w:rPr>
                <w:bCs/>
                <w:color w:val="000000"/>
                <w:sz w:val="20"/>
                <w:szCs w:val="20"/>
              </w:rPr>
              <w:t>а</w:t>
            </w:r>
            <w:r w:rsidRPr="00B723A3">
              <w:rPr>
                <w:bCs/>
                <w:color w:val="000000"/>
                <w:sz w:val="20"/>
                <w:szCs w:val="20"/>
              </w:rPr>
              <w:t xml:space="preserve"> </w:t>
            </w:r>
            <w:r>
              <w:rPr>
                <w:bCs/>
                <w:color w:val="000000"/>
                <w:sz w:val="20"/>
                <w:szCs w:val="20"/>
              </w:rPr>
              <w:t>функциональная деятельность оперативной группы КЧС и ОПБ администрации города Железногорска и подвижного пункта управления.</w:t>
            </w:r>
          </w:p>
        </w:tc>
        <w:tc>
          <w:tcPr>
            <w:tcW w:w="2328" w:type="dxa"/>
          </w:tcPr>
          <w:p w:rsidR="00FB038B" w:rsidRPr="00F36A2E" w:rsidRDefault="00FB038B"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994F19">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rPr>
          <w:trHeight w:val="1220"/>
        </w:trPr>
        <w:tc>
          <w:tcPr>
            <w:tcW w:w="632" w:type="dxa"/>
          </w:tcPr>
          <w:p w:rsidR="00FB038B" w:rsidRDefault="00FB038B" w:rsidP="00B55DAF">
            <w:pPr>
              <w:jc w:val="center"/>
              <w:rPr>
                <w:bCs/>
                <w:color w:val="000000"/>
                <w:sz w:val="20"/>
                <w:szCs w:val="20"/>
              </w:rPr>
            </w:pPr>
            <w:r w:rsidRPr="00F36A2E">
              <w:rPr>
                <w:bCs/>
                <w:color w:val="000000"/>
                <w:sz w:val="20"/>
                <w:szCs w:val="20"/>
              </w:rPr>
              <w:lastRenderedPageBreak/>
              <w:t>1.3</w:t>
            </w:r>
          </w:p>
          <w:p w:rsidR="00FB038B" w:rsidRDefault="00FB038B" w:rsidP="00B55DAF">
            <w:pPr>
              <w:jc w:val="center"/>
              <w:rPr>
                <w:bCs/>
                <w:color w:val="000000"/>
                <w:sz w:val="20"/>
                <w:szCs w:val="20"/>
              </w:rPr>
            </w:pPr>
          </w:p>
          <w:p w:rsidR="00FB038B" w:rsidRDefault="00FB038B" w:rsidP="00B55DAF">
            <w:pPr>
              <w:jc w:val="center"/>
              <w:rPr>
                <w:bCs/>
                <w:color w:val="000000"/>
                <w:sz w:val="20"/>
                <w:szCs w:val="20"/>
              </w:rPr>
            </w:pPr>
          </w:p>
          <w:p w:rsidR="00FB038B" w:rsidRDefault="00FB038B" w:rsidP="00B55DAF">
            <w:pPr>
              <w:jc w:val="center"/>
              <w:rPr>
                <w:bCs/>
                <w:color w:val="000000"/>
                <w:sz w:val="20"/>
                <w:szCs w:val="20"/>
              </w:rPr>
            </w:pPr>
          </w:p>
          <w:p w:rsidR="00FB038B" w:rsidRDefault="00FB038B" w:rsidP="00B55DAF">
            <w:pPr>
              <w:jc w:val="center"/>
              <w:rPr>
                <w:bCs/>
                <w:color w:val="000000"/>
                <w:sz w:val="20"/>
                <w:szCs w:val="20"/>
              </w:rPr>
            </w:pPr>
          </w:p>
          <w:p w:rsidR="00FB038B" w:rsidRPr="00F36A2E" w:rsidRDefault="00FB038B" w:rsidP="00FB038B">
            <w:pPr>
              <w:rPr>
                <w:bCs/>
                <w:color w:val="000000"/>
                <w:sz w:val="20"/>
                <w:szCs w:val="20"/>
              </w:rPr>
            </w:pPr>
          </w:p>
        </w:tc>
        <w:tc>
          <w:tcPr>
            <w:tcW w:w="4378" w:type="dxa"/>
            <w:tcBorders>
              <w:bottom w:val="single" w:sz="4" w:space="0" w:color="auto"/>
            </w:tcBorders>
          </w:tcPr>
          <w:p w:rsidR="00FB038B" w:rsidRPr="00235904" w:rsidRDefault="00FB038B" w:rsidP="00FB038B">
            <w:pPr>
              <w:jc w:val="both"/>
              <w:rPr>
                <w:bCs/>
                <w:color w:val="000000"/>
                <w:sz w:val="20"/>
                <w:szCs w:val="20"/>
              </w:rPr>
            </w:pPr>
            <w:r>
              <w:rPr>
                <w:bCs/>
                <w:color w:val="000000"/>
                <w:sz w:val="20"/>
                <w:szCs w:val="20"/>
                <w:u w:val="single"/>
              </w:rPr>
              <w:t xml:space="preserve">Контрольное событие 1.3. </w:t>
            </w:r>
            <w:r w:rsidRPr="008478D1">
              <w:rPr>
                <w:bCs/>
                <w:color w:val="000000"/>
                <w:sz w:val="20"/>
                <w:szCs w:val="20"/>
              </w:rPr>
              <w:t>Об</w:t>
            </w:r>
            <w:r>
              <w:rPr>
                <w:bCs/>
                <w:color w:val="000000"/>
                <w:sz w:val="20"/>
                <w:szCs w:val="20"/>
              </w:rPr>
              <w:t>еспечено развитие ситуационного центра (повседневного пункта управления), городского защищенного пункта управления администрации города Железногорска.</w:t>
            </w:r>
          </w:p>
        </w:tc>
        <w:tc>
          <w:tcPr>
            <w:tcW w:w="2328" w:type="dxa"/>
          </w:tcPr>
          <w:p w:rsidR="00FB038B" w:rsidRPr="00F36A2E" w:rsidRDefault="00FB038B"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994F19">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F36A2E" w:rsidRDefault="00FB038B" w:rsidP="00B55DAF">
            <w:pPr>
              <w:jc w:val="center"/>
              <w:rPr>
                <w:bCs/>
                <w:color w:val="000000"/>
                <w:sz w:val="20"/>
                <w:szCs w:val="20"/>
              </w:rPr>
            </w:pPr>
            <w:r>
              <w:rPr>
                <w:bCs/>
                <w:color w:val="000000"/>
                <w:sz w:val="20"/>
                <w:szCs w:val="20"/>
              </w:rPr>
              <w:t>1.4</w:t>
            </w:r>
          </w:p>
        </w:tc>
        <w:tc>
          <w:tcPr>
            <w:tcW w:w="4378" w:type="dxa"/>
            <w:tcBorders>
              <w:bottom w:val="single" w:sz="4" w:space="0" w:color="auto"/>
            </w:tcBorders>
          </w:tcPr>
          <w:p w:rsidR="00FB038B" w:rsidRPr="00703948" w:rsidRDefault="00FB038B" w:rsidP="00FB038B">
            <w:pPr>
              <w:jc w:val="both"/>
              <w:rPr>
                <w:bCs/>
                <w:color w:val="000000"/>
                <w:sz w:val="20"/>
                <w:szCs w:val="20"/>
              </w:rPr>
            </w:pPr>
            <w:r>
              <w:rPr>
                <w:bCs/>
                <w:color w:val="000000"/>
                <w:sz w:val="20"/>
                <w:szCs w:val="20"/>
                <w:u w:val="single"/>
              </w:rPr>
              <w:t xml:space="preserve">Контрольное событие 1.4.  </w:t>
            </w:r>
            <w:r>
              <w:rPr>
                <w:bCs/>
                <w:color w:val="000000"/>
                <w:sz w:val="20"/>
                <w:szCs w:val="20"/>
              </w:rPr>
              <w:t>Обеспечено эффективное функционирование системы гражданской обороны, защиты населения и территории от чрезвычайных ситуаций, безопасности людей на водных объектах</w:t>
            </w:r>
          </w:p>
        </w:tc>
        <w:tc>
          <w:tcPr>
            <w:tcW w:w="2328"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t>1.5</w:t>
            </w:r>
          </w:p>
        </w:tc>
        <w:tc>
          <w:tcPr>
            <w:tcW w:w="4378" w:type="dxa"/>
            <w:tcBorders>
              <w:bottom w:val="single" w:sz="4" w:space="0" w:color="auto"/>
            </w:tcBorders>
          </w:tcPr>
          <w:p w:rsidR="00FB038B" w:rsidRPr="00703948" w:rsidRDefault="00FB038B" w:rsidP="00FB038B">
            <w:pPr>
              <w:jc w:val="both"/>
              <w:rPr>
                <w:bCs/>
                <w:color w:val="000000"/>
                <w:sz w:val="20"/>
                <w:szCs w:val="20"/>
              </w:rPr>
            </w:pPr>
            <w:r>
              <w:rPr>
                <w:bCs/>
                <w:color w:val="000000"/>
                <w:sz w:val="20"/>
                <w:szCs w:val="20"/>
                <w:u w:val="single"/>
              </w:rPr>
              <w:t>Контрольное событие 1.5</w:t>
            </w:r>
            <w:r>
              <w:rPr>
                <w:bCs/>
                <w:color w:val="000000"/>
                <w:sz w:val="20"/>
                <w:szCs w:val="20"/>
              </w:rPr>
              <w:t>.</w:t>
            </w:r>
            <w:r w:rsidRPr="00F3059E">
              <w:rPr>
                <w:bCs/>
                <w:color w:val="000000"/>
                <w:sz w:val="20"/>
                <w:szCs w:val="20"/>
              </w:rPr>
              <w:t>И</w:t>
            </w:r>
            <w:r>
              <w:rPr>
                <w:bCs/>
                <w:color w:val="000000"/>
                <w:sz w:val="20"/>
                <w:szCs w:val="20"/>
              </w:rPr>
              <w:t>зготовлены и приобретены памятки для населения города по обеспечению безопасности на воде для проведения рейдов и информирования населения города.</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t>1.6</w:t>
            </w:r>
          </w:p>
        </w:tc>
        <w:tc>
          <w:tcPr>
            <w:tcW w:w="4378" w:type="dxa"/>
            <w:tcBorders>
              <w:bottom w:val="single" w:sz="4" w:space="0" w:color="auto"/>
            </w:tcBorders>
          </w:tcPr>
          <w:p w:rsidR="00FB038B" w:rsidRPr="00703948" w:rsidRDefault="00FB038B" w:rsidP="00FB038B">
            <w:pPr>
              <w:jc w:val="both"/>
              <w:rPr>
                <w:bCs/>
                <w:color w:val="000000"/>
                <w:sz w:val="20"/>
                <w:szCs w:val="20"/>
              </w:rPr>
            </w:pPr>
            <w:r>
              <w:rPr>
                <w:bCs/>
                <w:color w:val="000000"/>
                <w:sz w:val="20"/>
                <w:szCs w:val="20"/>
                <w:u w:val="single"/>
              </w:rPr>
              <w:t>Контрольное событие 1.6</w:t>
            </w:r>
            <w:r w:rsidRPr="00F3059E">
              <w:rPr>
                <w:bCs/>
                <w:color w:val="000000"/>
                <w:sz w:val="20"/>
                <w:szCs w:val="20"/>
              </w:rPr>
              <w:t>. И</w:t>
            </w:r>
            <w:r>
              <w:rPr>
                <w:bCs/>
                <w:color w:val="000000"/>
                <w:sz w:val="20"/>
                <w:szCs w:val="20"/>
              </w:rPr>
              <w:t xml:space="preserve">зготовлены и показаны видеоролики по местному телевидению по ГО и ЗНТ, по обеспечению безопасности на воде. </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t>1.7</w:t>
            </w:r>
          </w:p>
        </w:tc>
        <w:tc>
          <w:tcPr>
            <w:tcW w:w="4378" w:type="dxa"/>
            <w:tcBorders>
              <w:bottom w:val="single" w:sz="4" w:space="0" w:color="auto"/>
            </w:tcBorders>
          </w:tcPr>
          <w:p w:rsidR="00FB038B" w:rsidRPr="0083759A" w:rsidRDefault="00FB038B" w:rsidP="00FB038B">
            <w:pPr>
              <w:jc w:val="both"/>
              <w:rPr>
                <w:bCs/>
                <w:color w:val="000000"/>
                <w:sz w:val="20"/>
                <w:szCs w:val="20"/>
              </w:rPr>
            </w:pPr>
            <w:r>
              <w:rPr>
                <w:bCs/>
                <w:color w:val="000000"/>
                <w:sz w:val="20"/>
                <w:szCs w:val="20"/>
                <w:u w:val="single"/>
              </w:rPr>
              <w:t>Контрольное событие 1.7</w:t>
            </w:r>
            <w:r>
              <w:rPr>
                <w:bCs/>
                <w:color w:val="000000"/>
                <w:sz w:val="20"/>
                <w:szCs w:val="20"/>
              </w:rPr>
              <w:t xml:space="preserve"> Проведены мероприятия, направленные на подготовку населения в области гражданской обороны и защиты от чрезвычайных ситуаций на курсах гражданской обороны</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4F22A5">
            <w:pPr>
              <w:rPr>
                <w:bCs/>
                <w:color w:val="000000"/>
                <w:sz w:val="20"/>
                <w:szCs w:val="20"/>
              </w:rPr>
            </w:pPr>
            <w:r>
              <w:rPr>
                <w:bCs/>
                <w:color w:val="000000"/>
                <w:sz w:val="20"/>
                <w:szCs w:val="20"/>
              </w:rPr>
              <w:t>1.8</w:t>
            </w:r>
          </w:p>
        </w:tc>
        <w:tc>
          <w:tcPr>
            <w:tcW w:w="4378" w:type="dxa"/>
            <w:tcBorders>
              <w:bottom w:val="single" w:sz="4" w:space="0" w:color="auto"/>
            </w:tcBorders>
          </w:tcPr>
          <w:p w:rsidR="00FB038B" w:rsidRPr="0083759A" w:rsidRDefault="00FB038B" w:rsidP="00D66EA5">
            <w:pPr>
              <w:jc w:val="both"/>
              <w:rPr>
                <w:bCs/>
                <w:color w:val="000000"/>
                <w:sz w:val="20"/>
                <w:szCs w:val="20"/>
              </w:rPr>
            </w:pPr>
            <w:r>
              <w:rPr>
                <w:bCs/>
                <w:color w:val="000000"/>
                <w:sz w:val="20"/>
                <w:szCs w:val="20"/>
                <w:u w:val="single"/>
              </w:rPr>
              <w:t>Контрольное событие 1.8</w:t>
            </w:r>
            <w:r>
              <w:rPr>
                <w:bCs/>
                <w:color w:val="000000"/>
                <w:sz w:val="20"/>
                <w:szCs w:val="20"/>
              </w:rPr>
              <w:t xml:space="preserve"> Оснащен</w:t>
            </w:r>
            <w:r w:rsidR="00D66EA5">
              <w:rPr>
                <w:bCs/>
                <w:color w:val="000000"/>
                <w:sz w:val="20"/>
                <w:szCs w:val="20"/>
              </w:rPr>
              <w:t>ы</w:t>
            </w:r>
            <w:r>
              <w:rPr>
                <w:bCs/>
                <w:color w:val="000000"/>
                <w:sz w:val="20"/>
                <w:szCs w:val="20"/>
              </w:rPr>
              <w:t xml:space="preserve"> курс</w:t>
            </w:r>
            <w:r w:rsidR="00D66EA5">
              <w:rPr>
                <w:bCs/>
                <w:color w:val="000000"/>
                <w:sz w:val="20"/>
                <w:szCs w:val="20"/>
              </w:rPr>
              <w:t>ы</w:t>
            </w:r>
            <w:r>
              <w:rPr>
                <w:bCs/>
                <w:color w:val="000000"/>
                <w:sz w:val="20"/>
                <w:szCs w:val="20"/>
              </w:rPr>
              <w:t xml:space="preserve"> гражданской обороны учебными наглядными пособиями по ГО ЧС и ПБ.</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t>1.9</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1.9</w:t>
            </w:r>
            <w:r>
              <w:rPr>
                <w:bCs/>
                <w:color w:val="000000"/>
                <w:sz w:val="20"/>
                <w:szCs w:val="20"/>
              </w:rPr>
              <w:t xml:space="preserve"> </w:t>
            </w:r>
            <w:r w:rsidR="00D66EA5">
              <w:rPr>
                <w:bCs/>
                <w:color w:val="000000"/>
                <w:sz w:val="20"/>
                <w:szCs w:val="20"/>
              </w:rPr>
              <w:t>У</w:t>
            </w:r>
            <w:r>
              <w:rPr>
                <w:bCs/>
                <w:color w:val="000000"/>
                <w:sz w:val="20"/>
                <w:szCs w:val="20"/>
              </w:rPr>
              <w:t>совершенствован</w:t>
            </w:r>
            <w:r w:rsidR="00D66EA5">
              <w:rPr>
                <w:bCs/>
                <w:color w:val="000000"/>
                <w:sz w:val="20"/>
                <w:szCs w:val="20"/>
              </w:rPr>
              <w:t>а</w:t>
            </w:r>
            <w:r>
              <w:rPr>
                <w:bCs/>
                <w:color w:val="000000"/>
                <w:sz w:val="20"/>
                <w:szCs w:val="20"/>
              </w:rPr>
              <w:t xml:space="preserve"> систем</w:t>
            </w:r>
            <w:r w:rsidR="00D66EA5">
              <w:rPr>
                <w:bCs/>
                <w:color w:val="000000"/>
                <w:sz w:val="20"/>
                <w:szCs w:val="20"/>
              </w:rPr>
              <w:t>а</w:t>
            </w:r>
            <w:r>
              <w:rPr>
                <w:bCs/>
                <w:color w:val="000000"/>
                <w:sz w:val="20"/>
                <w:szCs w:val="20"/>
              </w:rPr>
              <w:t xml:space="preserve"> оповещения и оперативного информирования населения о ЧС.</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t>1.10</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1.10</w:t>
            </w:r>
            <w:r>
              <w:rPr>
                <w:bCs/>
                <w:color w:val="000000"/>
                <w:sz w:val="20"/>
                <w:szCs w:val="20"/>
              </w:rPr>
              <w:t xml:space="preserve"> Создан запас мобильных (перевозимых и переносимых) </w:t>
            </w:r>
            <w:r>
              <w:rPr>
                <w:bCs/>
                <w:color w:val="000000"/>
                <w:sz w:val="20"/>
                <w:szCs w:val="20"/>
              </w:rPr>
              <w:lastRenderedPageBreak/>
              <w:t>технических средств оповещения</w:t>
            </w:r>
            <w:r w:rsidR="00D66EA5">
              <w:rPr>
                <w:bCs/>
                <w:color w:val="000000"/>
                <w:sz w:val="20"/>
                <w:szCs w:val="20"/>
              </w:rPr>
              <w:t>.</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lastRenderedPageBreak/>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lastRenderedPageBreak/>
              <w:t>1.11</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1.11</w:t>
            </w:r>
            <w:r>
              <w:rPr>
                <w:bCs/>
                <w:color w:val="000000"/>
                <w:sz w:val="20"/>
                <w:szCs w:val="20"/>
              </w:rPr>
              <w:t xml:space="preserve"> </w:t>
            </w:r>
            <w:proofErr w:type="gramStart"/>
            <w:r w:rsidR="00D66EA5">
              <w:rPr>
                <w:bCs/>
                <w:color w:val="000000"/>
                <w:sz w:val="20"/>
                <w:szCs w:val="20"/>
              </w:rPr>
              <w:t>У</w:t>
            </w:r>
            <w:r>
              <w:rPr>
                <w:bCs/>
                <w:color w:val="000000"/>
                <w:sz w:val="20"/>
                <w:szCs w:val="20"/>
              </w:rPr>
              <w:t>совершенствован</w:t>
            </w:r>
            <w:proofErr w:type="gramEnd"/>
            <w:r>
              <w:rPr>
                <w:bCs/>
                <w:color w:val="000000"/>
                <w:sz w:val="20"/>
                <w:szCs w:val="20"/>
              </w:rPr>
              <w:t xml:space="preserve"> органа повседневного управления – ЕДДС города Железногорска.</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B55DAF">
            <w:pPr>
              <w:jc w:val="center"/>
              <w:rPr>
                <w:bCs/>
                <w:color w:val="000000"/>
                <w:sz w:val="20"/>
                <w:szCs w:val="20"/>
              </w:rPr>
            </w:pPr>
            <w:r>
              <w:rPr>
                <w:bCs/>
                <w:color w:val="000000"/>
                <w:sz w:val="20"/>
                <w:szCs w:val="20"/>
              </w:rPr>
              <w:t>1.12</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1.12</w:t>
            </w:r>
            <w:r w:rsidR="00D66EA5">
              <w:rPr>
                <w:bCs/>
                <w:color w:val="000000"/>
                <w:sz w:val="20"/>
                <w:szCs w:val="20"/>
              </w:rPr>
              <w:t xml:space="preserve"> Создан</w:t>
            </w:r>
            <w:r>
              <w:rPr>
                <w:bCs/>
                <w:color w:val="000000"/>
                <w:sz w:val="20"/>
                <w:szCs w:val="20"/>
              </w:rPr>
              <w:t xml:space="preserve"> резерв материальных ресурсов для ликвидации чрезвычайных ситуаций муниципального характера</w:t>
            </w:r>
            <w:r w:rsidR="00DA4335">
              <w:rPr>
                <w:bCs/>
                <w:color w:val="000000"/>
                <w:sz w:val="20"/>
                <w:szCs w:val="20"/>
              </w:rPr>
              <w:t>.</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4003EB" w:rsidRDefault="00FB038B" w:rsidP="003B45A3">
            <w:pPr>
              <w:jc w:val="center"/>
              <w:rPr>
                <w:b/>
                <w:bCs/>
                <w:color w:val="000000"/>
                <w:sz w:val="20"/>
                <w:szCs w:val="20"/>
              </w:rPr>
            </w:pPr>
            <w:r w:rsidRPr="004003EB">
              <w:rPr>
                <w:b/>
                <w:bCs/>
                <w:color w:val="000000"/>
                <w:sz w:val="20"/>
                <w:szCs w:val="20"/>
              </w:rPr>
              <w:t>2</w:t>
            </w:r>
          </w:p>
        </w:tc>
        <w:tc>
          <w:tcPr>
            <w:tcW w:w="4378" w:type="dxa"/>
          </w:tcPr>
          <w:p w:rsidR="00FB038B" w:rsidRPr="004003EB" w:rsidRDefault="00FB038B" w:rsidP="003B45A3">
            <w:pPr>
              <w:jc w:val="both"/>
              <w:rPr>
                <w:b/>
                <w:bCs/>
                <w:color w:val="000000"/>
                <w:sz w:val="20"/>
                <w:szCs w:val="20"/>
              </w:rPr>
            </w:pPr>
            <w:r w:rsidRPr="004003EB">
              <w:rPr>
                <w:b/>
                <w:bCs/>
                <w:color w:val="000000"/>
                <w:sz w:val="20"/>
                <w:szCs w:val="20"/>
              </w:rPr>
              <w:t>Подпрограмма 2. «Пожарная безопасность и защита населения города Железногорска на 2014-2020 годы»</w:t>
            </w:r>
          </w:p>
        </w:tc>
        <w:tc>
          <w:tcPr>
            <w:tcW w:w="2328"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F36A2E" w:rsidRDefault="00FB038B" w:rsidP="003B45A3">
            <w:pPr>
              <w:jc w:val="center"/>
              <w:rPr>
                <w:bCs/>
                <w:color w:val="000000"/>
                <w:sz w:val="20"/>
                <w:szCs w:val="20"/>
              </w:rPr>
            </w:pPr>
            <w:r w:rsidRPr="00F36A2E">
              <w:rPr>
                <w:bCs/>
                <w:color w:val="000000"/>
                <w:sz w:val="20"/>
                <w:szCs w:val="20"/>
              </w:rPr>
              <w:t>2.1</w:t>
            </w:r>
          </w:p>
        </w:tc>
        <w:tc>
          <w:tcPr>
            <w:tcW w:w="4378" w:type="dxa"/>
          </w:tcPr>
          <w:p w:rsidR="00FB038B" w:rsidRPr="00703948" w:rsidRDefault="00FB038B" w:rsidP="00DA4335">
            <w:pPr>
              <w:jc w:val="both"/>
              <w:rPr>
                <w:bCs/>
                <w:color w:val="000000"/>
                <w:sz w:val="20"/>
                <w:szCs w:val="20"/>
              </w:rPr>
            </w:pPr>
            <w:r>
              <w:rPr>
                <w:bCs/>
                <w:color w:val="000000"/>
                <w:sz w:val="20"/>
                <w:szCs w:val="20"/>
                <w:u w:val="single"/>
              </w:rPr>
              <w:t>Контрольное событие 2.1</w:t>
            </w:r>
            <w:r>
              <w:rPr>
                <w:bCs/>
                <w:color w:val="000000"/>
                <w:sz w:val="20"/>
                <w:szCs w:val="20"/>
              </w:rPr>
              <w:t xml:space="preserve"> Организ</w:t>
            </w:r>
            <w:r w:rsidR="00DA4335">
              <w:rPr>
                <w:bCs/>
                <w:color w:val="000000"/>
                <w:sz w:val="20"/>
                <w:szCs w:val="20"/>
              </w:rPr>
              <w:t>овано</w:t>
            </w:r>
            <w:r>
              <w:rPr>
                <w:bCs/>
                <w:color w:val="000000"/>
                <w:sz w:val="20"/>
                <w:szCs w:val="20"/>
              </w:rPr>
              <w:t xml:space="preserve"> обучени</w:t>
            </w:r>
            <w:r w:rsidR="00DA4335">
              <w:rPr>
                <w:bCs/>
                <w:color w:val="000000"/>
                <w:sz w:val="20"/>
                <w:szCs w:val="20"/>
              </w:rPr>
              <w:t>е</w:t>
            </w:r>
            <w:r>
              <w:rPr>
                <w:bCs/>
                <w:color w:val="000000"/>
                <w:sz w:val="20"/>
                <w:szCs w:val="20"/>
              </w:rPr>
              <w:t xml:space="preserve"> населения мерам пожарной безопасности, своевременное информирование и оповещение населения о мерах пожарной безопасности</w:t>
            </w:r>
            <w:r w:rsidR="00DA4335">
              <w:rPr>
                <w:bCs/>
                <w:color w:val="000000"/>
                <w:sz w:val="20"/>
                <w:szCs w:val="20"/>
              </w:rPr>
              <w:t>.</w:t>
            </w:r>
          </w:p>
        </w:tc>
        <w:tc>
          <w:tcPr>
            <w:tcW w:w="2328"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F36A2E" w:rsidRDefault="00FB038B" w:rsidP="003B45A3">
            <w:pPr>
              <w:jc w:val="center"/>
              <w:rPr>
                <w:bCs/>
                <w:color w:val="000000"/>
                <w:sz w:val="20"/>
                <w:szCs w:val="20"/>
              </w:rPr>
            </w:pPr>
            <w:r>
              <w:rPr>
                <w:bCs/>
                <w:color w:val="000000"/>
                <w:sz w:val="20"/>
                <w:szCs w:val="20"/>
              </w:rPr>
              <w:t>2.</w:t>
            </w:r>
            <w:r w:rsidR="00DA4335">
              <w:rPr>
                <w:bCs/>
                <w:color w:val="000000"/>
                <w:sz w:val="20"/>
                <w:szCs w:val="20"/>
              </w:rPr>
              <w:t>2</w:t>
            </w:r>
          </w:p>
        </w:tc>
        <w:tc>
          <w:tcPr>
            <w:tcW w:w="4378" w:type="dxa"/>
          </w:tcPr>
          <w:p w:rsidR="00FB038B" w:rsidRPr="00703948" w:rsidRDefault="00FB038B" w:rsidP="00DA4335">
            <w:pPr>
              <w:jc w:val="both"/>
              <w:rPr>
                <w:bCs/>
                <w:color w:val="000000"/>
                <w:sz w:val="20"/>
                <w:szCs w:val="20"/>
              </w:rPr>
            </w:pPr>
            <w:r>
              <w:rPr>
                <w:bCs/>
                <w:color w:val="000000"/>
                <w:sz w:val="20"/>
                <w:szCs w:val="20"/>
                <w:u w:val="single"/>
              </w:rPr>
              <w:t>Контрольное событие 2.</w:t>
            </w:r>
            <w:r w:rsidR="00DA4335">
              <w:rPr>
                <w:bCs/>
                <w:color w:val="000000"/>
                <w:sz w:val="20"/>
                <w:szCs w:val="20"/>
                <w:u w:val="single"/>
              </w:rPr>
              <w:t>2</w:t>
            </w:r>
            <w:r>
              <w:rPr>
                <w:bCs/>
                <w:color w:val="000000"/>
                <w:sz w:val="20"/>
                <w:szCs w:val="20"/>
              </w:rPr>
              <w:t xml:space="preserve"> Содержан</w:t>
            </w:r>
            <w:r w:rsidR="00DA4335">
              <w:rPr>
                <w:bCs/>
                <w:color w:val="000000"/>
                <w:sz w:val="20"/>
                <w:szCs w:val="20"/>
              </w:rPr>
              <w:t>ы</w:t>
            </w:r>
            <w:r>
              <w:rPr>
                <w:bCs/>
                <w:color w:val="000000"/>
                <w:sz w:val="20"/>
                <w:szCs w:val="20"/>
              </w:rPr>
              <w:t xml:space="preserve"> в исправном состоянии средств</w:t>
            </w:r>
            <w:r w:rsidR="00DA4335">
              <w:rPr>
                <w:bCs/>
                <w:color w:val="000000"/>
                <w:sz w:val="20"/>
                <w:szCs w:val="20"/>
              </w:rPr>
              <w:t>а</w:t>
            </w:r>
            <w:r>
              <w:rPr>
                <w:bCs/>
                <w:color w:val="000000"/>
                <w:sz w:val="20"/>
                <w:szCs w:val="20"/>
              </w:rPr>
              <w:t xml:space="preserve"> обеспечения ПБ МУ «УГОЧС»</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F36A2E" w:rsidRDefault="00FB038B" w:rsidP="003B45A3">
            <w:pPr>
              <w:jc w:val="center"/>
              <w:rPr>
                <w:bCs/>
                <w:color w:val="000000"/>
                <w:sz w:val="20"/>
                <w:szCs w:val="20"/>
              </w:rPr>
            </w:pPr>
            <w:r>
              <w:rPr>
                <w:bCs/>
                <w:color w:val="000000"/>
                <w:sz w:val="20"/>
                <w:szCs w:val="20"/>
              </w:rPr>
              <w:t>2.</w:t>
            </w:r>
            <w:r w:rsidR="00DA4335">
              <w:rPr>
                <w:bCs/>
                <w:color w:val="000000"/>
                <w:sz w:val="20"/>
                <w:szCs w:val="20"/>
              </w:rPr>
              <w:t>3</w:t>
            </w:r>
          </w:p>
        </w:tc>
        <w:tc>
          <w:tcPr>
            <w:tcW w:w="4378" w:type="dxa"/>
          </w:tcPr>
          <w:p w:rsidR="00FB038B" w:rsidRPr="00703948" w:rsidRDefault="00FB038B" w:rsidP="00DA4335">
            <w:pPr>
              <w:jc w:val="both"/>
              <w:rPr>
                <w:bCs/>
                <w:color w:val="000000"/>
                <w:sz w:val="20"/>
                <w:szCs w:val="20"/>
              </w:rPr>
            </w:pPr>
            <w:r>
              <w:rPr>
                <w:bCs/>
                <w:color w:val="000000"/>
                <w:sz w:val="20"/>
                <w:szCs w:val="20"/>
                <w:u w:val="single"/>
              </w:rPr>
              <w:t>Контрольное событие 2.</w:t>
            </w:r>
            <w:r w:rsidR="00DA4335">
              <w:rPr>
                <w:bCs/>
                <w:color w:val="000000"/>
                <w:sz w:val="20"/>
                <w:szCs w:val="20"/>
                <w:u w:val="single"/>
              </w:rPr>
              <w:t>3</w:t>
            </w:r>
            <w:r>
              <w:rPr>
                <w:bCs/>
                <w:color w:val="000000"/>
                <w:sz w:val="20"/>
                <w:szCs w:val="20"/>
              </w:rPr>
              <w:t xml:space="preserve"> Организ</w:t>
            </w:r>
            <w:r w:rsidR="00DA4335">
              <w:rPr>
                <w:bCs/>
                <w:color w:val="000000"/>
                <w:sz w:val="20"/>
                <w:szCs w:val="20"/>
              </w:rPr>
              <w:t>овано</w:t>
            </w:r>
            <w:r>
              <w:rPr>
                <w:bCs/>
                <w:color w:val="000000"/>
                <w:sz w:val="20"/>
                <w:szCs w:val="20"/>
              </w:rPr>
              <w:t xml:space="preserve"> обучени</w:t>
            </w:r>
            <w:r w:rsidR="00DA4335">
              <w:rPr>
                <w:bCs/>
                <w:color w:val="000000"/>
                <w:sz w:val="20"/>
                <w:szCs w:val="20"/>
              </w:rPr>
              <w:t>е</w:t>
            </w:r>
            <w:r>
              <w:rPr>
                <w:bCs/>
                <w:color w:val="000000"/>
                <w:sz w:val="20"/>
                <w:szCs w:val="20"/>
              </w:rPr>
              <w:t xml:space="preserve"> населения мерам пожарной безопасности и пропаганда в области пожарной безопасности, содействие распространению пожарно-технических знаний</w:t>
            </w:r>
            <w:r w:rsidR="00DA4335">
              <w:rPr>
                <w:bCs/>
                <w:color w:val="000000"/>
                <w:sz w:val="20"/>
                <w:szCs w:val="20"/>
              </w:rPr>
              <w:t>.</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rPr>
          <w:trHeight w:val="142"/>
        </w:trPr>
        <w:tc>
          <w:tcPr>
            <w:tcW w:w="632" w:type="dxa"/>
          </w:tcPr>
          <w:p w:rsidR="00FB038B" w:rsidRPr="004003EB" w:rsidRDefault="00FB038B" w:rsidP="003B45A3">
            <w:pPr>
              <w:jc w:val="center"/>
              <w:rPr>
                <w:b/>
                <w:bCs/>
                <w:color w:val="000000"/>
                <w:sz w:val="20"/>
                <w:szCs w:val="20"/>
              </w:rPr>
            </w:pPr>
            <w:r w:rsidRPr="004003EB">
              <w:rPr>
                <w:b/>
                <w:bCs/>
                <w:color w:val="000000"/>
                <w:sz w:val="20"/>
                <w:szCs w:val="20"/>
              </w:rPr>
              <w:t>3</w:t>
            </w:r>
          </w:p>
        </w:tc>
        <w:tc>
          <w:tcPr>
            <w:tcW w:w="4378" w:type="dxa"/>
          </w:tcPr>
          <w:p w:rsidR="00FB038B" w:rsidRPr="004003EB" w:rsidRDefault="00FB038B" w:rsidP="00703948">
            <w:pPr>
              <w:pStyle w:val="ConsPlusNonformat"/>
              <w:widowControl/>
              <w:jc w:val="both"/>
              <w:rPr>
                <w:rFonts w:ascii="Times New Roman" w:hAnsi="Times New Roman" w:cs="Times New Roman"/>
                <w:b/>
              </w:rPr>
            </w:pPr>
            <w:r w:rsidRPr="004003EB">
              <w:rPr>
                <w:rFonts w:ascii="Times New Roman" w:hAnsi="Times New Roman" w:cs="Times New Roman"/>
                <w:b/>
              </w:rPr>
              <w:t>Подпрограмма 3. «</w:t>
            </w:r>
            <w:r w:rsidRPr="004003EB">
              <w:rPr>
                <w:rFonts w:ascii="Times New Roman" w:hAnsi="Times New Roman" w:cs="Times New Roman"/>
                <w:b/>
                <w:bCs/>
                <w:color w:val="000000"/>
              </w:rPr>
              <w:t>Обеспечение биологической и химической безопасности города Железногорска на 2014-2020 годы»</w:t>
            </w:r>
          </w:p>
        </w:tc>
        <w:tc>
          <w:tcPr>
            <w:tcW w:w="2328"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Pr="00F36A2E" w:rsidRDefault="00FB038B" w:rsidP="003B45A3">
            <w:pPr>
              <w:jc w:val="center"/>
              <w:rPr>
                <w:bCs/>
                <w:color w:val="000000"/>
                <w:sz w:val="20"/>
                <w:szCs w:val="20"/>
              </w:rPr>
            </w:pPr>
            <w:r>
              <w:rPr>
                <w:bCs/>
                <w:color w:val="000000"/>
                <w:sz w:val="20"/>
                <w:szCs w:val="20"/>
              </w:rPr>
              <w:t>3.1</w:t>
            </w:r>
          </w:p>
        </w:tc>
        <w:tc>
          <w:tcPr>
            <w:tcW w:w="4378" w:type="dxa"/>
          </w:tcPr>
          <w:p w:rsidR="00FB038B" w:rsidRPr="00703948" w:rsidRDefault="00FB038B" w:rsidP="00616C20">
            <w:pPr>
              <w:jc w:val="both"/>
              <w:rPr>
                <w:bCs/>
                <w:color w:val="000000"/>
                <w:sz w:val="20"/>
                <w:szCs w:val="20"/>
              </w:rPr>
            </w:pPr>
            <w:r>
              <w:rPr>
                <w:bCs/>
                <w:color w:val="000000"/>
                <w:sz w:val="20"/>
                <w:szCs w:val="20"/>
                <w:u w:val="single"/>
              </w:rPr>
              <w:t>Контрольное событие 3.1</w:t>
            </w:r>
            <w:r w:rsidR="00C67680">
              <w:rPr>
                <w:bCs/>
                <w:color w:val="000000"/>
                <w:sz w:val="20"/>
                <w:szCs w:val="20"/>
              </w:rPr>
              <w:t xml:space="preserve"> Закуплены</w:t>
            </w:r>
            <w:r>
              <w:rPr>
                <w:bCs/>
                <w:color w:val="000000"/>
                <w:sz w:val="20"/>
                <w:szCs w:val="20"/>
              </w:rPr>
              <w:t xml:space="preserve"> средств</w:t>
            </w:r>
            <w:r w:rsidR="00D712E6">
              <w:rPr>
                <w:bCs/>
                <w:color w:val="000000"/>
                <w:sz w:val="20"/>
                <w:szCs w:val="20"/>
              </w:rPr>
              <w:t>а</w:t>
            </w:r>
            <w:r>
              <w:rPr>
                <w:bCs/>
                <w:color w:val="000000"/>
                <w:sz w:val="20"/>
                <w:szCs w:val="20"/>
              </w:rPr>
              <w:t xml:space="preserve"> индивидуальной защиты для работников администрации города Железногорска, муниципальных предприятий и учреждений города.</w:t>
            </w:r>
          </w:p>
        </w:tc>
        <w:tc>
          <w:tcPr>
            <w:tcW w:w="2328"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BA3C9A">
        <w:tc>
          <w:tcPr>
            <w:tcW w:w="632" w:type="dxa"/>
          </w:tcPr>
          <w:p w:rsidR="00FB038B" w:rsidRDefault="00FB038B" w:rsidP="003B45A3">
            <w:pPr>
              <w:jc w:val="center"/>
              <w:rPr>
                <w:bCs/>
                <w:color w:val="000000"/>
                <w:sz w:val="20"/>
                <w:szCs w:val="20"/>
              </w:rPr>
            </w:pPr>
            <w:r>
              <w:rPr>
                <w:bCs/>
                <w:color w:val="000000"/>
                <w:sz w:val="20"/>
                <w:szCs w:val="20"/>
              </w:rPr>
              <w:t>3.2</w:t>
            </w:r>
          </w:p>
        </w:tc>
        <w:tc>
          <w:tcPr>
            <w:tcW w:w="4378" w:type="dxa"/>
          </w:tcPr>
          <w:p w:rsidR="00FB038B" w:rsidRPr="00703948" w:rsidRDefault="00FB038B" w:rsidP="00D712E6">
            <w:pPr>
              <w:jc w:val="both"/>
              <w:rPr>
                <w:bCs/>
                <w:color w:val="000000"/>
                <w:sz w:val="20"/>
                <w:szCs w:val="20"/>
              </w:rPr>
            </w:pPr>
            <w:r>
              <w:rPr>
                <w:bCs/>
                <w:color w:val="000000"/>
                <w:sz w:val="20"/>
                <w:szCs w:val="20"/>
                <w:u w:val="single"/>
              </w:rPr>
              <w:t>Контрольное событие 3.2</w:t>
            </w:r>
            <w:r w:rsidR="00D712E6">
              <w:rPr>
                <w:bCs/>
                <w:color w:val="000000"/>
                <w:sz w:val="20"/>
                <w:szCs w:val="20"/>
              </w:rPr>
              <w:t xml:space="preserve"> </w:t>
            </w:r>
            <w:proofErr w:type="gramStart"/>
            <w:r w:rsidR="00D712E6">
              <w:rPr>
                <w:bCs/>
                <w:color w:val="000000"/>
                <w:sz w:val="20"/>
                <w:szCs w:val="20"/>
              </w:rPr>
              <w:t>Оборудован</w:t>
            </w:r>
            <w:proofErr w:type="gramEnd"/>
            <w:r>
              <w:rPr>
                <w:bCs/>
                <w:color w:val="000000"/>
                <w:sz w:val="20"/>
                <w:szCs w:val="20"/>
              </w:rPr>
              <w:t xml:space="preserve"> склада и </w:t>
            </w:r>
            <w:r>
              <w:rPr>
                <w:bCs/>
                <w:color w:val="000000"/>
                <w:sz w:val="20"/>
                <w:szCs w:val="20"/>
              </w:rPr>
              <w:lastRenderedPageBreak/>
              <w:t>обеспечен</w:t>
            </w:r>
            <w:r w:rsidR="00D712E6">
              <w:rPr>
                <w:bCs/>
                <w:color w:val="000000"/>
                <w:sz w:val="20"/>
                <w:szCs w:val="20"/>
              </w:rPr>
              <w:t>о</w:t>
            </w:r>
            <w:r>
              <w:rPr>
                <w:bCs/>
                <w:color w:val="000000"/>
                <w:sz w:val="20"/>
                <w:szCs w:val="20"/>
              </w:rPr>
              <w:t xml:space="preserve"> хранени</w:t>
            </w:r>
            <w:r w:rsidR="00D712E6">
              <w:rPr>
                <w:bCs/>
                <w:color w:val="000000"/>
                <w:sz w:val="20"/>
                <w:szCs w:val="20"/>
              </w:rPr>
              <w:t>е</w:t>
            </w:r>
            <w:r>
              <w:rPr>
                <w:bCs/>
                <w:color w:val="000000"/>
                <w:sz w:val="20"/>
                <w:szCs w:val="20"/>
              </w:rPr>
              <w:t xml:space="preserve"> средств индивидуальной защиты для неработающего населения города Железногорска.</w:t>
            </w:r>
          </w:p>
        </w:tc>
        <w:tc>
          <w:tcPr>
            <w:tcW w:w="2328" w:type="dxa"/>
          </w:tcPr>
          <w:p w:rsidR="00FB038B" w:rsidRPr="00F36A2E" w:rsidRDefault="00FB038B" w:rsidP="00DC23C1">
            <w:pPr>
              <w:jc w:val="center"/>
              <w:rPr>
                <w:bCs/>
                <w:color w:val="000000"/>
                <w:sz w:val="20"/>
                <w:szCs w:val="20"/>
              </w:rPr>
            </w:pPr>
            <w:r w:rsidRPr="00F36A2E">
              <w:rPr>
                <w:bCs/>
                <w:color w:val="000000"/>
                <w:sz w:val="20"/>
                <w:szCs w:val="20"/>
              </w:rPr>
              <w:lastRenderedPageBreak/>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lastRenderedPageBreak/>
              <w:t>Чавкин И.И.</w:t>
            </w:r>
          </w:p>
        </w:tc>
        <w:tc>
          <w:tcPr>
            <w:tcW w:w="1320" w:type="dxa"/>
          </w:tcPr>
          <w:p w:rsidR="00FB038B" w:rsidRPr="00F36A2E" w:rsidRDefault="00BA3C9A" w:rsidP="000D3758">
            <w:pPr>
              <w:jc w:val="center"/>
              <w:rPr>
                <w:bCs/>
                <w:color w:val="000000"/>
                <w:sz w:val="20"/>
                <w:szCs w:val="20"/>
              </w:rPr>
            </w:pPr>
            <w:r>
              <w:rPr>
                <w:bCs/>
                <w:color w:val="000000"/>
                <w:sz w:val="20"/>
                <w:szCs w:val="20"/>
              </w:rPr>
              <w:lastRenderedPageBreak/>
              <w:t>с 01.01.2017</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B86192" w:rsidRPr="00F36A2E" w:rsidTr="00BA3C9A">
        <w:trPr>
          <w:trHeight w:val="748"/>
        </w:trPr>
        <w:tc>
          <w:tcPr>
            <w:tcW w:w="632" w:type="dxa"/>
          </w:tcPr>
          <w:p w:rsidR="00B86192" w:rsidRPr="004003EB" w:rsidRDefault="00B86192" w:rsidP="003B45A3">
            <w:pPr>
              <w:jc w:val="center"/>
              <w:rPr>
                <w:b/>
                <w:bCs/>
                <w:color w:val="000000"/>
                <w:sz w:val="20"/>
                <w:szCs w:val="20"/>
              </w:rPr>
            </w:pPr>
            <w:r w:rsidRPr="004003EB">
              <w:rPr>
                <w:b/>
                <w:bCs/>
                <w:color w:val="000000"/>
                <w:sz w:val="20"/>
                <w:szCs w:val="20"/>
              </w:rPr>
              <w:lastRenderedPageBreak/>
              <w:t>4</w:t>
            </w:r>
          </w:p>
        </w:tc>
        <w:tc>
          <w:tcPr>
            <w:tcW w:w="4378" w:type="dxa"/>
          </w:tcPr>
          <w:p w:rsidR="00B86192" w:rsidRPr="004003EB" w:rsidRDefault="00B86192" w:rsidP="001E6EB8">
            <w:pPr>
              <w:pStyle w:val="ConsPlusNormal"/>
              <w:widowControl/>
              <w:ind w:firstLine="0"/>
              <w:jc w:val="both"/>
              <w:rPr>
                <w:rFonts w:ascii="Times New Roman" w:hAnsi="Times New Roman" w:cs="Times New Roman"/>
                <w:b/>
              </w:rPr>
            </w:pPr>
            <w:r w:rsidRPr="004003EB">
              <w:rPr>
                <w:rFonts w:ascii="Times New Roman" w:hAnsi="Times New Roman" w:cs="Times New Roman"/>
                <w:b/>
              </w:rPr>
              <w:t>Подпрограмма 4.</w:t>
            </w:r>
            <w:r w:rsidRPr="004003EB">
              <w:rPr>
                <w:rFonts w:ascii="Times New Roman" w:hAnsi="Times New Roman" w:cs="Times New Roman"/>
                <w:b/>
                <w:bCs/>
                <w:color w:val="000000"/>
              </w:rPr>
              <w:t xml:space="preserve"> «Обеспечение реализации муниципальной программы города Железногорска  на 2014-2020 годы». </w:t>
            </w:r>
          </w:p>
        </w:tc>
        <w:tc>
          <w:tcPr>
            <w:tcW w:w="2328" w:type="dxa"/>
          </w:tcPr>
          <w:p w:rsidR="00B86192" w:rsidRPr="00F36A2E" w:rsidRDefault="00B86192"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B86192" w:rsidRPr="00F36A2E" w:rsidRDefault="00B86192" w:rsidP="004003EB">
            <w:pPr>
              <w:jc w:val="center"/>
              <w:rPr>
                <w:bCs/>
                <w:color w:val="000000"/>
                <w:sz w:val="20"/>
                <w:szCs w:val="20"/>
              </w:rPr>
            </w:pPr>
            <w:r w:rsidRPr="00F36A2E">
              <w:rPr>
                <w:bCs/>
                <w:color w:val="000000"/>
                <w:sz w:val="20"/>
                <w:szCs w:val="20"/>
              </w:rPr>
              <w:t>Чавкин И.И.</w:t>
            </w:r>
          </w:p>
        </w:tc>
        <w:tc>
          <w:tcPr>
            <w:tcW w:w="1320" w:type="dxa"/>
          </w:tcPr>
          <w:p w:rsidR="00B86192" w:rsidRDefault="00B86192" w:rsidP="00FB038B">
            <w:pPr>
              <w:jc w:val="center"/>
              <w:rPr>
                <w:bCs/>
                <w:color w:val="000000"/>
                <w:sz w:val="20"/>
                <w:szCs w:val="20"/>
              </w:rPr>
            </w:pPr>
            <w:r>
              <w:rPr>
                <w:bCs/>
                <w:color w:val="000000"/>
                <w:sz w:val="20"/>
                <w:szCs w:val="20"/>
              </w:rPr>
              <w:t>31.12.2014</w:t>
            </w:r>
          </w:p>
          <w:p w:rsidR="00B86192" w:rsidRDefault="00B86192" w:rsidP="00FB038B">
            <w:pPr>
              <w:jc w:val="center"/>
              <w:rPr>
                <w:bCs/>
                <w:color w:val="000000"/>
                <w:sz w:val="20"/>
                <w:szCs w:val="20"/>
              </w:rPr>
            </w:pPr>
            <w:r>
              <w:rPr>
                <w:bCs/>
                <w:color w:val="000000"/>
                <w:sz w:val="20"/>
                <w:szCs w:val="20"/>
              </w:rPr>
              <w:t>31.12.2015</w:t>
            </w:r>
          </w:p>
          <w:p w:rsidR="00B86192" w:rsidRPr="00F36A2E" w:rsidRDefault="00B86192" w:rsidP="00FB038B">
            <w:pPr>
              <w:jc w:val="center"/>
              <w:rPr>
                <w:bCs/>
                <w:color w:val="000000"/>
                <w:sz w:val="20"/>
                <w:szCs w:val="20"/>
              </w:rPr>
            </w:pPr>
            <w:r>
              <w:rPr>
                <w:bCs/>
                <w:color w:val="000000"/>
                <w:sz w:val="20"/>
                <w:szCs w:val="20"/>
              </w:rPr>
              <w:t>31.12.2016</w:t>
            </w:r>
          </w:p>
        </w:tc>
        <w:tc>
          <w:tcPr>
            <w:tcW w:w="1311" w:type="dxa"/>
          </w:tcPr>
          <w:p w:rsidR="00B86192" w:rsidRPr="00F36A2E" w:rsidRDefault="00B86192" w:rsidP="00B86192">
            <w:pPr>
              <w:jc w:val="center"/>
              <w:rPr>
                <w:bCs/>
                <w:color w:val="000000"/>
                <w:sz w:val="20"/>
                <w:szCs w:val="20"/>
              </w:rPr>
            </w:pPr>
            <w:r>
              <w:rPr>
                <w:sz w:val="20"/>
                <w:szCs w:val="20"/>
              </w:rPr>
              <w:t>4</w:t>
            </w:r>
            <w:bookmarkStart w:id="0" w:name="_GoBack"/>
            <w:bookmarkEnd w:id="0"/>
            <w:r>
              <w:rPr>
                <w:sz w:val="20"/>
                <w:szCs w:val="20"/>
              </w:rPr>
              <w:t>3032,73227</w:t>
            </w:r>
          </w:p>
        </w:tc>
        <w:tc>
          <w:tcPr>
            <w:tcW w:w="1026" w:type="dxa"/>
          </w:tcPr>
          <w:p w:rsidR="00B86192" w:rsidRPr="00F36A2E" w:rsidRDefault="00B86192" w:rsidP="000D3758">
            <w:pPr>
              <w:jc w:val="center"/>
              <w:rPr>
                <w:bCs/>
                <w:color w:val="000000"/>
                <w:sz w:val="20"/>
                <w:szCs w:val="20"/>
              </w:rPr>
            </w:pPr>
            <w:r>
              <w:rPr>
                <w:bCs/>
                <w:color w:val="000000"/>
                <w:sz w:val="20"/>
                <w:szCs w:val="20"/>
              </w:rPr>
              <w:t>Х</w:t>
            </w:r>
          </w:p>
        </w:tc>
        <w:tc>
          <w:tcPr>
            <w:tcW w:w="1083" w:type="dxa"/>
          </w:tcPr>
          <w:p w:rsidR="00B86192" w:rsidRPr="00F36A2E" w:rsidRDefault="00B86192" w:rsidP="000D3758">
            <w:pPr>
              <w:jc w:val="center"/>
              <w:rPr>
                <w:bCs/>
                <w:color w:val="000000"/>
                <w:sz w:val="20"/>
                <w:szCs w:val="20"/>
              </w:rPr>
            </w:pPr>
            <w:r>
              <w:rPr>
                <w:bCs/>
                <w:color w:val="000000"/>
                <w:sz w:val="20"/>
                <w:szCs w:val="20"/>
              </w:rPr>
              <w:t>Х</w:t>
            </w:r>
          </w:p>
        </w:tc>
        <w:tc>
          <w:tcPr>
            <w:tcW w:w="1355" w:type="dxa"/>
          </w:tcPr>
          <w:p w:rsidR="00B86192" w:rsidRPr="00F36A2E" w:rsidRDefault="00B86192" w:rsidP="004A2855">
            <w:pPr>
              <w:jc w:val="center"/>
              <w:rPr>
                <w:bCs/>
                <w:color w:val="000000"/>
                <w:sz w:val="20"/>
                <w:szCs w:val="20"/>
              </w:rPr>
            </w:pPr>
            <w:r>
              <w:rPr>
                <w:sz w:val="20"/>
                <w:szCs w:val="20"/>
              </w:rPr>
              <w:t>43032,73227</w:t>
            </w:r>
          </w:p>
        </w:tc>
        <w:tc>
          <w:tcPr>
            <w:tcW w:w="868" w:type="dxa"/>
          </w:tcPr>
          <w:p w:rsidR="00B86192" w:rsidRPr="00F36A2E" w:rsidRDefault="00B86192" w:rsidP="000D3758">
            <w:pPr>
              <w:jc w:val="center"/>
              <w:rPr>
                <w:bCs/>
                <w:color w:val="000000"/>
                <w:sz w:val="20"/>
                <w:szCs w:val="20"/>
              </w:rPr>
            </w:pPr>
            <w:r>
              <w:rPr>
                <w:bCs/>
                <w:color w:val="000000"/>
                <w:sz w:val="20"/>
                <w:szCs w:val="20"/>
              </w:rPr>
              <w:t>Х</w:t>
            </w:r>
          </w:p>
        </w:tc>
        <w:tc>
          <w:tcPr>
            <w:tcW w:w="1051" w:type="dxa"/>
          </w:tcPr>
          <w:p w:rsidR="00B86192" w:rsidRPr="00F36A2E" w:rsidRDefault="00B86192" w:rsidP="000D3758">
            <w:pPr>
              <w:jc w:val="center"/>
              <w:rPr>
                <w:bCs/>
                <w:color w:val="000000"/>
                <w:sz w:val="20"/>
                <w:szCs w:val="20"/>
              </w:rPr>
            </w:pPr>
            <w:r>
              <w:rPr>
                <w:bCs/>
                <w:color w:val="000000"/>
                <w:sz w:val="20"/>
                <w:szCs w:val="20"/>
              </w:rPr>
              <w:t>Х</w:t>
            </w:r>
          </w:p>
        </w:tc>
      </w:tr>
      <w:tr w:rsidR="00FB038B" w:rsidRPr="00F36A2E" w:rsidTr="00BA3C9A">
        <w:trPr>
          <w:trHeight w:val="393"/>
        </w:trPr>
        <w:tc>
          <w:tcPr>
            <w:tcW w:w="632" w:type="dxa"/>
          </w:tcPr>
          <w:p w:rsidR="00FB038B" w:rsidRPr="00F36A2E" w:rsidRDefault="00FB038B" w:rsidP="003B45A3">
            <w:pPr>
              <w:jc w:val="center"/>
              <w:rPr>
                <w:bCs/>
                <w:color w:val="000000"/>
                <w:sz w:val="20"/>
                <w:szCs w:val="20"/>
              </w:rPr>
            </w:pPr>
            <w:r>
              <w:rPr>
                <w:bCs/>
                <w:color w:val="000000"/>
                <w:sz w:val="20"/>
                <w:szCs w:val="20"/>
              </w:rPr>
              <w:t>4.1</w:t>
            </w:r>
          </w:p>
        </w:tc>
        <w:tc>
          <w:tcPr>
            <w:tcW w:w="4378" w:type="dxa"/>
          </w:tcPr>
          <w:p w:rsidR="00FB038B" w:rsidRPr="00703948" w:rsidRDefault="00FB038B" w:rsidP="00D712E6">
            <w:pPr>
              <w:jc w:val="both"/>
              <w:rPr>
                <w:bCs/>
                <w:color w:val="000000"/>
                <w:sz w:val="20"/>
                <w:szCs w:val="20"/>
              </w:rPr>
            </w:pPr>
            <w:r>
              <w:rPr>
                <w:bCs/>
                <w:color w:val="000000"/>
                <w:sz w:val="20"/>
                <w:szCs w:val="20"/>
                <w:u w:val="single"/>
              </w:rPr>
              <w:t>Контрольное событие 4.1</w:t>
            </w:r>
            <w:r>
              <w:rPr>
                <w:bCs/>
                <w:color w:val="000000"/>
                <w:sz w:val="20"/>
                <w:szCs w:val="20"/>
              </w:rPr>
              <w:t xml:space="preserve"> Обеспечен</w:t>
            </w:r>
            <w:r w:rsidR="00D712E6">
              <w:rPr>
                <w:bCs/>
                <w:color w:val="000000"/>
                <w:sz w:val="20"/>
                <w:szCs w:val="20"/>
              </w:rPr>
              <w:t>а</w:t>
            </w:r>
            <w:r>
              <w:rPr>
                <w:bCs/>
                <w:color w:val="000000"/>
                <w:sz w:val="20"/>
                <w:szCs w:val="20"/>
              </w:rPr>
              <w:t xml:space="preserve"> деятельност</w:t>
            </w:r>
            <w:r w:rsidR="00D712E6">
              <w:rPr>
                <w:bCs/>
                <w:color w:val="000000"/>
                <w:sz w:val="20"/>
                <w:szCs w:val="20"/>
              </w:rPr>
              <w:t>ь</w:t>
            </w:r>
            <w:r>
              <w:rPr>
                <w:bCs/>
                <w:color w:val="000000"/>
                <w:sz w:val="20"/>
                <w:szCs w:val="20"/>
              </w:rPr>
              <w:t xml:space="preserve"> МУ «УГОЧС» </w:t>
            </w:r>
          </w:p>
        </w:tc>
        <w:tc>
          <w:tcPr>
            <w:tcW w:w="2328"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320" w:type="dxa"/>
          </w:tcPr>
          <w:p w:rsidR="00FB038B" w:rsidRDefault="00FB038B" w:rsidP="00FB038B">
            <w:pPr>
              <w:jc w:val="center"/>
              <w:rPr>
                <w:bCs/>
                <w:color w:val="000000"/>
                <w:sz w:val="20"/>
                <w:szCs w:val="20"/>
              </w:rPr>
            </w:pPr>
            <w:r>
              <w:rPr>
                <w:bCs/>
                <w:color w:val="000000"/>
                <w:sz w:val="20"/>
                <w:szCs w:val="20"/>
              </w:rPr>
              <w:t>31.12.2014</w:t>
            </w:r>
          </w:p>
          <w:p w:rsidR="00FB038B" w:rsidRDefault="00FB038B" w:rsidP="00FB038B">
            <w:pPr>
              <w:jc w:val="center"/>
              <w:rPr>
                <w:bCs/>
                <w:color w:val="000000"/>
                <w:sz w:val="20"/>
                <w:szCs w:val="20"/>
              </w:rPr>
            </w:pPr>
            <w:r>
              <w:rPr>
                <w:bCs/>
                <w:color w:val="000000"/>
                <w:sz w:val="20"/>
                <w:szCs w:val="20"/>
              </w:rPr>
              <w:t>31.12.2015</w:t>
            </w:r>
          </w:p>
          <w:p w:rsidR="00FB038B" w:rsidRPr="00F36A2E" w:rsidRDefault="00FB038B" w:rsidP="00FB038B">
            <w:pPr>
              <w:jc w:val="center"/>
              <w:rPr>
                <w:bCs/>
                <w:color w:val="000000"/>
                <w:sz w:val="20"/>
                <w:szCs w:val="20"/>
              </w:rPr>
            </w:pPr>
            <w:r>
              <w:rPr>
                <w:bCs/>
                <w:color w:val="000000"/>
                <w:sz w:val="20"/>
                <w:szCs w:val="20"/>
              </w:rPr>
              <w:t>31.12.2016</w:t>
            </w:r>
          </w:p>
        </w:tc>
        <w:tc>
          <w:tcPr>
            <w:tcW w:w="1311" w:type="dxa"/>
          </w:tcPr>
          <w:p w:rsidR="00FB038B" w:rsidRPr="00F36A2E" w:rsidRDefault="00FB038B" w:rsidP="000C79ED">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C79ED">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B86192" w:rsidRPr="00F36A2E" w:rsidTr="00BA3C9A">
        <w:trPr>
          <w:trHeight w:val="292"/>
        </w:trPr>
        <w:tc>
          <w:tcPr>
            <w:tcW w:w="632" w:type="dxa"/>
          </w:tcPr>
          <w:p w:rsidR="00B86192" w:rsidRPr="00F36A2E" w:rsidRDefault="00B86192" w:rsidP="00A76686">
            <w:pPr>
              <w:jc w:val="center"/>
              <w:rPr>
                <w:bCs/>
                <w:color w:val="000000"/>
                <w:sz w:val="20"/>
                <w:szCs w:val="20"/>
              </w:rPr>
            </w:pPr>
          </w:p>
        </w:tc>
        <w:tc>
          <w:tcPr>
            <w:tcW w:w="4378" w:type="dxa"/>
          </w:tcPr>
          <w:p w:rsidR="00B86192" w:rsidRPr="001E6EB8" w:rsidRDefault="00B86192" w:rsidP="00A76686">
            <w:pPr>
              <w:pStyle w:val="ConsPlusNonformat"/>
              <w:widowControl/>
              <w:jc w:val="both"/>
              <w:rPr>
                <w:rFonts w:ascii="Times New Roman" w:hAnsi="Times New Roman" w:cs="Times New Roman"/>
                <w:b/>
                <w:bCs/>
                <w:color w:val="000000"/>
              </w:rPr>
            </w:pPr>
            <w:r w:rsidRPr="001E6EB8">
              <w:rPr>
                <w:rFonts w:ascii="Times New Roman" w:hAnsi="Times New Roman" w:cs="Times New Roman"/>
                <w:b/>
                <w:bCs/>
                <w:color w:val="000000"/>
              </w:rPr>
              <w:t>Итого по муниципальной  программе</w:t>
            </w:r>
          </w:p>
        </w:tc>
        <w:tc>
          <w:tcPr>
            <w:tcW w:w="2328" w:type="dxa"/>
          </w:tcPr>
          <w:p w:rsidR="00B86192" w:rsidRPr="00F36A2E" w:rsidRDefault="00B86192" w:rsidP="003B45A3">
            <w:pPr>
              <w:jc w:val="center"/>
              <w:rPr>
                <w:b/>
                <w:bCs/>
                <w:color w:val="000000"/>
                <w:sz w:val="20"/>
                <w:szCs w:val="20"/>
              </w:rPr>
            </w:pPr>
          </w:p>
        </w:tc>
        <w:tc>
          <w:tcPr>
            <w:tcW w:w="1320" w:type="dxa"/>
          </w:tcPr>
          <w:p w:rsidR="00B86192" w:rsidRPr="00F36A2E" w:rsidRDefault="00B86192" w:rsidP="008B6D31">
            <w:pPr>
              <w:jc w:val="center"/>
              <w:rPr>
                <w:b/>
                <w:bCs/>
                <w:color w:val="000000"/>
                <w:sz w:val="20"/>
                <w:szCs w:val="20"/>
              </w:rPr>
            </w:pPr>
          </w:p>
        </w:tc>
        <w:tc>
          <w:tcPr>
            <w:tcW w:w="1311" w:type="dxa"/>
          </w:tcPr>
          <w:p w:rsidR="00B86192" w:rsidRPr="00C2643F" w:rsidRDefault="00B86192" w:rsidP="00B86192">
            <w:pPr>
              <w:jc w:val="center"/>
              <w:rPr>
                <w:b/>
                <w:bCs/>
                <w:color w:val="000000"/>
                <w:sz w:val="20"/>
                <w:szCs w:val="20"/>
              </w:rPr>
            </w:pPr>
            <w:r w:rsidRPr="00C2643F">
              <w:rPr>
                <w:b/>
                <w:sz w:val="20"/>
                <w:szCs w:val="20"/>
              </w:rPr>
              <w:t>430</w:t>
            </w:r>
            <w:r>
              <w:rPr>
                <w:b/>
                <w:sz w:val="20"/>
                <w:szCs w:val="20"/>
              </w:rPr>
              <w:t>32</w:t>
            </w:r>
            <w:r w:rsidRPr="00C2643F">
              <w:rPr>
                <w:b/>
                <w:sz w:val="20"/>
                <w:szCs w:val="20"/>
              </w:rPr>
              <w:t>,</w:t>
            </w:r>
            <w:r>
              <w:rPr>
                <w:b/>
                <w:sz w:val="20"/>
                <w:szCs w:val="20"/>
              </w:rPr>
              <w:t>7</w:t>
            </w:r>
            <w:r w:rsidRPr="00C2643F">
              <w:rPr>
                <w:b/>
                <w:sz w:val="20"/>
                <w:szCs w:val="20"/>
              </w:rPr>
              <w:t>3227</w:t>
            </w:r>
          </w:p>
        </w:tc>
        <w:tc>
          <w:tcPr>
            <w:tcW w:w="1026" w:type="dxa"/>
            <w:vAlign w:val="center"/>
          </w:tcPr>
          <w:p w:rsidR="00B86192" w:rsidRPr="00C2643F" w:rsidRDefault="00B86192" w:rsidP="008B6D31">
            <w:pPr>
              <w:rPr>
                <w:b/>
                <w:sz w:val="20"/>
                <w:szCs w:val="20"/>
              </w:rPr>
            </w:pPr>
            <w:r>
              <w:rPr>
                <w:b/>
                <w:sz w:val="20"/>
                <w:szCs w:val="20"/>
              </w:rPr>
              <w:t xml:space="preserve">       </w:t>
            </w:r>
            <w:r w:rsidRPr="00C2643F">
              <w:rPr>
                <w:b/>
                <w:sz w:val="20"/>
                <w:szCs w:val="20"/>
              </w:rPr>
              <w:t>0</w:t>
            </w:r>
          </w:p>
        </w:tc>
        <w:tc>
          <w:tcPr>
            <w:tcW w:w="1083" w:type="dxa"/>
            <w:vAlign w:val="center"/>
          </w:tcPr>
          <w:p w:rsidR="00B86192" w:rsidRPr="00C2643F" w:rsidRDefault="00B86192" w:rsidP="008B6D31">
            <w:pPr>
              <w:jc w:val="center"/>
              <w:rPr>
                <w:b/>
                <w:bCs/>
                <w:color w:val="000000"/>
                <w:sz w:val="20"/>
                <w:szCs w:val="20"/>
              </w:rPr>
            </w:pPr>
            <w:r w:rsidRPr="00C2643F">
              <w:rPr>
                <w:b/>
                <w:bCs/>
                <w:color w:val="000000"/>
                <w:sz w:val="20"/>
                <w:szCs w:val="20"/>
              </w:rPr>
              <w:t>0</w:t>
            </w:r>
          </w:p>
        </w:tc>
        <w:tc>
          <w:tcPr>
            <w:tcW w:w="1355" w:type="dxa"/>
          </w:tcPr>
          <w:p w:rsidR="00B86192" w:rsidRPr="00C2643F" w:rsidRDefault="00B86192" w:rsidP="004A2855">
            <w:pPr>
              <w:jc w:val="center"/>
              <w:rPr>
                <w:b/>
                <w:bCs/>
                <w:color w:val="000000"/>
                <w:sz w:val="20"/>
                <w:szCs w:val="20"/>
              </w:rPr>
            </w:pPr>
            <w:r w:rsidRPr="00C2643F">
              <w:rPr>
                <w:b/>
                <w:sz w:val="20"/>
                <w:szCs w:val="20"/>
              </w:rPr>
              <w:t>430</w:t>
            </w:r>
            <w:r>
              <w:rPr>
                <w:b/>
                <w:sz w:val="20"/>
                <w:szCs w:val="20"/>
              </w:rPr>
              <w:t>32</w:t>
            </w:r>
            <w:r w:rsidRPr="00C2643F">
              <w:rPr>
                <w:b/>
                <w:sz w:val="20"/>
                <w:szCs w:val="20"/>
              </w:rPr>
              <w:t>,</w:t>
            </w:r>
            <w:r>
              <w:rPr>
                <w:b/>
                <w:sz w:val="20"/>
                <w:szCs w:val="20"/>
              </w:rPr>
              <w:t>7</w:t>
            </w:r>
            <w:r w:rsidRPr="00C2643F">
              <w:rPr>
                <w:b/>
                <w:sz w:val="20"/>
                <w:szCs w:val="20"/>
              </w:rPr>
              <w:t>3227</w:t>
            </w:r>
          </w:p>
        </w:tc>
        <w:tc>
          <w:tcPr>
            <w:tcW w:w="868" w:type="dxa"/>
            <w:vAlign w:val="center"/>
          </w:tcPr>
          <w:p w:rsidR="00B86192" w:rsidRPr="008B6D31" w:rsidRDefault="00B86192" w:rsidP="008B6D31">
            <w:pPr>
              <w:jc w:val="center"/>
              <w:rPr>
                <w:b/>
                <w:sz w:val="20"/>
                <w:szCs w:val="20"/>
              </w:rPr>
            </w:pPr>
            <w:r w:rsidRPr="008B6D31">
              <w:rPr>
                <w:b/>
                <w:sz w:val="20"/>
                <w:szCs w:val="20"/>
              </w:rPr>
              <w:t>0</w:t>
            </w:r>
          </w:p>
        </w:tc>
        <w:tc>
          <w:tcPr>
            <w:tcW w:w="1051" w:type="dxa"/>
            <w:vAlign w:val="center"/>
          </w:tcPr>
          <w:p w:rsidR="00B86192" w:rsidRPr="008B6D31" w:rsidRDefault="00B86192" w:rsidP="008B6D31">
            <w:pPr>
              <w:jc w:val="center"/>
              <w:rPr>
                <w:b/>
                <w:bCs/>
                <w:color w:val="000000"/>
                <w:sz w:val="20"/>
                <w:szCs w:val="20"/>
              </w:rPr>
            </w:pPr>
            <w:r w:rsidRPr="008B6D31">
              <w:rPr>
                <w:b/>
                <w:bCs/>
                <w:color w:val="000000"/>
                <w:sz w:val="20"/>
                <w:szCs w:val="20"/>
              </w:rPr>
              <w:t>0</w:t>
            </w:r>
          </w:p>
        </w:tc>
      </w:tr>
    </w:tbl>
    <w:p w:rsidR="00F36A2E" w:rsidRDefault="00F36A2E" w:rsidP="00523F5F">
      <w:pPr>
        <w:ind w:left="11328"/>
      </w:pPr>
    </w:p>
    <w:p w:rsidR="006B3F26" w:rsidRDefault="006B3F26" w:rsidP="00523F5F">
      <w:pPr>
        <w:ind w:left="11328"/>
      </w:pPr>
    </w:p>
    <w:p w:rsidR="006B3F26" w:rsidRDefault="006B3F26" w:rsidP="00523F5F">
      <w:pPr>
        <w:ind w:left="11328"/>
      </w:pPr>
    </w:p>
    <w:p w:rsidR="00C45A18" w:rsidRDefault="00C45A18" w:rsidP="001E6EB8"/>
    <w:p w:rsidR="00905B23" w:rsidRDefault="00905B23" w:rsidP="001E6EB8"/>
    <w:p w:rsidR="00905B23" w:rsidRDefault="00905B23" w:rsidP="001E6EB8"/>
    <w:p w:rsidR="00905B23" w:rsidRDefault="00905B23" w:rsidP="001E6EB8"/>
    <w:p w:rsidR="00616C20" w:rsidRDefault="004003EB" w:rsidP="00DF5343">
      <w:r>
        <w:t xml:space="preserve">                                                                                                                                                             </w:t>
      </w:r>
      <w:r w:rsidR="00DF5343">
        <w:t xml:space="preserve">                  </w:t>
      </w:r>
    </w:p>
    <w:p w:rsidR="00B329C7" w:rsidRDefault="00B329C7" w:rsidP="00540C60"/>
    <w:sectPr w:rsidR="00B329C7" w:rsidSect="00135B5B">
      <w:headerReference w:type="default" r:id="rId9"/>
      <w:footerReference w:type="default" r:id="rId10"/>
      <w:headerReference w:type="first" r:id="rId11"/>
      <w:pgSz w:w="16838" w:h="11906" w:orient="landscape" w:code="9"/>
      <w:pgMar w:top="1418" w:right="1134" w:bottom="1418" w:left="1134" w:header="397" w:footer="397"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41" w:rsidRDefault="00EF4241">
      <w:r>
        <w:separator/>
      </w:r>
    </w:p>
  </w:endnote>
  <w:endnote w:type="continuationSeparator" w:id="0">
    <w:p w:rsidR="00EF4241" w:rsidRDefault="00EF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5B" w:rsidRDefault="00135B5B">
    <w:pPr>
      <w:pStyle w:val="aa"/>
    </w:pPr>
  </w:p>
  <w:p w:rsidR="00135B5B" w:rsidRDefault="00135B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41" w:rsidRDefault="00EF4241">
      <w:r>
        <w:separator/>
      </w:r>
    </w:p>
  </w:footnote>
  <w:footnote w:type="continuationSeparator" w:id="0">
    <w:p w:rsidR="00EF4241" w:rsidRDefault="00EF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74775"/>
      <w:docPartObj>
        <w:docPartGallery w:val="Page Numbers (Top of Page)"/>
        <w:docPartUnique/>
      </w:docPartObj>
    </w:sdtPr>
    <w:sdtEndPr/>
    <w:sdtContent>
      <w:p w:rsidR="00135B5B" w:rsidRDefault="00135B5B">
        <w:pPr>
          <w:pStyle w:val="a3"/>
          <w:jc w:val="center"/>
        </w:pPr>
        <w:r>
          <w:fldChar w:fldCharType="begin"/>
        </w:r>
        <w:r>
          <w:instrText>PAGE   \* MERGEFORMAT</w:instrText>
        </w:r>
        <w:r>
          <w:fldChar w:fldCharType="separate"/>
        </w:r>
        <w:r w:rsidR="00BA3C9A">
          <w:rPr>
            <w:noProof/>
          </w:rPr>
          <w:t>4</w:t>
        </w:r>
        <w:r>
          <w:fldChar w:fldCharType="end"/>
        </w:r>
      </w:p>
    </w:sdtContent>
  </w:sdt>
  <w:p w:rsidR="00135B5B" w:rsidRDefault="00135B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A" w:rsidRDefault="0094225A">
    <w:pPr>
      <w:pStyle w:val="a3"/>
      <w:jc w:val="center"/>
    </w:pPr>
  </w:p>
  <w:p w:rsidR="0094225A" w:rsidRDefault="0094225A" w:rsidP="006F0785">
    <w:pPr>
      <w:pStyle w:val="a3"/>
      <w:tabs>
        <w:tab w:val="center" w:pos="4818"/>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6"/>
    <w:rsid w:val="00010B2A"/>
    <w:rsid w:val="000138B5"/>
    <w:rsid w:val="00015111"/>
    <w:rsid w:val="000168BD"/>
    <w:rsid w:val="00023D88"/>
    <w:rsid w:val="00025A8D"/>
    <w:rsid w:val="0003281B"/>
    <w:rsid w:val="00033C54"/>
    <w:rsid w:val="00040B85"/>
    <w:rsid w:val="00040F81"/>
    <w:rsid w:val="00043E6C"/>
    <w:rsid w:val="00066502"/>
    <w:rsid w:val="00067E0D"/>
    <w:rsid w:val="00071C18"/>
    <w:rsid w:val="00074BA8"/>
    <w:rsid w:val="00076A5F"/>
    <w:rsid w:val="00083543"/>
    <w:rsid w:val="00086AB3"/>
    <w:rsid w:val="00086C74"/>
    <w:rsid w:val="00090E8F"/>
    <w:rsid w:val="00093DA1"/>
    <w:rsid w:val="0009712C"/>
    <w:rsid w:val="000A16C7"/>
    <w:rsid w:val="000B484C"/>
    <w:rsid w:val="000B51B7"/>
    <w:rsid w:val="000B7FEC"/>
    <w:rsid w:val="000D0BDA"/>
    <w:rsid w:val="000E0605"/>
    <w:rsid w:val="000E3310"/>
    <w:rsid w:val="000E4964"/>
    <w:rsid w:val="000F2DEB"/>
    <w:rsid w:val="000F67B7"/>
    <w:rsid w:val="000F7AE6"/>
    <w:rsid w:val="00106BD0"/>
    <w:rsid w:val="001134F0"/>
    <w:rsid w:val="00114C0D"/>
    <w:rsid w:val="00117218"/>
    <w:rsid w:val="00122A24"/>
    <w:rsid w:val="00135B5B"/>
    <w:rsid w:val="001411EC"/>
    <w:rsid w:val="001447A2"/>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E10C7"/>
    <w:rsid w:val="001E2CDD"/>
    <w:rsid w:val="001E3EB2"/>
    <w:rsid w:val="001E6EB8"/>
    <w:rsid w:val="001F28BB"/>
    <w:rsid w:val="001F3658"/>
    <w:rsid w:val="00200232"/>
    <w:rsid w:val="00205EAB"/>
    <w:rsid w:val="00206257"/>
    <w:rsid w:val="00211DA1"/>
    <w:rsid w:val="00216685"/>
    <w:rsid w:val="00216CE2"/>
    <w:rsid w:val="002260E8"/>
    <w:rsid w:val="00232095"/>
    <w:rsid w:val="00235904"/>
    <w:rsid w:val="00240211"/>
    <w:rsid w:val="00246C3C"/>
    <w:rsid w:val="002477AE"/>
    <w:rsid w:val="002514E3"/>
    <w:rsid w:val="00252B0E"/>
    <w:rsid w:val="00256E42"/>
    <w:rsid w:val="00261B27"/>
    <w:rsid w:val="00264811"/>
    <w:rsid w:val="00281693"/>
    <w:rsid w:val="0028207E"/>
    <w:rsid w:val="00286E1B"/>
    <w:rsid w:val="00290247"/>
    <w:rsid w:val="00290A44"/>
    <w:rsid w:val="002919DF"/>
    <w:rsid w:val="00292C31"/>
    <w:rsid w:val="00293B4E"/>
    <w:rsid w:val="00294609"/>
    <w:rsid w:val="002A25EF"/>
    <w:rsid w:val="002A44C1"/>
    <w:rsid w:val="002B6BAE"/>
    <w:rsid w:val="002C0C0A"/>
    <w:rsid w:val="002C3CE3"/>
    <w:rsid w:val="002C694A"/>
    <w:rsid w:val="002C695C"/>
    <w:rsid w:val="002D0F8D"/>
    <w:rsid w:val="002D688C"/>
    <w:rsid w:val="002E7D85"/>
    <w:rsid w:val="002F76AD"/>
    <w:rsid w:val="00300CB9"/>
    <w:rsid w:val="00303357"/>
    <w:rsid w:val="00303954"/>
    <w:rsid w:val="00313ACE"/>
    <w:rsid w:val="003143EB"/>
    <w:rsid w:val="0031459C"/>
    <w:rsid w:val="00315C54"/>
    <w:rsid w:val="00320FCA"/>
    <w:rsid w:val="00322C18"/>
    <w:rsid w:val="00322D57"/>
    <w:rsid w:val="00336503"/>
    <w:rsid w:val="00337B91"/>
    <w:rsid w:val="003410F2"/>
    <w:rsid w:val="003441C0"/>
    <w:rsid w:val="0035407E"/>
    <w:rsid w:val="003559BE"/>
    <w:rsid w:val="00360382"/>
    <w:rsid w:val="003800EA"/>
    <w:rsid w:val="00383040"/>
    <w:rsid w:val="00386885"/>
    <w:rsid w:val="003A400E"/>
    <w:rsid w:val="003A4339"/>
    <w:rsid w:val="003A5E29"/>
    <w:rsid w:val="003B45A3"/>
    <w:rsid w:val="003B4A41"/>
    <w:rsid w:val="003C03E6"/>
    <w:rsid w:val="003C3EE0"/>
    <w:rsid w:val="003D4716"/>
    <w:rsid w:val="003E150F"/>
    <w:rsid w:val="003E1D2A"/>
    <w:rsid w:val="003E5DFA"/>
    <w:rsid w:val="003E5FF1"/>
    <w:rsid w:val="003F5A1E"/>
    <w:rsid w:val="003F68B4"/>
    <w:rsid w:val="004003EB"/>
    <w:rsid w:val="00400F5F"/>
    <w:rsid w:val="00400F8A"/>
    <w:rsid w:val="00404FDA"/>
    <w:rsid w:val="00411441"/>
    <w:rsid w:val="0041180A"/>
    <w:rsid w:val="00420D3B"/>
    <w:rsid w:val="004234BD"/>
    <w:rsid w:val="00425A05"/>
    <w:rsid w:val="00425AAF"/>
    <w:rsid w:val="00430753"/>
    <w:rsid w:val="00442FCF"/>
    <w:rsid w:val="00446D64"/>
    <w:rsid w:val="00452083"/>
    <w:rsid w:val="00473C3E"/>
    <w:rsid w:val="00476889"/>
    <w:rsid w:val="004819E8"/>
    <w:rsid w:val="00484482"/>
    <w:rsid w:val="00486EAD"/>
    <w:rsid w:val="00490E80"/>
    <w:rsid w:val="00495433"/>
    <w:rsid w:val="00497DCA"/>
    <w:rsid w:val="004A41F7"/>
    <w:rsid w:val="004B5CC6"/>
    <w:rsid w:val="004B6792"/>
    <w:rsid w:val="004B7626"/>
    <w:rsid w:val="004C059B"/>
    <w:rsid w:val="004C19E1"/>
    <w:rsid w:val="004D2BBC"/>
    <w:rsid w:val="004D572B"/>
    <w:rsid w:val="004D7A8E"/>
    <w:rsid w:val="004D7DC7"/>
    <w:rsid w:val="004E463A"/>
    <w:rsid w:val="004E4A37"/>
    <w:rsid w:val="004F1F41"/>
    <w:rsid w:val="004F22A5"/>
    <w:rsid w:val="004F420F"/>
    <w:rsid w:val="004F576A"/>
    <w:rsid w:val="004F6029"/>
    <w:rsid w:val="005051D3"/>
    <w:rsid w:val="00510336"/>
    <w:rsid w:val="00512166"/>
    <w:rsid w:val="00512633"/>
    <w:rsid w:val="0051465A"/>
    <w:rsid w:val="00517CEF"/>
    <w:rsid w:val="00523F5F"/>
    <w:rsid w:val="00533A78"/>
    <w:rsid w:val="00540C60"/>
    <w:rsid w:val="005443B1"/>
    <w:rsid w:val="00550291"/>
    <w:rsid w:val="00553BE2"/>
    <w:rsid w:val="00562F10"/>
    <w:rsid w:val="0056378B"/>
    <w:rsid w:val="00564253"/>
    <w:rsid w:val="00567E8D"/>
    <w:rsid w:val="00567F28"/>
    <w:rsid w:val="00570CB6"/>
    <w:rsid w:val="005729FB"/>
    <w:rsid w:val="005742D4"/>
    <w:rsid w:val="005804C5"/>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D6588"/>
    <w:rsid w:val="005E2C44"/>
    <w:rsid w:val="005E48E0"/>
    <w:rsid w:val="005E6668"/>
    <w:rsid w:val="006059F2"/>
    <w:rsid w:val="00607D73"/>
    <w:rsid w:val="00616C20"/>
    <w:rsid w:val="006274DA"/>
    <w:rsid w:val="006342C1"/>
    <w:rsid w:val="00634CF8"/>
    <w:rsid w:val="00642A76"/>
    <w:rsid w:val="00643016"/>
    <w:rsid w:val="00644E41"/>
    <w:rsid w:val="00644F43"/>
    <w:rsid w:val="00645036"/>
    <w:rsid w:val="00654678"/>
    <w:rsid w:val="00655569"/>
    <w:rsid w:val="00657D8B"/>
    <w:rsid w:val="00666DF6"/>
    <w:rsid w:val="00672751"/>
    <w:rsid w:val="00680DF6"/>
    <w:rsid w:val="00681378"/>
    <w:rsid w:val="006818A0"/>
    <w:rsid w:val="00685D28"/>
    <w:rsid w:val="00686DAF"/>
    <w:rsid w:val="00691D06"/>
    <w:rsid w:val="00692EA2"/>
    <w:rsid w:val="006936F0"/>
    <w:rsid w:val="006B3F26"/>
    <w:rsid w:val="006B6EB8"/>
    <w:rsid w:val="006C0679"/>
    <w:rsid w:val="006C38CC"/>
    <w:rsid w:val="006D1B44"/>
    <w:rsid w:val="006D556C"/>
    <w:rsid w:val="006E08F8"/>
    <w:rsid w:val="006E2D17"/>
    <w:rsid w:val="006E4EC1"/>
    <w:rsid w:val="006E52D2"/>
    <w:rsid w:val="006F0785"/>
    <w:rsid w:val="006F3EB4"/>
    <w:rsid w:val="006F4431"/>
    <w:rsid w:val="006F7470"/>
    <w:rsid w:val="006F7F34"/>
    <w:rsid w:val="00700736"/>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817BB"/>
    <w:rsid w:val="00794825"/>
    <w:rsid w:val="00797649"/>
    <w:rsid w:val="007C2E92"/>
    <w:rsid w:val="007C34EB"/>
    <w:rsid w:val="007C429C"/>
    <w:rsid w:val="007D3202"/>
    <w:rsid w:val="007D3EBB"/>
    <w:rsid w:val="007D724D"/>
    <w:rsid w:val="007E5B8E"/>
    <w:rsid w:val="007E7E22"/>
    <w:rsid w:val="007F2FC8"/>
    <w:rsid w:val="007F70AE"/>
    <w:rsid w:val="00810E2D"/>
    <w:rsid w:val="0081107E"/>
    <w:rsid w:val="008117A8"/>
    <w:rsid w:val="00816F99"/>
    <w:rsid w:val="00833971"/>
    <w:rsid w:val="0083759A"/>
    <w:rsid w:val="008460D5"/>
    <w:rsid w:val="00846E5F"/>
    <w:rsid w:val="008478D1"/>
    <w:rsid w:val="00856F62"/>
    <w:rsid w:val="00863E75"/>
    <w:rsid w:val="00871D37"/>
    <w:rsid w:val="008769E1"/>
    <w:rsid w:val="00886E92"/>
    <w:rsid w:val="0089179A"/>
    <w:rsid w:val="0089562A"/>
    <w:rsid w:val="008A047B"/>
    <w:rsid w:val="008A369A"/>
    <w:rsid w:val="008A6CFE"/>
    <w:rsid w:val="008B1969"/>
    <w:rsid w:val="008B6205"/>
    <w:rsid w:val="008B6BFA"/>
    <w:rsid w:val="008B6D31"/>
    <w:rsid w:val="008B78E9"/>
    <w:rsid w:val="008C5DFA"/>
    <w:rsid w:val="008C6979"/>
    <w:rsid w:val="008C78FD"/>
    <w:rsid w:val="008D0EFD"/>
    <w:rsid w:val="008D6344"/>
    <w:rsid w:val="008D77D3"/>
    <w:rsid w:val="008E53D7"/>
    <w:rsid w:val="008F0BA0"/>
    <w:rsid w:val="008F13C2"/>
    <w:rsid w:val="008F2510"/>
    <w:rsid w:val="008F4C95"/>
    <w:rsid w:val="008F4EA7"/>
    <w:rsid w:val="008F4F80"/>
    <w:rsid w:val="008F7814"/>
    <w:rsid w:val="00905B23"/>
    <w:rsid w:val="00915600"/>
    <w:rsid w:val="00936A98"/>
    <w:rsid w:val="00937030"/>
    <w:rsid w:val="00942010"/>
    <w:rsid w:val="0094225A"/>
    <w:rsid w:val="00946B18"/>
    <w:rsid w:val="00947CFF"/>
    <w:rsid w:val="00950908"/>
    <w:rsid w:val="00951A13"/>
    <w:rsid w:val="00952ACF"/>
    <w:rsid w:val="009628EE"/>
    <w:rsid w:val="00967194"/>
    <w:rsid w:val="0097578C"/>
    <w:rsid w:val="00980CF7"/>
    <w:rsid w:val="009900E1"/>
    <w:rsid w:val="00991D0F"/>
    <w:rsid w:val="00992070"/>
    <w:rsid w:val="00994F19"/>
    <w:rsid w:val="00995907"/>
    <w:rsid w:val="009B05A3"/>
    <w:rsid w:val="009C3649"/>
    <w:rsid w:val="009C41F6"/>
    <w:rsid w:val="009D0AA9"/>
    <w:rsid w:val="009E1273"/>
    <w:rsid w:val="009E3979"/>
    <w:rsid w:val="009E398C"/>
    <w:rsid w:val="009E57F0"/>
    <w:rsid w:val="00A01147"/>
    <w:rsid w:val="00A04A5F"/>
    <w:rsid w:val="00A11A6B"/>
    <w:rsid w:val="00A17EE4"/>
    <w:rsid w:val="00A17F0A"/>
    <w:rsid w:val="00A23935"/>
    <w:rsid w:val="00A24CE1"/>
    <w:rsid w:val="00A328B1"/>
    <w:rsid w:val="00A36455"/>
    <w:rsid w:val="00A36974"/>
    <w:rsid w:val="00A40328"/>
    <w:rsid w:val="00A408E0"/>
    <w:rsid w:val="00A43934"/>
    <w:rsid w:val="00A47B75"/>
    <w:rsid w:val="00A50226"/>
    <w:rsid w:val="00A55597"/>
    <w:rsid w:val="00A64064"/>
    <w:rsid w:val="00A64985"/>
    <w:rsid w:val="00A663C9"/>
    <w:rsid w:val="00A70210"/>
    <w:rsid w:val="00A72E46"/>
    <w:rsid w:val="00A732BB"/>
    <w:rsid w:val="00A73E72"/>
    <w:rsid w:val="00A752D8"/>
    <w:rsid w:val="00A76686"/>
    <w:rsid w:val="00A81CF6"/>
    <w:rsid w:val="00A83861"/>
    <w:rsid w:val="00A844F7"/>
    <w:rsid w:val="00A92108"/>
    <w:rsid w:val="00A94D5F"/>
    <w:rsid w:val="00A9662E"/>
    <w:rsid w:val="00AA08BB"/>
    <w:rsid w:val="00AA669E"/>
    <w:rsid w:val="00AB0E77"/>
    <w:rsid w:val="00AB3546"/>
    <w:rsid w:val="00AB7709"/>
    <w:rsid w:val="00AC1C80"/>
    <w:rsid w:val="00AC51F3"/>
    <w:rsid w:val="00AD045E"/>
    <w:rsid w:val="00AD0C3C"/>
    <w:rsid w:val="00AD3AE8"/>
    <w:rsid w:val="00AE4684"/>
    <w:rsid w:val="00AF0645"/>
    <w:rsid w:val="00AF1146"/>
    <w:rsid w:val="00AF17A8"/>
    <w:rsid w:val="00B042F4"/>
    <w:rsid w:val="00B05C62"/>
    <w:rsid w:val="00B077A4"/>
    <w:rsid w:val="00B10089"/>
    <w:rsid w:val="00B11336"/>
    <w:rsid w:val="00B13CF0"/>
    <w:rsid w:val="00B20254"/>
    <w:rsid w:val="00B20ECD"/>
    <w:rsid w:val="00B23DB6"/>
    <w:rsid w:val="00B2426C"/>
    <w:rsid w:val="00B329C7"/>
    <w:rsid w:val="00B32E71"/>
    <w:rsid w:val="00B35667"/>
    <w:rsid w:val="00B3613A"/>
    <w:rsid w:val="00B41AEE"/>
    <w:rsid w:val="00B467D8"/>
    <w:rsid w:val="00B54A12"/>
    <w:rsid w:val="00B55DAF"/>
    <w:rsid w:val="00B61A7A"/>
    <w:rsid w:val="00B723A3"/>
    <w:rsid w:val="00B72F38"/>
    <w:rsid w:val="00B7774C"/>
    <w:rsid w:val="00B82B80"/>
    <w:rsid w:val="00B86192"/>
    <w:rsid w:val="00B87CC9"/>
    <w:rsid w:val="00B90C2F"/>
    <w:rsid w:val="00B93651"/>
    <w:rsid w:val="00BA3C9A"/>
    <w:rsid w:val="00BA40DF"/>
    <w:rsid w:val="00BA6B16"/>
    <w:rsid w:val="00BB1DA2"/>
    <w:rsid w:val="00BB388E"/>
    <w:rsid w:val="00BB6601"/>
    <w:rsid w:val="00BC0DA2"/>
    <w:rsid w:val="00BC3145"/>
    <w:rsid w:val="00BD11AA"/>
    <w:rsid w:val="00BE37A0"/>
    <w:rsid w:val="00BF0F66"/>
    <w:rsid w:val="00C021B9"/>
    <w:rsid w:val="00C037C7"/>
    <w:rsid w:val="00C043CD"/>
    <w:rsid w:val="00C05B13"/>
    <w:rsid w:val="00C06A3D"/>
    <w:rsid w:val="00C07E72"/>
    <w:rsid w:val="00C17712"/>
    <w:rsid w:val="00C2240F"/>
    <w:rsid w:val="00C2643F"/>
    <w:rsid w:val="00C26F6E"/>
    <w:rsid w:val="00C30A8F"/>
    <w:rsid w:val="00C36802"/>
    <w:rsid w:val="00C4131B"/>
    <w:rsid w:val="00C45A18"/>
    <w:rsid w:val="00C47562"/>
    <w:rsid w:val="00C55AC9"/>
    <w:rsid w:val="00C55D49"/>
    <w:rsid w:val="00C61317"/>
    <w:rsid w:val="00C67680"/>
    <w:rsid w:val="00C717E6"/>
    <w:rsid w:val="00C7319F"/>
    <w:rsid w:val="00C84BFA"/>
    <w:rsid w:val="00C93BFA"/>
    <w:rsid w:val="00CA04DD"/>
    <w:rsid w:val="00CA0AFF"/>
    <w:rsid w:val="00CA0E4C"/>
    <w:rsid w:val="00CA1285"/>
    <w:rsid w:val="00CA2588"/>
    <w:rsid w:val="00CA3B3F"/>
    <w:rsid w:val="00CA58C2"/>
    <w:rsid w:val="00CB4CAC"/>
    <w:rsid w:val="00CC3CF3"/>
    <w:rsid w:val="00CC4081"/>
    <w:rsid w:val="00CD1D15"/>
    <w:rsid w:val="00CD2DDA"/>
    <w:rsid w:val="00CE3176"/>
    <w:rsid w:val="00CE6B25"/>
    <w:rsid w:val="00CF2B74"/>
    <w:rsid w:val="00CF2D4C"/>
    <w:rsid w:val="00D01BA6"/>
    <w:rsid w:val="00D042BB"/>
    <w:rsid w:val="00D3152D"/>
    <w:rsid w:val="00D367A6"/>
    <w:rsid w:val="00D36F8E"/>
    <w:rsid w:val="00D42F80"/>
    <w:rsid w:val="00D57015"/>
    <w:rsid w:val="00D63E90"/>
    <w:rsid w:val="00D66EA5"/>
    <w:rsid w:val="00D675FC"/>
    <w:rsid w:val="00D67DCD"/>
    <w:rsid w:val="00D712E6"/>
    <w:rsid w:val="00D71666"/>
    <w:rsid w:val="00D728FB"/>
    <w:rsid w:val="00D7537F"/>
    <w:rsid w:val="00D76E0C"/>
    <w:rsid w:val="00D77B0A"/>
    <w:rsid w:val="00D85972"/>
    <w:rsid w:val="00D86053"/>
    <w:rsid w:val="00D87091"/>
    <w:rsid w:val="00D95050"/>
    <w:rsid w:val="00D97BD7"/>
    <w:rsid w:val="00DA3744"/>
    <w:rsid w:val="00DA4335"/>
    <w:rsid w:val="00DA44D1"/>
    <w:rsid w:val="00DB27B3"/>
    <w:rsid w:val="00DC61EC"/>
    <w:rsid w:val="00DD00DC"/>
    <w:rsid w:val="00DD4364"/>
    <w:rsid w:val="00DE2B74"/>
    <w:rsid w:val="00DE3749"/>
    <w:rsid w:val="00DE3EF7"/>
    <w:rsid w:val="00DE6D5B"/>
    <w:rsid w:val="00DF28CC"/>
    <w:rsid w:val="00DF5343"/>
    <w:rsid w:val="00DF5E93"/>
    <w:rsid w:val="00E0061C"/>
    <w:rsid w:val="00E11E9E"/>
    <w:rsid w:val="00E136D0"/>
    <w:rsid w:val="00E2476C"/>
    <w:rsid w:val="00E37025"/>
    <w:rsid w:val="00E478C4"/>
    <w:rsid w:val="00E55BF3"/>
    <w:rsid w:val="00E61B55"/>
    <w:rsid w:val="00E71069"/>
    <w:rsid w:val="00E76E65"/>
    <w:rsid w:val="00E77282"/>
    <w:rsid w:val="00E8130F"/>
    <w:rsid w:val="00E952C2"/>
    <w:rsid w:val="00E95329"/>
    <w:rsid w:val="00E976DF"/>
    <w:rsid w:val="00EA1139"/>
    <w:rsid w:val="00EA462E"/>
    <w:rsid w:val="00EA676F"/>
    <w:rsid w:val="00EA7A9E"/>
    <w:rsid w:val="00EA7AFE"/>
    <w:rsid w:val="00EC2068"/>
    <w:rsid w:val="00EC22ED"/>
    <w:rsid w:val="00EC55C0"/>
    <w:rsid w:val="00ED0EFD"/>
    <w:rsid w:val="00ED4C1A"/>
    <w:rsid w:val="00EE35DA"/>
    <w:rsid w:val="00EF116F"/>
    <w:rsid w:val="00EF1523"/>
    <w:rsid w:val="00EF2435"/>
    <w:rsid w:val="00EF4241"/>
    <w:rsid w:val="00EF7373"/>
    <w:rsid w:val="00F03FDB"/>
    <w:rsid w:val="00F3059E"/>
    <w:rsid w:val="00F344AE"/>
    <w:rsid w:val="00F36A2E"/>
    <w:rsid w:val="00F373E1"/>
    <w:rsid w:val="00F405FD"/>
    <w:rsid w:val="00F4574E"/>
    <w:rsid w:val="00F50558"/>
    <w:rsid w:val="00F50A97"/>
    <w:rsid w:val="00F50DF1"/>
    <w:rsid w:val="00F62E6D"/>
    <w:rsid w:val="00F64448"/>
    <w:rsid w:val="00F65A51"/>
    <w:rsid w:val="00F72967"/>
    <w:rsid w:val="00F7309F"/>
    <w:rsid w:val="00F95D53"/>
    <w:rsid w:val="00FA1837"/>
    <w:rsid w:val="00FA27F3"/>
    <w:rsid w:val="00FA7C2C"/>
    <w:rsid w:val="00FA7C7E"/>
    <w:rsid w:val="00FB038B"/>
    <w:rsid w:val="00FB6F6C"/>
    <w:rsid w:val="00FC117D"/>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135B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135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6742B-4C07-4F23-A07D-08FC6B37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722</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5534</CharactersWithSpaces>
  <SharedDoc>false</SharedDoc>
  <HLinks>
    <vt:vector size="54" baseType="variant">
      <vt:variant>
        <vt:i4>196629</vt:i4>
      </vt:variant>
      <vt:variant>
        <vt:i4>24</vt:i4>
      </vt:variant>
      <vt:variant>
        <vt:i4>0</vt:i4>
      </vt:variant>
      <vt:variant>
        <vt:i4>5</vt:i4>
      </vt:variant>
      <vt:variant>
        <vt:lpwstr>consultantplus://offline/main?base=RLAW417;n=26180;fld=134;dst=100178</vt:lpwstr>
      </vt:variant>
      <vt:variant>
        <vt:lpwstr/>
      </vt:variant>
      <vt:variant>
        <vt:i4>131093</vt:i4>
      </vt:variant>
      <vt:variant>
        <vt:i4>21</vt:i4>
      </vt:variant>
      <vt:variant>
        <vt:i4>0</vt:i4>
      </vt:variant>
      <vt:variant>
        <vt:i4>5</vt:i4>
      </vt:variant>
      <vt:variant>
        <vt:lpwstr>consultantplus://offline/main?base=RLAW417;n=26180;fld=134;dst=100162</vt:lpwstr>
      </vt:variant>
      <vt:variant>
        <vt:lpwstr/>
      </vt:variant>
      <vt:variant>
        <vt:i4>196629</vt:i4>
      </vt:variant>
      <vt:variant>
        <vt:i4>18</vt:i4>
      </vt:variant>
      <vt:variant>
        <vt:i4>0</vt:i4>
      </vt:variant>
      <vt:variant>
        <vt:i4>5</vt:i4>
      </vt:variant>
      <vt:variant>
        <vt:lpwstr>consultantplus://offline/main?base=RLAW417;n=26180;fld=134;dst=100178</vt:lpwstr>
      </vt:variant>
      <vt:variant>
        <vt:lpwstr/>
      </vt:variant>
      <vt:variant>
        <vt:i4>131093</vt:i4>
      </vt:variant>
      <vt:variant>
        <vt:i4>15</vt:i4>
      </vt:variant>
      <vt:variant>
        <vt:i4>0</vt:i4>
      </vt:variant>
      <vt:variant>
        <vt:i4>5</vt:i4>
      </vt:variant>
      <vt:variant>
        <vt:lpwstr>consultantplus://offline/main?base=RLAW417;n=26180;fld=134;dst=100162</vt:lpwstr>
      </vt:variant>
      <vt:variant>
        <vt:lpwstr/>
      </vt:variant>
      <vt:variant>
        <vt:i4>131093</vt:i4>
      </vt:variant>
      <vt:variant>
        <vt:i4>12</vt:i4>
      </vt:variant>
      <vt:variant>
        <vt:i4>0</vt:i4>
      </vt:variant>
      <vt:variant>
        <vt:i4>5</vt:i4>
      </vt:variant>
      <vt:variant>
        <vt:lpwstr>consultantplus://offline/main?base=RLAW417;n=26180;fld=134;dst=100162</vt:lpwstr>
      </vt:variant>
      <vt:variant>
        <vt:lpwstr/>
      </vt:variant>
      <vt:variant>
        <vt:i4>3407982</vt:i4>
      </vt:variant>
      <vt:variant>
        <vt:i4>9</vt:i4>
      </vt:variant>
      <vt:variant>
        <vt:i4>0</vt:i4>
      </vt:variant>
      <vt:variant>
        <vt:i4>5</vt:i4>
      </vt:variant>
      <vt:variant>
        <vt:lpwstr>consultantplus://offline/main?base=LAW;n=103481;fld=134;dst=100008</vt:lpwstr>
      </vt:variant>
      <vt:variant>
        <vt:lpwstr/>
      </vt:variant>
      <vt:variant>
        <vt:i4>196629</vt:i4>
      </vt:variant>
      <vt:variant>
        <vt:i4>6</vt:i4>
      </vt:variant>
      <vt:variant>
        <vt:i4>0</vt:i4>
      </vt:variant>
      <vt:variant>
        <vt:i4>5</vt:i4>
      </vt:variant>
      <vt:variant>
        <vt:lpwstr>consultantplus://offline/main?base=RLAW417;n=26180;fld=134;dst=100178</vt:lpwstr>
      </vt:variant>
      <vt:variant>
        <vt:lpwstr/>
      </vt:variant>
      <vt:variant>
        <vt:i4>131093</vt:i4>
      </vt:variant>
      <vt:variant>
        <vt:i4>3</vt:i4>
      </vt:variant>
      <vt:variant>
        <vt:i4>0</vt:i4>
      </vt:variant>
      <vt:variant>
        <vt:i4>5</vt:i4>
      </vt:variant>
      <vt:variant>
        <vt:lpwstr>consultantplus://offline/main?base=RLAW417;n=26180;fld=134;dst=100162</vt:lpwstr>
      </vt:variant>
      <vt:variant>
        <vt:lpwstr/>
      </vt:variant>
      <vt:variant>
        <vt:i4>393310</vt:i4>
      </vt:variant>
      <vt:variant>
        <vt:i4>0</vt:i4>
      </vt:variant>
      <vt:variant>
        <vt:i4>0</vt:i4>
      </vt:variant>
      <vt:variant>
        <vt:i4>5</vt:i4>
      </vt:variant>
      <vt:variant>
        <vt:lpwstr>consultantplus://offline/main?base=LAW;n=87685;fld=134;dst=100019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Начальник отдела защиты</dc:creator>
  <cp:lastModifiedBy>ГлавБух</cp:lastModifiedBy>
  <cp:revision>24</cp:revision>
  <cp:lastPrinted>2014-12-25T10:58:00Z</cp:lastPrinted>
  <dcterms:created xsi:type="dcterms:W3CDTF">2014-07-30T10:21:00Z</dcterms:created>
  <dcterms:modified xsi:type="dcterms:W3CDTF">2014-12-25T10:58:00Z</dcterms:modified>
</cp:coreProperties>
</file>