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060" w:type="dxa"/>
        <w:jc w:val="right"/>
        <w:tblCellMar>
          <w:left w:w="0" w:type="dxa"/>
          <w:right w:w="0" w:type="dxa"/>
        </w:tblCellMar>
        <w:tblLook w:val="0000"/>
      </w:tblPr>
      <w:tblGrid>
        <w:gridCol w:w="4060"/>
      </w:tblGrid>
      <w:tr w:rsidR="00E86A06" w:rsidRPr="004B4C0A">
        <w:trPr>
          <w:trHeight w:val="1078"/>
          <w:jc w:val="right"/>
        </w:trPr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E86A06" w:rsidRPr="00D6418C" w:rsidRDefault="00E86A06" w:rsidP="00C23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418C">
              <w:rPr>
                <w:rFonts w:ascii="Times New Roman" w:hAnsi="Times New Roman" w:cs="Times New Roman"/>
                <w:bCs/>
                <w:sz w:val="20"/>
                <w:szCs w:val="20"/>
              </w:rPr>
              <w:t>Приложение № 1</w:t>
            </w:r>
            <w:r w:rsidR="00425E39">
              <w:rPr>
                <w:rFonts w:ascii="Times New Roman" w:hAnsi="Times New Roman" w:cs="Times New Roman"/>
                <w:sz w:val="20"/>
                <w:szCs w:val="20"/>
              </w:rPr>
              <w:br/>
              <w:t>к  постановлению А</w:t>
            </w:r>
            <w:r w:rsidRPr="00D6418C">
              <w:rPr>
                <w:rFonts w:ascii="Times New Roman" w:hAnsi="Times New Roman" w:cs="Times New Roman"/>
                <w:sz w:val="20"/>
                <w:szCs w:val="20"/>
              </w:rPr>
              <w:t>дминистрации</w:t>
            </w:r>
            <w:r w:rsidRPr="00D6418C">
              <w:rPr>
                <w:rFonts w:ascii="Times New Roman" w:hAnsi="Times New Roman" w:cs="Times New Roman"/>
                <w:sz w:val="20"/>
                <w:szCs w:val="20"/>
              </w:rPr>
              <w:br/>
              <w:t>города Железногорска</w:t>
            </w:r>
            <w:r w:rsidRPr="00D6418C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от </w:t>
            </w:r>
            <w:r w:rsidR="00054E81" w:rsidRPr="00D6418C">
              <w:rPr>
                <w:rFonts w:ascii="Times New Roman" w:hAnsi="Times New Roman" w:cs="Times New Roman"/>
                <w:sz w:val="20"/>
                <w:szCs w:val="20"/>
              </w:rPr>
              <w:t>___</w:t>
            </w:r>
            <w:r w:rsidR="00D6418C" w:rsidRPr="00D6418C">
              <w:rPr>
                <w:rFonts w:ascii="Times New Roman" w:hAnsi="Times New Roman" w:cs="Times New Roman"/>
                <w:sz w:val="20"/>
                <w:szCs w:val="20"/>
              </w:rPr>
              <w:t>___</w:t>
            </w:r>
            <w:r w:rsidR="00054E81" w:rsidRPr="00D6418C">
              <w:rPr>
                <w:rFonts w:ascii="Times New Roman" w:hAnsi="Times New Roman" w:cs="Times New Roman"/>
                <w:sz w:val="20"/>
                <w:szCs w:val="20"/>
              </w:rPr>
              <w:t>_</w:t>
            </w:r>
            <w:r w:rsidR="003A4BDB">
              <w:rPr>
                <w:rFonts w:ascii="Times New Roman" w:hAnsi="Times New Roman" w:cs="Times New Roman"/>
                <w:sz w:val="20"/>
                <w:szCs w:val="20"/>
              </w:rPr>
              <w:t>_____</w:t>
            </w:r>
            <w:r w:rsidR="00054E81" w:rsidRPr="00D6418C">
              <w:rPr>
                <w:rFonts w:ascii="Times New Roman" w:hAnsi="Times New Roman" w:cs="Times New Roman"/>
                <w:sz w:val="20"/>
                <w:szCs w:val="20"/>
              </w:rPr>
              <w:t>_</w:t>
            </w:r>
            <w:r w:rsidR="004E030B" w:rsidRPr="00D6418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54E81" w:rsidRPr="00D6418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2C4550" w:rsidRPr="00D6418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bookmarkStart w:id="0" w:name="_GoBack"/>
            <w:bookmarkEnd w:id="0"/>
            <w:r w:rsidR="00CB0C6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C23BE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D6418C">
              <w:rPr>
                <w:rFonts w:ascii="Times New Roman" w:hAnsi="Times New Roman" w:cs="Times New Roman"/>
                <w:sz w:val="20"/>
                <w:szCs w:val="20"/>
              </w:rPr>
              <w:t xml:space="preserve">г. № </w:t>
            </w:r>
            <w:r w:rsidR="00054E81" w:rsidRPr="00D6418C">
              <w:rPr>
                <w:rFonts w:ascii="Times New Roman" w:hAnsi="Times New Roman" w:cs="Times New Roman"/>
                <w:sz w:val="20"/>
                <w:szCs w:val="20"/>
              </w:rPr>
              <w:t>____</w:t>
            </w:r>
            <w:r w:rsidR="00D6418C" w:rsidRPr="00D6418C">
              <w:rPr>
                <w:rFonts w:ascii="Times New Roman" w:hAnsi="Times New Roman" w:cs="Times New Roman"/>
                <w:sz w:val="20"/>
                <w:szCs w:val="20"/>
              </w:rPr>
              <w:t>_</w:t>
            </w:r>
          </w:p>
        </w:tc>
      </w:tr>
    </w:tbl>
    <w:p w:rsidR="00E86A06" w:rsidRDefault="00E86A06" w:rsidP="00B92A6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D6418C" w:rsidRDefault="00D6418C" w:rsidP="00B92A6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D6418C" w:rsidRDefault="00D6418C" w:rsidP="00B92A6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E86A06" w:rsidRPr="004B4C0A" w:rsidRDefault="00E86A06" w:rsidP="00B92A6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4B4C0A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План реализации муниципальной программы </w:t>
      </w:r>
    </w:p>
    <w:p w:rsidR="00E86A06" w:rsidRDefault="00E86A06" w:rsidP="00B92A6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2934C1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«</w:t>
      </w:r>
      <w:r w:rsidR="00054E81" w:rsidRPr="00054E81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Реализация муниципальной политики в сфере печати и массовой информации в городе Железногорске</w:t>
      </w:r>
      <w:r w:rsidRPr="002934C1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» </w:t>
      </w:r>
    </w:p>
    <w:p w:rsidR="00E86A06" w:rsidRDefault="007131AB" w:rsidP="002934C1">
      <w:pPr>
        <w:widowControl w:val="0"/>
        <w:autoSpaceDE w:val="0"/>
        <w:autoSpaceDN w:val="0"/>
        <w:adjustRightInd w:val="0"/>
        <w:spacing w:after="0" w:line="240" w:lineRule="auto"/>
        <w:ind w:left="4248" w:firstLine="708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на </w:t>
      </w:r>
      <w:r w:rsidR="00C23BEA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2023</w:t>
      </w:r>
      <w:r w:rsidR="00E86A06" w:rsidRPr="002934C1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год и на п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лановый период </w:t>
      </w:r>
      <w:r w:rsidRPr="002E3668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20</w:t>
      </w:r>
      <w:r w:rsidR="00CB0C6C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2</w:t>
      </w:r>
      <w:r w:rsidR="00C23BEA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4</w:t>
      </w:r>
      <w:r w:rsidR="00B900E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и </w:t>
      </w:r>
      <w:r w:rsidRPr="002E3668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20</w:t>
      </w:r>
      <w:r w:rsidR="00C23BEA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25</w:t>
      </w:r>
      <w:r w:rsidR="00E86A06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годов</w:t>
      </w:r>
    </w:p>
    <w:p w:rsidR="00DC0B1D" w:rsidRPr="002934C1" w:rsidRDefault="00DC0B1D" w:rsidP="002934C1">
      <w:pPr>
        <w:widowControl w:val="0"/>
        <w:autoSpaceDE w:val="0"/>
        <w:autoSpaceDN w:val="0"/>
        <w:adjustRightInd w:val="0"/>
        <w:spacing w:after="0" w:line="240" w:lineRule="auto"/>
        <w:ind w:left="4248" w:firstLine="708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15546" w:type="dxa"/>
        <w:tblCellSpacing w:w="5" w:type="nil"/>
        <w:tblInd w:w="-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433"/>
        <w:gridCol w:w="3345"/>
        <w:gridCol w:w="3288"/>
        <w:gridCol w:w="1134"/>
        <w:gridCol w:w="1224"/>
        <w:gridCol w:w="1161"/>
        <w:gridCol w:w="993"/>
        <w:gridCol w:w="1224"/>
        <w:gridCol w:w="1327"/>
        <w:gridCol w:w="1417"/>
      </w:tblGrid>
      <w:tr w:rsidR="00E86A06" w:rsidRPr="00D6418C" w:rsidTr="00FA350C">
        <w:trPr>
          <w:trHeight w:val="340"/>
          <w:tblCellSpacing w:w="5" w:type="nil"/>
        </w:trPr>
        <w:tc>
          <w:tcPr>
            <w:tcW w:w="433" w:type="dxa"/>
            <w:vMerge w:val="restart"/>
            <w:vAlign w:val="center"/>
          </w:tcPr>
          <w:p w:rsidR="00E86A06" w:rsidRPr="00D6418C" w:rsidRDefault="00E86A06" w:rsidP="00D64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№</w:t>
            </w:r>
          </w:p>
          <w:p w:rsidR="00E86A06" w:rsidRPr="00D6418C" w:rsidRDefault="00E86A06" w:rsidP="00D64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</w:t>
            </w:r>
            <w:proofErr w:type="spellEnd"/>
            <w:proofErr w:type="gramEnd"/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/</w:t>
            </w:r>
            <w:proofErr w:type="spellStart"/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</w:t>
            </w:r>
            <w:proofErr w:type="spellEnd"/>
          </w:p>
        </w:tc>
        <w:tc>
          <w:tcPr>
            <w:tcW w:w="3345" w:type="dxa"/>
            <w:vMerge w:val="restart"/>
            <w:vAlign w:val="center"/>
          </w:tcPr>
          <w:p w:rsidR="00E86A06" w:rsidRPr="00D6418C" w:rsidRDefault="00E86A06" w:rsidP="00D64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Наименование подпрограммы, контрольного события программы</w:t>
            </w:r>
          </w:p>
        </w:tc>
        <w:tc>
          <w:tcPr>
            <w:tcW w:w="3288" w:type="dxa"/>
            <w:vMerge w:val="restart"/>
            <w:vAlign w:val="center"/>
          </w:tcPr>
          <w:p w:rsidR="00E86A06" w:rsidRPr="00D6418C" w:rsidRDefault="00E86A06" w:rsidP="00D64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Ответственный </w:t>
            </w: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br/>
              <w:t xml:space="preserve">исполнитель  </w:t>
            </w: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br/>
              <w:t>(ОИВ/ФИО)</w:t>
            </w:r>
          </w:p>
        </w:tc>
        <w:tc>
          <w:tcPr>
            <w:tcW w:w="1134" w:type="dxa"/>
            <w:vMerge w:val="restart"/>
            <w:vAlign w:val="center"/>
          </w:tcPr>
          <w:p w:rsidR="00E86A06" w:rsidRPr="00D6418C" w:rsidRDefault="00E86A06" w:rsidP="00D64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Срок</w:t>
            </w: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br/>
              <w:t>реализации (дата)</w:t>
            </w:r>
          </w:p>
        </w:tc>
        <w:tc>
          <w:tcPr>
            <w:tcW w:w="7346" w:type="dxa"/>
            <w:gridSpan w:val="6"/>
            <w:vAlign w:val="center"/>
          </w:tcPr>
          <w:p w:rsidR="00E86A06" w:rsidRPr="00D6418C" w:rsidRDefault="00E86A06" w:rsidP="00D64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Объем ресурсного обеспечения (тыс. руб.)</w:t>
            </w:r>
          </w:p>
        </w:tc>
      </w:tr>
      <w:tr w:rsidR="00E86A06" w:rsidRPr="00D6418C" w:rsidTr="00FA350C">
        <w:trPr>
          <w:trHeight w:val="624"/>
          <w:tblCellSpacing w:w="5" w:type="nil"/>
        </w:trPr>
        <w:tc>
          <w:tcPr>
            <w:tcW w:w="433" w:type="dxa"/>
            <w:vMerge/>
            <w:vAlign w:val="center"/>
          </w:tcPr>
          <w:p w:rsidR="00E86A06" w:rsidRPr="00D6418C" w:rsidRDefault="00E86A06" w:rsidP="00D64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345" w:type="dxa"/>
            <w:vMerge/>
            <w:vAlign w:val="center"/>
          </w:tcPr>
          <w:p w:rsidR="00E86A06" w:rsidRPr="00D6418C" w:rsidRDefault="00E86A06" w:rsidP="00D64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288" w:type="dxa"/>
            <w:vMerge/>
            <w:vAlign w:val="center"/>
          </w:tcPr>
          <w:p w:rsidR="00E86A06" w:rsidRPr="00D6418C" w:rsidRDefault="00E86A06" w:rsidP="00D64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E86A06" w:rsidRPr="00D6418C" w:rsidRDefault="00E86A06" w:rsidP="00D64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24" w:type="dxa"/>
            <w:vAlign w:val="center"/>
          </w:tcPr>
          <w:p w:rsidR="00B900EF" w:rsidRDefault="00CC051F" w:rsidP="00D64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Всего</w:t>
            </w:r>
            <w:r w:rsidR="00E86A06"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  <w:p w:rsidR="00E86A06" w:rsidRPr="00D6418C" w:rsidRDefault="00E86A06" w:rsidP="00D64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61" w:type="dxa"/>
            <w:vAlign w:val="center"/>
          </w:tcPr>
          <w:p w:rsidR="00E86A06" w:rsidRPr="00D6418C" w:rsidRDefault="00E86A06" w:rsidP="00D64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федеральный</w:t>
            </w:r>
          </w:p>
          <w:p w:rsidR="00E86A06" w:rsidRPr="00D6418C" w:rsidRDefault="00E86A06" w:rsidP="00D64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бюджет</w:t>
            </w:r>
          </w:p>
        </w:tc>
        <w:tc>
          <w:tcPr>
            <w:tcW w:w="993" w:type="dxa"/>
            <w:vAlign w:val="center"/>
          </w:tcPr>
          <w:p w:rsidR="00E86A06" w:rsidRPr="00D6418C" w:rsidRDefault="00E86A06" w:rsidP="00D64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1224" w:type="dxa"/>
            <w:vAlign w:val="center"/>
          </w:tcPr>
          <w:p w:rsidR="002B087A" w:rsidRDefault="002B087A" w:rsidP="00D64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городской</w:t>
            </w:r>
          </w:p>
          <w:p w:rsidR="00E86A06" w:rsidRPr="00D6418C" w:rsidRDefault="00E86A06" w:rsidP="00D64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бюджет</w:t>
            </w:r>
          </w:p>
        </w:tc>
        <w:tc>
          <w:tcPr>
            <w:tcW w:w="1327" w:type="dxa"/>
            <w:vAlign w:val="center"/>
          </w:tcPr>
          <w:p w:rsidR="00E86A06" w:rsidRPr="00D6418C" w:rsidRDefault="00E86A06" w:rsidP="00D64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внебюджетные</w:t>
            </w:r>
          </w:p>
          <w:p w:rsidR="00E86A06" w:rsidRPr="00D6418C" w:rsidRDefault="00E86A06" w:rsidP="00D64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фонды</w:t>
            </w:r>
          </w:p>
        </w:tc>
        <w:tc>
          <w:tcPr>
            <w:tcW w:w="1417" w:type="dxa"/>
            <w:vAlign w:val="center"/>
          </w:tcPr>
          <w:p w:rsidR="00E86A06" w:rsidRPr="00D6418C" w:rsidRDefault="00E86A06" w:rsidP="00D64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</w:tr>
      <w:tr w:rsidR="00E86A06" w:rsidRPr="00D6418C" w:rsidTr="00FA350C">
        <w:trPr>
          <w:tblCellSpacing w:w="5" w:type="nil"/>
        </w:trPr>
        <w:tc>
          <w:tcPr>
            <w:tcW w:w="433" w:type="dxa"/>
          </w:tcPr>
          <w:p w:rsidR="00E86A06" w:rsidRPr="00D6418C" w:rsidRDefault="00E86A06" w:rsidP="00FF62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345" w:type="dxa"/>
          </w:tcPr>
          <w:p w:rsidR="00E86A06" w:rsidRPr="00D6418C" w:rsidRDefault="00E86A06" w:rsidP="00FF62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288" w:type="dxa"/>
          </w:tcPr>
          <w:p w:rsidR="00E86A06" w:rsidRPr="00D6418C" w:rsidRDefault="00E86A06" w:rsidP="00FF62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E86A06" w:rsidRPr="00D6418C" w:rsidRDefault="00E86A06" w:rsidP="00FF62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224" w:type="dxa"/>
          </w:tcPr>
          <w:p w:rsidR="00E86A06" w:rsidRPr="00D6418C" w:rsidRDefault="00E86A06" w:rsidP="00FF62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61" w:type="dxa"/>
          </w:tcPr>
          <w:p w:rsidR="00E86A06" w:rsidRPr="00D6418C" w:rsidRDefault="00E86A06" w:rsidP="00FF62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993" w:type="dxa"/>
          </w:tcPr>
          <w:p w:rsidR="00E86A06" w:rsidRPr="00D6418C" w:rsidRDefault="00E86A06" w:rsidP="00FF62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224" w:type="dxa"/>
          </w:tcPr>
          <w:p w:rsidR="00E86A06" w:rsidRPr="00D6418C" w:rsidRDefault="00E86A06" w:rsidP="00FF62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327" w:type="dxa"/>
          </w:tcPr>
          <w:p w:rsidR="00E86A06" w:rsidRPr="00D6418C" w:rsidRDefault="00E86A06" w:rsidP="00FF62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417" w:type="dxa"/>
          </w:tcPr>
          <w:p w:rsidR="00E86A06" w:rsidRPr="00D6418C" w:rsidRDefault="00E86A06" w:rsidP="00FF62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</w:tr>
      <w:tr w:rsidR="00E86A06" w:rsidRPr="00D6418C" w:rsidTr="00FA350C">
        <w:trPr>
          <w:tblCellSpacing w:w="5" w:type="nil"/>
        </w:trPr>
        <w:tc>
          <w:tcPr>
            <w:tcW w:w="433" w:type="dxa"/>
          </w:tcPr>
          <w:p w:rsidR="00E86A06" w:rsidRPr="00D6418C" w:rsidRDefault="00E86A06" w:rsidP="00D72C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345" w:type="dxa"/>
          </w:tcPr>
          <w:p w:rsidR="00E86A06" w:rsidRPr="00D6418C" w:rsidRDefault="00E86A06" w:rsidP="00975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Подпрограмма 1 «</w:t>
            </w:r>
            <w:r w:rsidR="00054E81"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Развитие муниципальных средств массовой информации</w:t>
            </w: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» </w:t>
            </w:r>
          </w:p>
          <w:p w:rsidR="00D6418C" w:rsidRPr="00D6418C" w:rsidRDefault="00D6418C" w:rsidP="00975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288" w:type="dxa"/>
          </w:tcPr>
          <w:p w:rsidR="00E86A06" w:rsidRDefault="00C6344C" w:rsidP="00FF62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Управление культуры А</w:t>
            </w:r>
            <w:r w:rsidR="001352C9"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дминистрации города Железногорска</w:t>
            </w:r>
          </w:p>
          <w:p w:rsidR="00AD06E6" w:rsidRPr="00D6418C" w:rsidRDefault="00AD06E6" w:rsidP="00FF62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Рогозянская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Т.В.)</w:t>
            </w:r>
          </w:p>
        </w:tc>
        <w:tc>
          <w:tcPr>
            <w:tcW w:w="1134" w:type="dxa"/>
            <w:vAlign w:val="center"/>
          </w:tcPr>
          <w:p w:rsidR="00E86A06" w:rsidRPr="00D6418C" w:rsidRDefault="00E86A06" w:rsidP="00B534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24" w:type="dxa"/>
            <w:vAlign w:val="center"/>
          </w:tcPr>
          <w:p w:rsidR="00E86A06" w:rsidRPr="00D6418C" w:rsidRDefault="00F23910" w:rsidP="002D67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</w:t>
            </w:r>
            <w:r w:rsidR="002D671E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827,25959</w:t>
            </w:r>
          </w:p>
        </w:tc>
        <w:tc>
          <w:tcPr>
            <w:tcW w:w="1161" w:type="dxa"/>
            <w:vAlign w:val="center"/>
          </w:tcPr>
          <w:p w:rsidR="00E86A06" w:rsidRPr="00D6418C" w:rsidRDefault="00E86A06" w:rsidP="00CE5C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х</w:t>
            </w:r>
            <w:proofErr w:type="spellEnd"/>
          </w:p>
        </w:tc>
        <w:tc>
          <w:tcPr>
            <w:tcW w:w="993" w:type="dxa"/>
            <w:vAlign w:val="center"/>
          </w:tcPr>
          <w:p w:rsidR="00E86A06" w:rsidRPr="00D6418C" w:rsidRDefault="00E86A06" w:rsidP="00CE5C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х</w:t>
            </w:r>
            <w:proofErr w:type="spellEnd"/>
          </w:p>
        </w:tc>
        <w:tc>
          <w:tcPr>
            <w:tcW w:w="1224" w:type="dxa"/>
            <w:vAlign w:val="center"/>
          </w:tcPr>
          <w:p w:rsidR="00BC3A6E" w:rsidRPr="00D6418C" w:rsidRDefault="002D671E" w:rsidP="00F239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19827,25959</w:t>
            </w:r>
          </w:p>
        </w:tc>
        <w:tc>
          <w:tcPr>
            <w:tcW w:w="1327" w:type="dxa"/>
            <w:vAlign w:val="center"/>
          </w:tcPr>
          <w:p w:rsidR="00E86A06" w:rsidRPr="00D6418C" w:rsidRDefault="00E86A06" w:rsidP="00CE5C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х</w:t>
            </w:r>
            <w:proofErr w:type="spellEnd"/>
          </w:p>
        </w:tc>
        <w:tc>
          <w:tcPr>
            <w:tcW w:w="1417" w:type="dxa"/>
            <w:vAlign w:val="center"/>
          </w:tcPr>
          <w:p w:rsidR="00E86A06" w:rsidRPr="00D6418C" w:rsidRDefault="00E86A06" w:rsidP="00CE5C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х</w:t>
            </w:r>
            <w:proofErr w:type="spellEnd"/>
          </w:p>
        </w:tc>
      </w:tr>
      <w:tr w:rsidR="00E86A06" w:rsidRPr="00D6418C" w:rsidTr="00FA350C">
        <w:trPr>
          <w:tblCellSpacing w:w="5" w:type="nil"/>
        </w:trPr>
        <w:tc>
          <w:tcPr>
            <w:tcW w:w="433" w:type="dxa"/>
          </w:tcPr>
          <w:p w:rsidR="00E86A06" w:rsidRPr="00D6418C" w:rsidRDefault="00E86A06" w:rsidP="00D72C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1.1.</w:t>
            </w:r>
          </w:p>
        </w:tc>
        <w:tc>
          <w:tcPr>
            <w:tcW w:w="3345" w:type="dxa"/>
          </w:tcPr>
          <w:p w:rsidR="00E86A06" w:rsidRPr="00D6418C" w:rsidRDefault="00861C26" w:rsidP="00C465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Контрольное событие 1</w:t>
            </w:r>
            <w:r w:rsidR="00E86A06"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  <w:p w:rsidR="00E86A06" w:rsidRPr="00D6418C" w:rsidRDefault="00672EF1" w:rsidP="00054E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 о</w:t>
            </w:r>
            <w:r w:rsidR="00054E81"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бъем тиража изд</w:t>
            </w: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анных газет в год не</w:t>
            </w:r>
            <w:r w:rsidR="00C547C4"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менее </w:t>
            </w:r>
            <w:r w:rsidR="00354D96" w:rsidRPr="0023366E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186</w:t>
            </w:r>
            <w:r w:rsidR="00FE750D" w:rsidRPr="0023366E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,0</w:t>
            </w:r>
            <w:r w:rsidR="00861C26" w:rsidRPr="0023366E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тыс. штук</w:t>
            </w:r>
            <w:r w:rsidR="00054E81" w:rsidRPr="007D3067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;</w:t>
            </w:r>
          </w:p>
          <w:p w:rsidR="00B2713F" w:rsidRPr="00D6418C" w:rsidRDefault="00B2713F" w:rsidP="00054E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288" w:type="dxa"/>
          </w:tcPr>
          <w:p w:rsidR="00E86A06" w:rsidRDefault="001352C9" w:rsidP="00022B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Муниципальное автономное учреждение «Редакция газеты «Железногорские новости»</w:t>
            </w:r>
          </w:p>
          <w:p w:rsidR="00AD06E6" w:rsidRPr="00D6418C" w:rsidRDefault="00AD06E6" w:rsidP="00022B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(Петренко Е.В.)</w:t>
            </w:r>
          </w:p>
        </w:tc>
        <w:tc>
          <w:tcPr>
            <w:tcW w:w="1134" w:type="dxa"/>
            <w:vAlign w:val="center"/>
          </w:tcPr>
          <w:p w:rsidR="00E86A06" w:rsidRPr="00D6418C" w:rsidRDefault="00CB0C6C" w:rsidP="00B534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31.12.202</w:t>
            </w:r>
            <w:r w:rsidR="00C23BE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  <w:p w:rsidR="00136E98" w:rsidRPr="00D6418C" w:rsidRDefault="00CB0C6C" w:rsidP="00136E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31.12.202</w:t>
            </w:r>
            <w:r w:rsidR="00C23BE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  <w:p w:rsidR="00136E98" w:rsidRPr="00D6418C" w:rsidRDefault="00136E98" w:rsidP="00C23B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31.12.20</w:t>
            </w:r>
            <w:r w:rsidR="00286F57"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C23BE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24" w:type="dxa"/>
            <w:vAlign w:val="center"/>
          </w:tcPr>
          <w:p w:rsidR="00E86A06" w:rsidRPr="00D6418C" w:rsidRDefault="00E86A06" w:rsidP="00B534E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х</w:t>
            </w:r>
            <w:proofErr w:type="spellEnd"/>
          </w:p>
        </w:tc>
        <w:tc>
          <w:tcPr>
            <w:tcW w:w="1161" w:type="dxa"/>
            <w:vAlign w:val="center"/>
          </w:tcPr>
          <w:p w:rsidR="00E86A06" w:rsidRPr="00D6418C" w:rsidRDefault="00E86A06" w:rsidP="00B534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х</w:t>
            </w:r>
            <w:proofErr w:type="spellEnd"/>
          </w:p>
        </w:tc>
        <w:tc>
          <w:tcPr>
            <w:tcW w:w="993" w:type="dxa"/>
            <w:vAlign w:val="center"/>
          </w:tcPr>
          <w:p w:rsidR="00E86A06" w:rsidRPr="00D6418C" w:rsidRDefault="00E86A06" w:rsidP="00B534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х</w:t>
            </w:r>
            <w:proofErr w:type="spellEnd"/>
          </w:p>
        </w:tc>
        <w:tc>
          <w:tcPr>
            <w:tcW w:w="1224" w:type="dxa"/>
            <w:vAlign w:val="center"/>
          </w:tcPr>
          <w:p w:rsidR="00E86A06" w:rsidRPr="00D6418C" w:rsidRDefault="00E86A06" w:rsidP="00B534E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х</w:t>
            </w:r>
            <w:proofErr w:type="spellEnd"/>
          </w:p>
        </w:tc>
        <w:tc>
          <w:tcPr>
            <w:tcW w:w="1327" w:type="dxa"/>
            <w:vAlign w:val="center"/>
          </w:tcPr>
          <w:p w:rsidR="00E86A06" w:rsidRPr="00D6418C" w:rsidRDefault="00E86A06" w:rsidP="00B534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х</w:t>
            </w:r>
            <w:proofErr w:type="spellEnd"/>
          </w:p>
        </w:tc>
        <w:tc>
          <w:tcPr>
            <w:tcW w:w="1417" w:type="dxa"/>
            <w:vAlign w:val="center"/>
          </w:tcPr>
          <w:p w:rsidR="00E86A06" w:rsidRPr="00D6418C" w:rsidRDefault="00E86A06" w:rsidP="00B534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х</w:t>
            </w:r>
            <w:proofErr w:type="spellEnd"/>
          </w:p>
        </w:tc>
      </w:tr>
      <w:tr w:rsidR="00861C26" w:rsidRPr="00D6418C" w:rsidTr="00FA350C">
        <w:trPr>
          <w:tblCellSpacing w:w="5" w:type="nil"/>
        </w:trPr>
        <w:tc>
          <w:tcPr>
            <w:tcW w:w="433" w:type="dxa"/>
          </w:tcPr>
          <w:p w:rsidR="00861C26" w:rsidRPr="00D6418C" w:rsidRDefault="00861C26" w:rsidP="00D72C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1.2.</w:t>
            </w:r>
          </w:p>
        </w:tc>
        <w:tc>
          <w:tcPr>
            <w:tcW w:w="3345" w:type="dxa"/>
          </w:tcPr>
          <w:p w:rsidR="00861C26" w:rsidRPr="00D6418C" w:rsidRDefault="00861C26" w:rsidP="00C465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Контрольное событие 2</w:t>
            </w:r>
          </w:p>
          <w:p w:rsidR="00861C26" w:rsidRPr="00D6418C" w:rsidRDefault="00861C26" w:rsidP="004807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- объем размещенных в сетевом издании муниципальных правовых актов города Железногорска и иной официальной информации в год (в </w:t>
            </w:r>
            <w:r w:rsidR="0048070E"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Мбайт</w:t>
            </w: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)</w:t>
            </w:r>
            <w:r w:rsidRPr="00D6418C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="0058037E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48070E"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000</w:t>
            </w: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="0048070E"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Мбайт</w:t>
            </w: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D6418C" w:rsidRPr="00D6418C" w:rsidRDefault="00D6418C" w:rsidP="004807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288" w:type="dxa"/>
          </w:tcPr>
          <w:p w:rsidR="00861C26" w:rsidRDefault="00861C26" w:rsidP="00BC61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Муниципальное автономное учреждение «Редакция газеты «Железногорские новости»</w:t>
            </w:r>
          </w:p>
          <w:p w:rsidR="00AD06E6" w:rsidRPr="00D6418C" w:rsidRDefault="00AD06E6" w:rsidP="00BC61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(Петренко Е.В.)</w:t>
            </w:r>
          </w:p>
        </w:tc>
        <w:tc>
          <w:tcPr>
            <w:tcW w:w="1134" w:type="dxa"/>
            <w:vAlign w:val="center"/>
          </w:tcPr>
          <w:p w:rsidR="00861C26" w:rsidRPr="00D6418C" w:rsidRDefault="00CB0C6C" w:rsidP="00BC61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31.12.202</w:t>
            </w:r>
            <w:r w:rsidR="00C23BE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  <w:p w:rsidR="00861C26" w:rsidRPr="00D6418C" w:rsidRDefault="00CB0C6C" w:rsidP="00BC61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31.12.202</w:t>
            </w:r>
            <w:r w:rsidR="00C23BE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  <w:p w:rsidR="00861C26" w:rsidRPr="00D6418C" w:rsidRDefault="00861C26" w:rsidP="00C23B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31.12.202</w:t>
            </w:r>
            <w:r w:rsidR="00C23BE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24" w:type="dxa"/>
            <w:vAlign w:val="center"/>
          </w:tcPr>
          <w:p w:rsidR="00861C26" w:rsidRPr="00D6418C" w:rsidRDefault="00861C26" w:rsidP="00BC613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х</w:t>
            </w:r>
            <w:proofErr w:type="spellEnd"/>
          </w:p>
        </w:tc>
        <w:tc>
          <w:tcPr>
            <w:tcW w:w="1161" w:type="dxa"/>
            <w:vAlign w:val="center"/>
          </w:tcPr>
          <w:p w:rsidR="00861C26" w:rsidRPr="00D6418C" w:rsidRDefault="00861C26" w:rsidP="00BC61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х</w:t>
            </w:r>
            <w:proofErr w:type="spellEnd"/>
          </w:p>
        </w:tc>
        <w:tc>
          <w:tcPr>
            <w:tcW w:w="993" w:type="dxa"/>
            <w:vAlign w:val="center"/>
          </w:tcPr>
          <w:p w:rsidR="00861C26" w:rsidRPr="00D6418C" w:rsidRDefault="00861C26" w:rsidP="00BC61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х</w:t>
            </w:r>
            <w:proofErr w:type="spellEnd"/>
          </w:p>
        </w:tc>
        <w:tc>
          <w:tcPr>
            <w:tcW w:w="1224" w:type="dxa"/>
            <w:vAlign w:val="center"/>
          </w:tcPr>
          <w:p w:rsidR="00861C26" w:rsidRPr="00D6418C" w:rsidRDefault="00861C26" w:rsidP="00BC613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х</w:t>
            </w:r>
            <w:proofErr w:type="spellEnd"/>
          </w:p>
        </w:tc>
        <w:tc>
          <w:tcPr>
            <w:tcW w:w="1327" w:type="dxa"/>
            <w:vAlign w:val="center"/>
          </w:tcPr>
          <w:p w:rsidR="00861C26" w:rsidRPr="00D6418C" w:rsidRDefault="00861C26" w:rsidP="00BC61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х</w:t>
            </w:r>
            <w:proofErr w:type="spellEnd"/>
          </w:p>
        </w:tc>
        <w:tc>
          <w:tcPr>
            <w:tcW w:w="1417" w:type="dxa"/>
            <w:vAlign w:val="center"/>
          </w:tcPr>
          <w:p w:rsidR="00861C26" w:rsidRPr="00D6418C" w:rsidRDefault="00861C26" w:rsidP="00BC61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D6418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х</w:t>
            </w:r>
            <w:proofErr w:type="spellEnd"/>
          </w:p>
        </w:tc>
      </w:tr>
      <w:tr w:rsidR="00521867" w:rsidRPr="00D6418C" w:rsidTr="001F7B12">
        <w:trPr>
          <w:tblCellSpacing w:w="5" w:type="nil"/>
        </w:trPr>
        <w:tc>
          <w:tcPr>
            <w:tcW w:w="8200" w:type="dxa"/>
            <w:gridSpan w:val="4"/>
          </w:tcPr>
          <w:p w:rsidR="00521867" w:rsidRDefault="00521867" w:rsidP="005218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Итого по муниципальной программе</w:t>
            </w:r>
          </w:p>
        </w:tc>
        <w:tc>
          <w:tcPr>
            <w:tcW w:w="1224" w:type="dxa"/>
            <w:vAlign w:val="center"/>
          </w:tcPr>
          <w:p w:rsidR="00521867" w:rsidRPr="00D6418C" w:rsidRDefault="00521867" w:rsidP="00BC613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19827,25959</w:t>
            </w:r>
          </w:p>
        </w:tc>
        <w:tc>
          <w:tcPr>
            <w:tcW w:w="1161" w:type="dxa"/>
            <w:vAlign w:val="center"/>
          </w:tcPr>
          <w:p w:rsidR="00521867" w:rsidRPr="00D6418C" w:rsidRDefault="00521867" w:rsidP="00BC61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Align w:val="center"/>
          </w:tcPr>
          <w:p w:rsidR="00521867" w:rsidRPr="00D6418C" w:rsidRDefault="00521867" w:rsidP="00BC61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24" w:type="dxa"/>
            <w:vAlign w:val="center"/>
          </w:tcPr>
          <w:p w:rsidR="00521867" w:rsidRPr="00D6418C" w:rsidRDefault="00521867" w:rsidP="00BC613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19827,25959</w:t>
            </w:r>
          </w:p>
        </w:tc>
        <w:tc>
          <w:tcPr>
            <w:tcW w:w="1327" w:type="dxa"/>
            <w:vAlign w:val="center"/>
          </w:tcPr>
          <w:p w:rsidR="00521867" w:rsidRPr="00D6418C" w:rsidRDefault="00521867" w:rsidP="00BC61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Align w:val="center"/>
          </w:tcPr>
          <w:p w:rsidR="00521867" w:rsidRPr="00D6418C" w:rsidRDefault="00521867" w:rsidP="00BC61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:rsidR="00E86A06" w:rsidRPr="00B534EF" w:rsidRDefault="00E86A06" w:rsidP="00B92A6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</w:p>
    <w:sectPr w:rsidR="00E86A06" w:rsidRPr="00B534EF" w:rsidSect="003A4BDB">
      <w:pgSz w:w="16838" w:h="11906" w:orient="landscape"/>
      <w:pgMar w:top="1701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F62F7"/>
    <w:rsid w:val="00022B83"/>
    <w:rsid w:val="00030549"/>
    <w:rsid w:val="00032CD8"/>
    <w:rsid w:val="00054E81"/>
    <w:rsid w:val="00063184"/>
    <w:rsid w:val="00070961"/>
    <w:rsid w:val="00071DD3"/>
    <w:rsid w:val="000727CA"/>
    <w:rsid w:val="00074839"/>
    <w:rsid w:val="00081FED"/>
    <w:rsid w:val="000A2A89"/>
    <w:rsid w:val="000B22D6"/>
    <w:rsid w:val="000F3AD3"/>
    <w:rsid w:val="000F6AEE"/>
    <w:rsid w:val="00116EB3"/>
    <w:rsid w:val="001352C9"/>
    <w:rsid w:val="00136E98"/>
    <w:rsid w:val="00136EE4"/>
    <w:rsid w:val="0014478E"/>
    <w:rsid w:val="00153369"/>
    <w:rsid w:val="0023366E"/>
    <w:rsid w:val="00277676"/>
    <w:rsid w:val="00286F57"/>
    <w:rsid w:val="002934C1"/>
    <w:rsid w:val="002B087A"/>
    <w:rsid w:val="002C1F4A"/>
    <w:rsid w:val="002C4550"/>
    <w:rsid w:val="002D1D57"/>
    <w:rsid w:val="002D671E"/>
    <w:rsid w:val="002E3668"/>
    <w:rsid w:val="00305911"/>
    <w:rsid w:val="00351C94"/>
    <w:rsid w:val="00354D96"/>
    <w:rsid w:val="00357AB0"/>
    <w:rsid w:val="00394F6E"/>
    <w:rsid w:val="003A1306"/>
    <w:rsid w:val="003A4BDB"/>
    <w:rsid w:val="003C399F"/>
    <w:rsid w:val="003F1521"/>
    <w:rsid w:val="003F5BA0"/>
    <w:rsid w:val="00411672"/>
    <w:rsid w:val="00425E39"/>
    <w:rsid w:val="00436ABC"/>
    <w:rsid w:val="0048070E"/>
    <w:rsid w:val="00480D8D"/>
    <w:rsid w:val="00496568"/>
    <w:rsid w:val="004B0087"/>
    <w:rsid w:val="004B4C0A"/>
    <w:rsid w:val="004B7054"/>
    <w:rsid w:val="004C625E"/>
    <w:rsid w:val="004E030B"/>
    <w:rsid w:val="004F317B"/>
    <w:rsid w:val="004F5ACE"/>
    <w:rsid w:val="005173BE"/>
    <w:rsid w:val="00521867"/>
    <w:rsid w:val="0058037E"/>
    <w:rsid w:val="005F19C0"/>
    <w:rsid w:val="00603C7C"/>
    <w:rsid w:val="00611D69"/>
    <w:rsid w:val="00633E15"/>
    <w:rsid w:val="00635EAF"/>
    <w:rsid w:val="00666B55"/>
    <w:rsid w:val="00672EF1"/>
    <w:rsid w:val="00675907"/>
    <w:rsid w:val="006A7B66"/>
    <w:rsid w:val="006B6831"/>
    <w:rsid w:val="006C12A8"/>
    <w:rsid w:val="006C59C6"/>
    <w:rsid w:val="007131AB"/>
    <w:rsid w:val="0078343E"/>
    <w:rsid w:val="0079189A"/>
    <w:rsid w:val="007A25B4"/>
    <w:rsid w:val="007D3067"/>
    <w:rsid w:val="00832502"/>
    <w:rsid w:val="008405E4"/>
    <w:rsid w:val="00861C26"/>
    <w:rsid w:val="00883BB7"/>
    <w:rsid w:val="008A53CA"/>
    <w:rsid w:val="00904609"/>
    <w:rsid w:val="00905EA3"/>
    <w:rsid w:val="0091549B"/>
    <w:rsid w:val="00944288"/>
    <w:rsid w:val="00946C10"/>
    <w:rsid w:val="00954F5D"/>
    <w:rsid w:val="00975225"/>
    <w:rsid w:val="009B0212"/>
    <w:rsid w:val="00A37282"/>
    <w:rsid w:val="00A4027E"/>
    <w:rsid w:val="00A72340"/>
    <w:rsid w:val="00A84CBC"/>
    <w:rsid w:val="00AD06E6"/>
    <w:rsid w:val="00B24218"/>
    <w:rsid w:val="00B2682A"/>
    <w:rsid w:val="00B2713F"/>
    <w:rsid w:val="00B37F16"/>
    <w:rsid w:val="00B46A03"/>
    <w:rsid w:val="00B534EF"/>
    <w:rsid w:val="00B771DA"/>
    <w:rsid w:val="00B900EF"/>
    <w:rsid w:val="00B92A68"/>
    <w:rsid w:val="00BC338C"/>
    <w:rsid w:val="00BC3A6E"/>
    <w:rsid w:val="00BC613A"/>
    <w:rsid w:val="00BE7803"/>
    <w:rsid w:val="00C00245"/>
    <w:rsid w:val="00C23BEA"/>
    <w:rsid w:val="00C36384"/>
    <w:rsid w:val="00C43448"/>
    <w:rsid w:val="00C46557"/>
    <w:rsid w:val="00C547C4"/>
    <w:rsid w:val="00C6344C"/>
    <w:rsid w:val="00CB0C6C"/>
    <w:rsid w:val="00CC051F"/>
    <w:rsid w:val="00CE5CEE"/>
    <w:rsid w:val="00D079C3"/>
    <w:rsid w:val="00D44C71"/>
    <w:rsid w:val="00D6418C"/>
    <w:rsid w:val="00D72C16"/>
    <w:rsid w:val="00D830D7"/>
    <w:rsid w:val="00DC0B1D"/>
    <w:rsid w:val="00E0104A"/>
    <w:rsid w:val="00E17781"/>
    <w:rsid w:val="00E86A06"/>
    <w:rsid w:val="00EA2EB8"/>
    <w:rsid w:val="00EF02B3"/>
    <w:rsid w:val="00F23910"/>
    <w:rsid w:val="00F26100"/>
    <w:rsid w:val="00F343F2"/>
    <w:rsid w:val="00F82EC7"/>
    <w:rsid w:val="00F87DF7"/>
    <w:rsid w:val="00FA1157"/>
    <w:rsid w:val="00FA350C"/>
    <w:rsid w:val="00FB0A2F"/>
    <w:rsid w:val="00FC6EA4"/>
    <w:rsid w:val="00FD55AD"/>
    <w:rsid w:val="00FE07E8"/>
    <w:rsid w:val="00FE750D"/>
    <w:rsid w:val="00FF62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62F7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6C59C6"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6C59C6"/>
    <w:rPr>
      <w:rFonts w:ascii="Tahoma" w:hAnsi="Tahoma" w:cs="Tahoma"/>
      <w:sz w:val="16"/>
      <w:szCs w:val="16"/>
    </w:rPr>
  </w:style>
  <w:style w:type="paragraph" w:customStyle="1" w:styleId="a5">
    <w:name w:val="Знак Знак Знак Знак"/>
    <w:basedOn w:val="a"/>
    <w:uiPriority w:val="99"/>
    <w:rsid w:val="00BE7803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94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428</TotalTime>
  <Pages>1</Pages>
  <Words>183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Извекова</dc:creator>
  <cp:keywords/>
  <dc:description/>
  <cp:lastModifiedBy>usr</cp:lastModifiedBy>
  <cp:revision>89</cp:revision>
  <cp:lastPrinted>2022-12-15T06:40:00Z</cp:lastPrinted>
  <dcterms:created xsi:type="dcterms:W3CDTF">2013-11-19T06:43:00Z</dcterms:created>
  <dcterms:modified xsi:type="dcterms:W3CDTF">2022-12-15T06:40:00Z</dcterms:modified>
</cp:coreProperties>
</file>