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9E" w:rsidRPr="004A7BD5" w:rsidRDefault="00BD329E" w:rsidP="00C66534">
      <w:pPr>
        <w:autoSpaceDE w:val="0"/>
        <w:autoSpaceDN w:val="0"/>
        <w:adjustRightInd w:val="0"/>
        <w:ind w:left="7788" w:right="-303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«</w:t>
      </w:r>
      <w:r w:rsidRPr="004A7BD5">
        <w:rPr>
          <w:sz w:val="20"/>
          <w:szCs w:val="20"/>
        </w:rPr>
        <w:t>Приложение 1</w:t>
      </w:r>
    </w:p>
    <w:p w:rsidR="00BD329E" w:rsidRPr="004A7BD5" w:rsidRDefault="00BD329E" w:rsidP="00C66534">
      <w:pPr>
        <w:autoSpaceDE w:val="0"/>
        <w:autoSpaceDN w:val="0"/>
        <w:adjustRightInd w:val="0"/>
        <w:ind w:left="9912" w:right="-303" w:firstLine="708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4A7BD5">
        <w:rPr>
          <w:sz w:val="20"/>
          <w:szCs w:val="20"/>
        </w:rPr>
        <w:t>муниципальной программе «Социальная</w:t>
      </w:r>
    </w:p>
    <w:p w:rsidR="00BD329E" w:rsidRPr="004A7BD5" w:rsidRDefault="00BD329E" w:rsidP="00C66534">
      <w:pPr>
        <w:autoSpaceDE w:val="0"/>
        <w:autoSpaceDN w:val="0"/>
        <w:adjustRightInd w:val="0"/>
        <w:ind w:left="8496" w:right="-303" w:firstLine="708"/>
        <w:jc w:val="center"/>
        <w:outlineLvl w:val="2"/>
        <w:rPr>
          <w:sz w:val="20"/>
          <w:szCs w:val="20"/>
        </w:rPr>
      </w:pPr>
      <w:r w:rsidRPr="004A7BD5">
        <w:rPr>
          <w:sz w:val="20"/>
          <w:szCs w:val="20"/>
        </w:rPr>
        <w:t>поддержка граждан города Железногорска»</w:t>
      </w:r>
    </w:p>
    <w:p w:rsidR="00BD329E" w:rsidRPr="004A7BD5" w:rsidRDefault="00BD329E" w:rsidP="00C66534">
      <w:pPr>
        <w:autoSpaceDE w:val="0"/>
        <w:autoSpaceDN w:val="0"/>
        <w:adjustRightInd w:val="0"/>
        <w:ind w:left="8496" w:right="-303" w:firstLine="708"/>
        <w:jc w:val="center"/>
        <w:outlineLvl w:val="2"/>
        <w:rPr>
          <w:sz w:val="20"/>
          <w:szCs w:val="20"/>
        </w:rPr>
      </w:pPr>
      <w:r w:rsidRPr="004A7BD5">
        <w:rPr>
          <w:sz w:val="20"/>
          <w:szCs w:val="20"/>
        </w:rPr>
        <w:t>(таблица 1 к Методическим указаниям)</w:t>
      </w:r>
    </w:p>
    <w:p w:rsidR="00BD329E" w:rsidRPr="004A7BD5" w:rsidRDefault="00BD329E" w:rsidP="00C6653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D329E" w:rsidRPr="004A7BD5" w:rsidRDefault="00BD329E" w:rsidP="00C6653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A7BD5">
        <w:rPr>
          <w:b/>
          <w:sz w:val="20"/>
          <w:szCs w:val="20"/>
        </w:rPr>
        <w:t>Сведения</w:t>
      </w:r>
    </w:p>
    <w:p w:rsidR="00BD329E" w:rsidRPr="004A7BD5" w:rsidRDefault="00BD329E" w:rsidP="00C6653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A7BD5">
        <w:rPr>
          <w:b/>
          <w:sz w:val="20"/>
          <w:szCs w:val="20"/>
        </w:rPr>
        <w:t>о показателях (индикаторах) муниципальной программы «Социальная поддержка граждан города Железногорска» и их значениях</w:t>
      </w:r>
    </w:p>
    <w:p w:rsidR="00BD329E" w:rsidRPr="004A7BD5" w:rsidRDefault="00BD329E" w:rsidP="00C6653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815" w:type="dxa"/>
        <w:tblInd w:w="-3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2"/>
        <w:gridCol w:w="3544"/>
        <w:gridCol w:w="649"/>
        <w:gridCol w:w="831"/>
        <w:gridCol w:w="1109"/>
        <w:gridCol w:w="832"/>
        <w:gridCol w:w="970"/>
        <w:gridCol w:w="1109"/>
        <w:gridCol w:w="970"/>
        <w:gridCol w:w="1109"/>
        <w:gridCol w:w="832"/>
        <w:gridCol w:w="832"/>
        <w:gridCol w:w="832"/>
        <w:gridCol w:w="832"/>
        <w:gridCol w:w="832"/>
      </w:tblGrid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 xml:space="preserve">№ </w:t>
            </w:r>
            <w:r w:rsidRPr="004A7BD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  <w:r w:rsidRPr="004A7BD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 xml:space="preserve">Ед.     </w:t>
            </w:r>
            <w:r w:rsidRPr="004A7BD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 xml:space="preserve">2014 </w:t>
            </w:r>
          </w:p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2015</w:t>
            </w:r>
          </w:p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2016</w:t>
            </w:r>
          </w:p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2017</w:t>
            </w:r>
          </w:p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2018</w:t>
            </w:r>
          </w:p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2019</w:t>
            </w:r>
          </w:p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2020</w:t>
            </w:r>
          </w:p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2021</w:t>
            </w:r>
          </w:p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D329E" w:rsidRPr="004A7BD5" w:rsidRDefault="00BD329E" w:rsidP="007A482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год</w:t>
            </w:r>
          </w:p>
        </w:tc>
      </w:tr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both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 xml:space="preserve">Количество предоставленных государственных услуг в рамках переданных полномочий 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75300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75400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81300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81300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80000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960DD8" w:rsidRDefault="00BD329E" w:rsidP="007A482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58000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both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Процент выполнения целевых индикаторов муниципальной программы «Социальная поддержка граждан города Железногорска» по итогам финансового года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 w:rsidRPr="00DE0A92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</w:tr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both"/>
              <w:rPr>
                <w:rStyle w:val="FontStyle68"/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У</w:t>
            </w:r>
            <w:r w:rsidRPr="004A7BD5">
              <w:rPr>
                <w:rStyle w:val="FontStyle68"/>
                <w:sz w:val="20"/>
                <w:szCs w:val="20"/>
              </w:rPr>
              <w:t xml:space="preserve">ровень материальной поддержки </w:t>
            </w:r>
            <w:r w:rsidRPr="004A7BD5">
              <w:rPr>
                <w:sz w:val="20"/>
                <w:szCs w:val="20"/>
              </w:rPr>
              <w:t>городского совета ветеранов войны, труда, Вооруженных Сил и правоохранительных органов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 w:rsidRPr="00DE0A92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</w:tr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  <w:bCs/>
              </w:rPr>
              <w:t xml:space="preserve">Удельный вес льготных категорий граждан, получивших дополнительные меры социальной поддержки за счет средств местного бюджета в соответствии с муниципальными правовыми актами города Железногорска, </w:t>
            </w:r>
            <w:r w:rsidRPr="004A7BD5">
              <w:rPr>
                <w:rFonts w:ascii="Times New Roman" w:hAnsi="Times New Roman" w:cs="Times New Roman"/>
              </w:rPr>
              <w:t>в</w:t>
            </w:r>
            <w:r w:rsidRPr="004A7BD5">
              <w:rPr>
                <w:rFonts w:ascii="Times New Roman" w:hAnsi="Times New Roman" w:cs="Times New Roman"/>
                <w:bCs/>
              </w:rPr>
              <w:t xml:space="preserve"> общей численности граждан, проживающих на территории города Железногорска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 xml:space="preserve">2,0  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4A7BD5">
              <w:rPr>
                <w:bCs/>
                <w:sz w:val="20"/>
                <w:szCs w:val="20"/>
              </w:rPr>
              <w:t>Удельный вес граждан, получивших меры социальной поддержки за счет средств областного и федерального бюджетов в соответс</w:t>
            </w:r>
            <w:r w:rsidRPr="004A7BD5">
              <w:rPr>
                <w:bCs/>
                <w:sz w:val="20"/>
                <w:szCs w:val="20"/>
              </w:rPr>
              <w:t>т</w:t>
            </w:r>
            <w:r w:rsidRPr="004A7BD5">
              <w:rPr>
                <w:bCs/>
                <w:sz w:val="20"/>
                <w:szCs w:val="20"/>
              </w:rPr>
              <w:t>вии с нормативными правовыми актами и государственными программами Ку</w:t>
            </w:r>
            <w:r w:rsidRPr="004A7BD5">
              <w:rPr>
                <w:bCs/>
                <w:sz w:val="20"/>
                <w:szCs w:val="20"/>
              </w:rPr>
              <w:t>р</w:t>
            </w:r>
            <w:r w:rsidRPr="004A7BD5">
              <w:rPr>
                <w:bCs/>
                <w:sz w:val="20"/>
                <w:szCs w:val="20"/>
              </w:rPr>
              <w:t>ской области, в общей численности жителей города Железногорска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Style22"/>
              <w:widowControl/>
              <w:tabs>
                <w:tab w:val="left" w:pos="4104"/>
              </w:tabs>
              <w:spacing w:before="100" w:beforeAutospacing="1"/>
              <w:jc w:val="both"/>
              <w:rPr>
                <w:sz w:val="20"/>
                <w:szCs w:val="20"/>
              </w:rPr>
            </w:pPr>
            <w:r w:rsidRPr="004A7BD5">
              <w:rPr>
                <w:rStyle w:val="FontStyle68"/>
                <w:sz w:val="20"/>
                <w:szCs w:val="20"/>
              </w:rPr>
              <w:t>Удельный вес детей-сирот и детей, оставшихся без попечения родителей, переданных под опеку, в приемную семью и иные формы семейного устройства, в общей численности выявленных детей - сирот и детей, оставшихся без попечения родителей, на территории города Железногорска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95,7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96,2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96,7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97,2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Style22"/>
              <w:widowControl/>
              <w:tabs>
                <w:tab w:val="left" w:pos="4104"/>
              </w:tabs>
              <w:spacing w:before="100" w:beforeAutospacing="1"/>
              <w:jc w:val="both"/>
              <w:rPr>
                <w:rStyle w:val="FontStyle68"/>
                <w:sz w:val="20"/>
                <w:szCs w:val="20"/>
              </w:rPr>
            </w:pPr>
            <w:r w:rsidRPr="004A7BD5">
              <w:rPr>
                <w:rStyle w:val="FontStyle68"/>
                <w:sz w:val="20"/>
                <w:szCs w:val="20"/>
              </w:rPr>
              <w:t xml:space="preserve"> Удельный вес семей с детьми, получивших дополнительные меры социальной поддержки </w:t>
            </w:r>
            <w:r w:rsidRPr="004A7BD5">
              <w:rPr>
                <w:bCs/>
                <w:sz w:val="20"/>
                <w:szCs w:val="20"/>
              </w:rPr>
              <w:t xml:space="preserve">за счет средств местного бюджета </w:t>
            </w:r>
            <w:r w:rsidRPr="004A7BD5">
              <w:rPr>
                <w:rStyle w:val="FontStyle68"/>
                <w:sz w:val="20"/>
                <w:szCs w:val="20"/>
              </w:rPr>
              <w:t xml:space="preserve">в соответствии с </w:t>
            </w:r>
            <w:r w:rsidRPr="004A7BD5">
              <w:rPr>
                <w:bCs/>
                <w:sz w:val="20"/>
                <w:szCs w:val="20"/>
              </w:rPr>
              <w:t xml:space="preserve">муниципальными правовыми актами города Железногорска, </w:t>
            </w:r>
            <w:r w:rsidRPr="004A7BD5">
              <w:rPr>
                <w:sz w:val="20"/>
                <w:szCs w:val="20"/>
              </w:rPr>
              <w:t>в</w:t>
            </w:r>
            <w:r w:rsidRPr="004A7BD5">
              <w:rPr>
                <w:bCs/>
                <w:sz w:val="20"/>
                <w:szCs w:val="20"/>
              </w:rPr>
              <w:t xml:space="preserve"> общей численности семей с детьми, проживающими на территории города Железногорска.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2,0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2,0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2,0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2,0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autoSpaceDE w:val="0"/>
              <w:autoSpaceDN w:val="0"/>
              <w:adjustRightInd w:val="0"/>
              <w:ind w:left="-37" w:right="-70" w:hanging="37"/>
              <w:jc w:val="both"/>
              <w:outlineLvl w:val="2"/>
              <w:rPr>
                <w:rStyle w:val="FontStyle68"/>
                <w:sz w:val="20"/>
                <w:szCs w:val="20"/>
              </w:rPr>
            </w:pPr>
            <w:r w:rsidRPr="004A7BD5">
              <w:rPr>
                <w:rStyle w:val="FontStyle68"/>
                <w:sz w:val="20"/>
                <w:szCs w:val="20"/>
              </w:rPr>
              <w:t xml:space="preserve">  Удельный вес приемных семей, получивших дополнительные меры социальной поддержки за счет средств местного бюджета, в общей численности приемных семей города Железногорска</w:t>
            </w:r>
            <w:r>
              <w:rPr>
                <w:rStyle w:val="FontStyle68"/>
                <w:sz w:val="20"/>
                <w:szCs w:val="20"/>
              </w:rPr>
              <w:t>, обратившихся за получением социальной поддержки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 w:rsidRPr="00DE0A92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100</w:t>
            </w:r>
          </w:p>
        </w:tc>
      </w:tr>
      <w:tr w:rsidR="00BD329E" w:rsidRPr="004A7BD5" w:rsidTr="007A482E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rPr>
                <w:rFonts w:ascii="Times New Roman" w:hAnsi="Times New Roman" w:cs="Times New Roman"/>
              </w:rPr>
            </w:pPr>
            <w:r w:rsidRPr="004A7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Normal"/>
              <w:ind w:firstLine="0"/>
              <w:jc w:val="both"/>
              <w:outlineLvl w:val="1"/>
              <w:rPr>
                <w:rStyle w:val="FontStyle68"/>
                <w:sz w:val="20"/>
                <w:szCs w:val="20"/>
              </w:rPr>
            </w:pPr>
            <w:r w:rsidRPr="00F67D7C">
              <w:rPr>
                <w:rFonts w:ascii="Times New Roman" w:hAnsi="Times New Roman"/>
                <w:sz w:val="20"/>
                <w:szCs w:val="20"/>
              </w:rPr>
              <w:t>Количество реализованных СОНКО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 значимых программ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DE0A92" w:rsidRDefault="00BD329E" w:rsidP="007A482E">
            <w:pPr>
              <w:jc w:val="center"/>
              <w:rPr>
                <w:sz w:val="20"/>
                <w:szCs w:val="20"/>
              </w:rPr>
            </w:pPr>
            <w:r w:rsidRPr="00DE0A92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9E" w:rsidRPr="004A7BD5" w:rsidRDefault="00BD329E" w:rsidP="007A482E">
            <w:pPr>
              <w:jc w:val="center"/>
              <w:rPr>
                <w:sz w:val="20"/>
                <w:szCs w:val="20"/>
              </w:rPr>
            </w:pPr>
            <w:r w:rsidRPr="004A7BD5">
              <w:rPr>
                <w:sz w:val="20"/>
                <w:szCs w:val="20"/>
              </w:rPr>
              <w:t>1</w:t>
            </w:r>
          </w:p>
        </w:tc>
      </w:tr>
    </w:tbl>
    <w:p w:rsidR="00BD329E" w:rsidRPr="001830C9" w:rsidRDefault="00BD329E" w:rsidP="00C66534">
      <w:pPr>
        <w:tabs>
          <w:tab w:val="left" w:pos="14340"/>
          <w:tab w:val="right" w:pos="15754"/>
        </w:tabs>
        <w:autoSpaceDE w:val="0"/>
        <w:autoSpaceDN w:val="0"/>
        <w:adjustRightInd w:val="0"/>
        <w:ind w:left="5664" w:right="-303" w:firstLine="708"/>
        <w:outlineLvl w:val="2"/>
        <w:rPr>
          <w:szCs w:val="20"/>
        </w:rPr>
      </w:pPr>
      <w:r>
        <w:rPr>
          <w:sz w:val="20"/>
          <w:szCs w:val="20"/>
        </w:rPr>
        <w:tab/>
      </w:r>
    </w:p>
    <w:sectPr w:rsidR="00BD329E" w:rsidRPr="001830C9" w:rsidSect="004B1AC0">
      <w:pgSz w:w="16838" w:h="11906" w:orient="landscape"/>
      <w:pgMar w:top="1418" w:right="25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A60"/>
    <w:rsid w:val="000B1059"/>
    <w:rsid w:val="00116F57"/>
    <w:rsid w:val="001830C9"/>
    <w:rsid w:val="00201FD3"/>
    <w:rsid w:val="003D2733"/>
    <w:rsid w:val="004A7BD5"/>
    <w:rsid w:val="004B1AC0"/>
    <w:rsid w:val="004E6304"/>
    <w:rsid w:val="00510948"/>
    <w:rsid w:val="00556989"/>
    <w:rsid w:val="005D67DF"/>
    <w:rsid w:val="005F0021"/>
    <w:rsid w:val="00783624"/>
    <w:rsid w:val="007A482E"/>
    <w:rsid w:val="007B5A60"/>
    <w:rsid w:val="00811800"/>
    <w:rsid w:val="00902FF0"/>
    <w:rsid w:val="009123A1"/>
    <w:rsid w:val="009124C4"/>
    <w:rsid w:val="00960DD8"/>
    <w:rsid w:val="00A834C8"/>
    <w:rsid w:val="00B22838"/>
    <w:rsid w:val="00B35BEB"/>
    <w:rsid w:val="00BD329E"/>
    <w:rsid w:val="00C4772B"/>
    <w:rsid w:val="00C66534"/>
    <w:rsid w:val="00C9503A"/>
    <w:rsid w:val="00DE0A92"/>
    <w:rsid w:val="00E6053C"/>
    <w:rsid w:val="00E75FEA"/>
    <w:rsid w:val="00EE01EA"/>
    <w:rsid w:val="00F67D7C"/>
    <w:rsid w:val="00FB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60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B5A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1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AC0"/>
    <w:rPr>
      <w:rFonts w:ascii="Segoe UI" w:hAnsi="Segoe UI" w:cs="Segoe UI"/>
      <w:sz w:val="18"/>
      <w:szCs w:val="18"/>
    </w:rPr>
  </w:style>
  <w:style w:type="paragraph" w:customStyle="1" w:styleId="Style22">
    <w:name w:val="Style22"/>
    <w:basedOn w:val="Normal"/>
    <w:uiPriority w:val="99"/>
    <w:rsid w:val="00C66534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character" w:customStyle="1" w:styleId="FontStyle68">
    <w:name w:val="Font Style68"/>
    <w:uiPriority w:val="99"/>
    <w:rsid w:val="00C66534"/>
    <w:rPr>
      <w:rFonts w:ascii="Times New Roman" w:hAnsi="Times New Roman"/>
      <w:sz w:val="26"/>
    </w:rPr>
  </w:style>
  <w:style w:type="paragraph" w:customStyle="1" w:styleId="ConsPlusNormal">
    <w:name w:val="ConsPlusNormal Знак"/>
    <w:link w:val="ConsPlusNormal0"/>
    <w:uiPriority w:val="99"/>
    <w:rsid w:val="00C66534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 Знак"/>
    <w:link w:val="ConsPlusNormal"/>
    <w:uiPriority w:val="99"/>
    <w:locked/>
    <w:rsid w:val="00C66534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391</Words>
  <Characters>2235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User279</dc:creator>
  <cp:keywords/>
  <dc:description/>
  <cp:lastModifiedBy>sd</cp:lastModifiedBy>
  <cp:revision>4</cp:revision>
  <cp:lastPrinted>2022-12-06T09:27:00Z</cp:lastPrinted>
  <dcterms:created xsi:type="dcterms:W3CDTF">2022-11-22T07:41:00Z</dcterms:created>
  <dcterms:modified xsi:type="dcterms:W3CDTF">2022-12-19T18:24:00Z</dcterms:modified>
</cp:coreProperties>
</file>